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79" w:rsidRPr="00BD78D8" w:rsidRDefault="00E02179">
      <w:pPr>
        <w:pStyle w:val="a3"/>
        <w:tabs>
          <w:tab w:val="left" w:pos="3960"/>
        </w:tabs>
        <w:rPr>
          <w:vertAlign w:val="subscript"/>
        </w:rPr>
      </w:pPr>
    </w:p>
    <w:p w:rsidR="00C71167" w:rsidRPr="0078156B" w:rsidRDefault="00C71167">
      <w:pPr>
        <w:pStyle w:val="a3"/>
        <w:tabs>
          <w:tab w:val="left" w:pos="3960"/>
        </w:tabs>
      </w:pPr>
      <w:r w:rsidRPr="0078156B">
        <w:t>ДОГОВІР № ________</w:t>
      </w:r>
    </w:p>
    <w:p w:rsidR="00C71167" w:rsidRPr="0078156B" w:rsidRDefault="003E7AF4" w:rsidP="003E7AF4">
      <w:pPr>
        <w:pStyle w:val="a3"/>
        <w:tabs>
          <w:tab w:val="left" w:pos="3960"/>
        </w:tabs>
        <w:jc w:val="left"/>
      </w:pPr>
      <w:r w:rsidRPr="0078156B">
        <w:t xml:space="preserve">                                                     </w:t>
      </w:r>
      <w:r w:rsidR="00560AD2">
        <w:t xml:space="preserve">      </w:t>
      </w:r>
      <w:r w:rsidRPr="0078156B">
        <w:t xml:space="preserve">  </w:t>
      </w:r>
      <w:r w:rsidR="00C71167" w:rsidRPr="0078156B">
        <w:t>пр</w:t>
      </w:r>
      <w:r w:rsidR="00E86B7D" w:rsidRPr="0078156B">
        <w:t>о співробітництво</w:t>
      </w:r>
    </w:p>
    <w:p w:rsidR="00A729C7" w:rsidRPr="0078156B" w:rsidRDefault="00A729C7">
      <w:pPr>
        <w:pStyle w:val="a3"/>
        <w:tabs>
          <w:tab w:val="left" w:pos="3960"/>
        </w:tabs>
        <w:spacing w:line="270" w:lineRule="auto"/>
        <w:jc w:val="both"/>
      </w:pPr>
    </w:p>
    <w:p w:rsidR="00C71167" w:rsidRPr="0078156B" w:rsidRDefault="00C71167">
      <w:pPr>
        <w:spacing w:line="288" w:lineRule="auto"/>
        <w:jc w:val="both"/>
        <w:rPr>
          <w:lang w:val="uk-UA"/>
        </w:rPr>
      </w:pPr>
      <w:r w:rsidRPr="0078156B">
        <w:rPr>
          <w:lang w:val="uk-UA"/>
        </w:rPr>
        <w:t xml:space="preserve">           м. Мелітополь</w:t>
      </w:r>
      <w:r w:rsidRPr="0078156B">
        <w:rPr>
          <w:lang w:val="uk-UA"/>
        </w:rPr>
        <w:tab/>
      </w:r>
      <w:r w:rsidRPr="0078156B">
        <w:rPr>
          <w:lang w:val="uk-UA"/>
        </w:rPr>
        <w:tab/>
      </w:r>
      <w:r w:rsidRPr="0078156B">
        <w:rPr>
          <w:lang w:val="uk-UA"/>
        </w:rPr>
        <w:tab/>
      </w:r>
      <w:r w:rsidRPr="0078156B">
        <w:rPr>
          <w:lang w:val="uk-UA"/>
        </w:rPr>
        <w:tab/>
      </w:r>
      <w:r w:rsidRPr="0078156B">
        <w:rPr>
          <w:lang w:val="uk-UA"/>
        </w:rPr>
        <w:tab/>
        <w:t xml:space="preserve">                        </w:t>
      </w:r>
      <w:r w:rsidRPr="0078156B">
        <w:rPr>
          <w:u w:val="single"/>
          <w:lang w:val="uk-UA"/>
        </w:rPr>
        <w:t>“       ”</w:t>
      </w:r>
      <w:r w:rsidRPr="0078156B">
        <w:rPr>
          <w:lang w:val="uk-UA"/>
        </w:rPr>
        <w:t xml:space="preserve">  </w:t>
      </w:r>
      <w:r w:rsidRPr="0078156B">
        <w:rPr>
          <w:u w:val="single"/>
          <w:lang w:val="uk-UA"/>
        </w:rPr>
        <w:t xml:space="preserve">                    </w:t>
      </w:r>
      <w:r w:rsidRPr="0078156B">
        <w:rPr>
          <w:lang w:val="uk-UA"/>
        </w:rPr>
        <w:t xml:space="preserve">    20</w:t>
      </w:r>
      <w:r w:rsidR="00965A8D" w:rsidRPr="0078156B">
        <w:rPr>
          <w:lang w:val="uk-UA"/>
        </w:rPr>
        <w:t>___</w:t>
      </w:r>
      <w:r w:rsidR="00872C2D" w:rsidRPr="0078156B">
        <w:rPr>
          <w:lang w:val="uk-UA"/>
        </w:rPr>
        <w:t xml:space="preserve"> </w:t>
      </w:r>
      <w:r w:rsidRPr="0078156B">
        <w:rPr>
          <w:lang w:val="uk-UA"/>
        </w:rPr>
        <w:t>р.</w:t>
      </w:r>
    </w:p>
    <w:p w:rsidR="00A729C7" w:rsidRPr="0078156B" w:rsidRDefault="00A729C7">
      <w:pPr>
        <w:spacing w:line="288" w:lineRule="auto"/>
        <w:jc w:val="both"/>
        <w:rPr>
          <w:lang w:val="uk-UA"/>
        </w:rPr>
      </w:pPr>
    </w:p>
    <w:p w:rsidR="00D45FB7" w:rsidRPr="0078156B" w:rsidRDefault="00D45FB7" w:rsidP="00D45FB7">
      <w:pPr>
        <w:spacing w:line="288" w:lineRule="auto"/>
        <w:ind w:firstLine="708"/>
        <w:jc w:val="both"/>
        <w:rPr>
          <w:lang w:val="uk-UA"/>
        </w:rPr>
      </w:pPr>
      <w:r w:rsidRPr="0078156B">
        <w:rPr>
          <w:b/>
          <w:lang w:val="uk-UA"/>
        </w:rPr>
        <w:t>Таврійський державний агротехнологічний університет</w:t>
      </w:r>
      <w:r w:rsidR="003F5348">
        <w:rPr>
          <w:b/>
          <w:lang w:val="uk-UA"/>
        </w:rPr>
        <w:t xml:space="preserve"> імені Дмитра Моторного</w:t>
      </w:r>
      <w:r w:rsidRPr="0078156B">
        <w:rPr>
          <w:lang w:val="uk-UA"/>
        </w:rPr>
        <w:t xml:space="preserve"> в особі ректора, </w:t>
      </w:r>
      <w:proofErr w:type="spellStart"/>
      <w:r w:rsidR="00313E11" w:rsidRPr="0078156B">
        <w:rPr>
          <w:lang w:val="uk-UA"/>
        </w:rPr>
        <w:t>д.т.н</w:t>
      </w:r>
      <w:proofErr w:type="spellEnd"/>
      <w:r w:rsidR="00313E11" w:rsidRPr="0078156B">
        <w:rPr>
          <w:lang w:val="uk-UA"/>
        </w:rPr>
        <w:t xml:space="preserve">., </w:t>
      </w:r>
      <w:r w:rsidRPr="0078156B">
        <w:rPr>
          <w:lang w:val="uk-UA"/>
        </w:rPr>
        <w:t xml:space="preserve">професора Кюрчева Володимира Миколайовича, що діє на підставі Статуту, іменований надалі </w:t>
      </w:r>
      <w:r w:rsidRPr="0078156B">
        <w:rPr>
          <w:b/>
          <w:bCs/>
          <w:lang w:val="uk-UA"/>
        </w:rPr>
        <w:t>«Університет</w:t>
      </w:r>
      <w:r w:rsidRPr="0078156B">
        <w:rPr>
          <w:bCs/>
          <w:lang w:val="uk-UA"/>
        </w:rPr>
        <w:t xml:space="preserve">» з однієї сторони та </w:t>
      </w:r>
      <w:r w:rsidRPr="0078156B">
        <w:rPr>
          <w:lang w:val="uk-UA"/>
        </w:rPr>
        <w:t>_________________________________________, надалі «</w:t>
      </w:r>
      <w:r w:rsidRPr="0078156B">
        <w:rPr>
          <w:b/>
          <w:lang w:val="uk-UA"/>
        </w:rPr>
        <w:t>Підприємство</w:t>
      </w:r>
      <w:r w:rsidRPr="0078156B">
        <w:rPr>
          <w:lang w:val="uk-UA"/>
        </w:rPr>
        <w:t>» в особі __________________________________________________________, який діє на підставі _______________________________________ з іншої сторони, розуміючи необхідність і важливість співпраці у справі підготовки фахівців з вищою освітою, керуючись прагненням до взаємовигідних дружніх відносин, співробітництва та партнерства, дотримуючись вимог чинного законодавства уклали між собою цей Договір про наступне:</w:t>
      </w:r>
    </w:p>
    <w:p w:rsidR="00C71167" w:rsidRPr="0078156B" w:rsidRDefault="00C71167">
      <w:pPr>
        <w:jc w:val="center"/>
        <w:rPr>
          <w:b/>
          <w:bCs/>
          <w:lang w:val="uk-UA"/>
        </w:rPr>
      </w:pPr>
    </w:p>
    <w:p w:rsidR="00C71167" w:rsidRPr="0078156B" w:rsidRDefault="00C71167">
      <w:pPr>
        <w:jc w:val="center"/>
        <w:rPr>
          <w:b/>
          <w:bCs/>
          <w:lang w:val="uk-UA"/>
        </w:rPr>
      </w:pPr>
      <w:r w:rsidRPr="0078156B">
        <w:rPr>
          <w:b/>
          <w:bCs/>
          <w:lang w:val="uk-UA"/>
        </w:rPr>
        <w:t>1. ПРЕДМЕТ ДОГОВОРУ</w:t>
      </w:r>
    </w:p>
    <w:p w:rsidR="00BA3F6E" w:rsidRPr="0078156B" w:rsidRDefault="00D45FB7" w:rsidP="00D45FB7">
      <w:pPr>
        <w:ind w:firstLine="540"/>
        <w:jc w:val="both"/>
        <w:rPr>
          <w:bCs/>
          <w:lang w:val="uk-UA"/>
        </w:rPr>
      </w:pPr>
      <w:r w:rsidRPr="0078156B">
        <w:rPr>
          <w:bCs/>
          <w:lang w:val="uk-UA"/>
        </w:rPr>
        <w:t>1.1 Координація спільної діяльності учасників Договору, щодо реалізації Законів України «Про осв</w:t>
      </w:r>
      <w:r w:rsidR="00E83721" w:rsidRPr="0078156B">
        <w:rPr>
          <w:bCs/>
          <w:lang w:val="uk-UA"/>
        </w:rPr>
        <w:t>іту», «Про вищу освіту», також Конституції України</w:t>
      </w:r>
      <w:r w:rsidRPr="0078156B">
        <w:rPr>
          <w:bCs/>
          <w:lang w:val="uk-UA"/>
        </w:rPr>
        <w:t>, Кодексу за</w:t>
      </w:r>
      <w:r w:rsidR="00E83721" w:rsidRPr="0078156B">
        <w:rPr>
          <w:bCs/>
          <w:lang w:val="uk-UA"/>
        </w:rPr>
        <w:t>конів про працю  України</w:t>
      </w:r>
      <w:r w:rsidRPr="0078156B">
        <w:rPr>
          <w:bCs/>
          <w:lang w:val="uk-UA"/>
        </w:rPr>
        <w:t xml:space="preserve"> та Закону України «Про зайнятість населення»</w:t>
      </w:r>
    </w:p>
    <w:p w:rsidR="00D45FB7" w:rsidRPr="0078156B" w:rsidRDefault="00D45FB7" w:rsidP="00D45FB7">
      <w:pPr>
        <w:ind w:firstLine="540"/>
        <w:jc w:val="both"/>
        <w:rPr>
          <w:bCs/>
          <w:lang w:val="uk-UA"/>
        </w:rPr>
      </w:pPr>
      <w:r w:rsidRPr="0078156B">
        <w:rPr>
          <w:bCs/>
          <w:lang w:val="uk-UA"/>
        </w:rPr>
        <w:t xml:space="preserve">1.2 Використання </w:t>
      </w:r>
      <w:r w:rsidRPr="0078156B">
        <w:rPr>
          <w:b/>
          <w:bCs/>
          <w:lang w:val="uk-UA"/>
        </w:rPr>
        <w:t xml:space="preserve">Підприємства, </w:t>
      </w:r>
      <w:r w:rsidRPr="0078156B">
        <w:rPr>
          <w:bCs/>
          <w:lang w:val="uk-UA"/>
        </w:rPr>
        <w:t xml:space="preserve">як бази для </w:t>
      </w:r>
      <w:r w:rsidR="003E7AF4" w:rsidRPr="007E3118">
        <w:rPr>
          <w:bCs/>
          <w:lang w:val="uk-UA"/>
        </w:rPr>
        <w:t>стажування,</w:t>
      </w:r>
      <w:r w:rsidR="003E7AF4" w:rsidRPr="0078156B">
        <w:rPr>
          <w:bCs/>
          <w:lang w:val="uk-UA"/>
        </w:rPr>
        <w:t xml:space="preserve"> </w:t>
      </w:r>
      <w:r w:rsidR="00FE2685" w:rsidRPr="0078156B">
        <w:rPr>
          <w:bCs/>
          <w:lang w:val="uk-UA"/>
        </w:rPr>
        <w:t xml:space="preserve">дуального навчання та </w:t>
      </w:r>
      <w:r w:rsidRPr="0078156B">
        <w:rPr>
          <w:bCs/>
          <w:lang w:val="uk-UA"/>
        </w:rPr>
        <w:t xml:space="preserve">проведення практики студентів </w:t>
      </w:r>
      <w:r w:rsidRPr="0078156B">
        <w:rPr>
          <w:b/>
          <w:bCs/>
          <w:lang w:val="uk-UA"/>
        </w:rPr>
        <w:t>Університету</w:t>
      </w:r>
      <w:r w:rsidRPr="0078156B">
        <w:rPr>
          <w:bCs/>
          <w:lang w:val="uk-UA"/>
        </w:rPr>
        <w:t xml:space="preserve"> </w:t>
      </w:r>
      <w:r w:rsidR="00E83721" w:rsidRPr="0078156B">
        <w:rPr>
          <w:bCs/>
          <w:lang w:val="uk-UA"/>
        </w:rPr>
        <w:t xml:space="preserve">зі спеціальностей, необхідних </w:t>
      </w:r>
      <w:r w:rsidRPr="0078156B">
        <w:rPr>
          <w:bCs/>
          <w:lang w:val="uk-UA"/>
        </w:rPr>
        <w:t xml:space="preserve"> </w:t>
      </w:r>
      <w:r w:rsidRPr="0078156B">
        <w:rPr>
          <w:b/>
          <w:bCs/>
          <w:lang w:val="uk-UA"/>
        </w:rPr>
        <w:t>Підприємств</w:t>
      </w:r>
      <w:r w:rsidR="00E83721" w:rsidRPr="0078156B">
        <w:rPr>
          <w:b/>
          <w:bCs/>
          <w:lang w:val="uk-UA"/>
        </w:rPr>
        <w:t>у</w:t>
      </w:r>
      <w:r w:rsidRPr="0078156B">
        <w:rPr>
          <w:bCs/>
          <w:lang w:val="uk-UA"/>
        </w:rPr>
        <w:t>.</w:t>
      </w:r>
    </w:p>
    <w:p w:rsidR="00D45FB7" w:rsidRPr="0078156B" w:rsidRDefault="00D45FB7" w:rsidP="00D45FB7">
      <w:pPr>
        <w:ind w:firstLine="540"/>
        <w:jc w:val="both"/>
        <w:rPr>
          <w:bCs/>
          <w:lang w:val="uk-UA"/>
        </w:rPr>
      </w:pPr>
      <w:r w:rsidRPr="0078156B">
        <w:rPr>
          <w:bCs/>
          <w:lang w:val="uk-UA"/>
        </w:rPr>
        <w:t>1.3 Формування в Запорізькому регіоні висококваліфікованого складу кадрів</w:t>
      </w:r>
      <w:r w:rsidR="00E20ED9" w:rsidRPr="0078156B">
        <w:rPr>
          <w:bCs/>
          <w:lang w:val="uk-UA"/>
        </w:rPr>
        <w:t xml:space="preserve">, спроможного ефективно діяти в умовах ринкової моделі розвитку України, а також забезпечення потреб </w:t>
      </w:r>
      <w:r w:rsidR="00E20ED9" w:rsidRPr="0078156B">
        <w:rPr>
          <w:b/>
          <w:bCs/>
          <w:lang w:val="uk-UA"/>
        </w:rPr>
        <w:t>Університету</w:t>
      </w:r>
      <w:r w:rsidR="00E20ED9" w:rsidRPr="0078156B">
        <w:rPr>
          <w:bCs/>
          <w:lang w:val="uk-UA"/>
        </w:rPr>
        <w:t xml:space="preserve"> у науково-педагогічних працівниках для викладання циклу дисциплін та створення умов для проведення практичних занять.</w:t>
      </w:r>
    </w:p>
    <w:p w:rsidR="00E20ED9" w:rsidRPr="0078156B" w:rsidRDefault="00E20ED9" w:rsidP="00D45FB7">
      <w:pPr>
        <w:ind w:firstLine="540"/>
        <w:jc w:val="both"/>
        <w:rPr>
          <w:bCs/>
          <w:lang w:val="uk-UA"/>
        </w:rPr>
      </w:pPr>
      <w:r w:rsidRPr="0078156B">
        <w:rPr>
          <w:bCs/>
          <w:lang w:val="uk-UA"/>
        </w:rPr>
        <w:t xml:space="preserve">1.4 Спільне використання наукових розробок та рекомендацій </w:t>
      </w:r>
      <w:r w:rsidRPr="0078156B">
        <w:rPr>
          <w:b/>
          <w:bCs/>
          <w:lang w:val="uk-UA"/>
        </w:rPr>
        <w:t>Університету</w:t>
      </w:r>
      <w:r w:rsidRPr="0078156B">
        <w:rPr>
          <w:bCs/>
          <w:lang w:val="uk-UA"/>
        </w:rPr>
        <w:t xml:space="preserve"> для втілення їх на практиці.</w:t>
      </w:r>
    </w:p>
    <w:p w:rsidR="00E20ED9" w:rsidRPr="0078156B" w:rsidRDefault="00E20ED9" w:rsidP="00D45FB7">
      <w:pPr>
        <w:ind w:firstLine="540"/>
        <w:jc w:val="both"/>
        <w:rPr>
          <w:bCs/>
          <w:lang w:val="uk-UA"/>
        </w:rPr>
      </w:pPr>
      <w:r w:rsidRPr="0078156B">
        <w:rPr>
          <w:bCs/>
          <w:lang w:val="uk-UA"/>
        </w:rPr>
        <w:t>1.5 Проведення спільних нарад, семінарів, науково-практичних конференцій з питань досягнень в науці використання інформаційних систем і технологій в навчальному процесі.</w:t>
      </w:r>
    </w:p>
    <w:p w:rsidR="00AC5756" w:rsidRPr="0078156B" w:rsidRDefault="00AC5756" w:rsidP="00D45FB7">
      <w:pPr>
        <w:ind w:firstLine="540"/>
        <w:jc w:val="both"/>
        <w:rPr>
          <w:bCs/>
          <w:lang w:val="uk-UA"/>
        </w:rPr>
      </w:pPr>
      <w:r w:rsidRPr="0078156B">
        <w:rPr>
          <w:bCs/>
          <w:lang w:val="uk-UA"/>
        </w:rPr>
        <w:t xml:space="preserve">1.6 Спільне корегування навчальних програм відповідно до вимог </w:t>
      </w:r>
      <w:r w:rsidRPr="0078156B">
        <w:rPr>
          <w:b/>
          <w:bCs/>
          <w:lang w:val="uk-UA"/>
        </w:rPr>
        <w:t>Підприємства</w:t>
      </w:r>
      <w:r w:rsidRPr="0078156B">
        <w:rPr>
          <w:bCs/>
          <w:lang w:val="uk-UA"/>
        </w:rPr>
        <w:t>.</w:t>
      </w:r>
    </w:p>
    <w:p w:rsidR="00C1795A" w:rsidRPr="002D1ABD" w:rsidRDefault="00C1795A" w:rsidP="00D45FB7">
      <w:pPr>
        <w:ind w:firstLine="540"/>
        <w:jc w:val="both"/>
        <w:rPr>
          <w:b/>
          <w:bCs/>
          <w:color w:val="000000"/>
          <w:lang w:val="uk-UA"/>
        </w:rPr>
      </w:pPr>
      <w:r w:rsidRPr="0078156B">
        <w:rPr>
          <w:bCs/>
          <w:lang w:val="uk-UA"/>
        </w:rPr>
        <w:t>1.7</w:t>
      </w:r>
      <w:r w:rsidRPr="002D1ABD">
        <w:rPr>
          <w:bCs/>
          <w:lang w:val="uk-UA"/>
        </w:rPr>
        <w:t xml:space="preserve">. </w:t>
      </w:r>
      <w:r w:rsidRPr="002D1ABD">
        <w:rPr>
          <w:color w:val="000000"/>
          <w:shd w:val="clear" w:color="auto" w:fill="F9F9F9"/>
          <w:lang w:val="uk-UA"/>
        </w:rPr>
        <w:t>Співпраця в інших напрямах на основі взаємної зацікавленості сторін.</w:t>
      </w:r>
    </w:p>
    <w:p w:rsidR="00BA3F6E" w:rsidRPr="002D1ABD" w:rsidRDefault="00BA3F6E">
      <w:pPr>
        <w:jc w:val="center"/>
        <w:rPr>
          <w:b/>
          <w:bCs/>
          <w:color w:val="000000"/>
          <w:lang w:val="uk-UA"/>
        </w:rPr>
      </w:pPr>
    </w:p>
    <w:p w:rsidR="00E20ED9" w:rsidRPr="002D1ABD" w:rsidRDefault="00E20ED9" w:rsidP="00E20ED9">
      <w:pPr>
        <w:jc w:val="center"/>
        <w:rPr>
          <w:b/>
          <w:bCs/>
          <w:lang w:val="uk-UA"/>
        </w:rPr>
      </w:pPr>
      <w:r w:rsidRPr="002D1ABD">
        <w:rPr>
          <w:b/>
          <w:bCs/>
          <w:lang w:val="uk-UA"/>
        </w:rPr>
        <w:t>2. ЗОБОВ’ЯЗАННЯ СТОРІН</w:t>
      </w:r>
    </w:p>
    <w:p w:rsidR="00BA3F6E" w:rsidRPr="002D1ABD" w:rsidRDefault="00BA3F6E">
      <w:pPr>
        <w:jc w:val="center"/>
        <w:rPr>
          <w:b/>
          <w:bCs/>
          <w:lang w:val="uk-UA"/>
        </w:rPr>
      </w:pPr>
    </w:p>
    <w:p w:rsidR="00BA3F6E" w:rsidRPr="002D1ABD" w:rsidRDefault="00E20ED9" w:rsidP="00E20ED9">
      <w:pPr>
        <w:ind w:firstLine="540"/>
        <w:jc w:val="both"/>
        <w:rPr>
          <w:b/>
          <w:bCs/>
          <w:lang w:val="uk-UA"/>
        </w:rPr>
      </w:pPr>
      <w:r w:rsidRPr="002D1ABD">
        <w:rPr>
          <w:b/>
          <w:bCs/>
          <w:lang w:val="uk-UA"/>
        </w:rPr>
        <w:t>2.1 Університет зобов’язується забезпечити:</w:t>
      </w:r>
    </w:p>
    <w:p w:rsidR="00E20ED9" w:rsidRPr="002D1ABD" w:rsidRDefault="00E20ED9" w:rsidP="00E20ED9">
      <w:pPr>
        <w:ind w:firstLine="540"/>
        <w:jc w:val="both"/>
        <w:rPr>
          <w:b/>
          <w:bCs/>
          <w:lang w:val="uk-UA"/>
        </w:rPr>
      </w:pPr>
    </w:p>
    <w:p w:rsidR="00E20ED9" w:rsidRPr="002D1ABD" w:rsidRDefault="00E20ED9" w:rsidP="00E20ED9">
      <w:pPr>
        <w:ind w:firstLine="540"/>
        <w:jc w:val="both"/>
        <w:rPr>
          <w:bCs/>
          <w:lang w:val="uk-UA"/>
        </w:rPr>
      </w:pPr>
      <w:r w:rsidRPr="002D1ABD">
        <w:rPr>
          <w:bCs/>
          <w:lang w:val="uk-UA"/>
        </w:rPr>
        <w:t xml:space="preserve">2.1.1 </w:t>
      </w:r>
      <w:r w:rsidR="003E7AF4" w:rsidRPr="002D1ABD">
        <w:rPr>
          <w:bCs/>
          <w:lang w:val="uk-UA"/>
        </w:rPr>
        <w:t>Підготовку</w:t>
      </w:r>
      <w:r w:rsidRPr="002D1ABD">
        <w:rPr>
          <w:bCs/>
          <w:lang w:val="uk-UA"/>
        </w:rPr>
        <w:t xml:space="preserve"> фахівців зі спеціальностей, необхідних </w:t>
      </w:r>
      <w:r w:rsidRPr="002D1ABD">
        <w:rPr>
          <w:b/>
          <w:bCs/>
          <w:lang w:val="uk-UA"/>
        </w:rPr>
        <w:t>Підприємству</w:t>
      </w:r>
      <w:r w:rsidRPr="002D1ABD">
        <w:rPr>
          <w:bCs/>
          <w:lang w:val="uk-UA"/>
        </w:rPr>
        <w:t>, на сучасному науково-методологічному та методичному рівнях.</w:t>
      </w:r>
    </w:p>
    <w:p w:rsidR="00E20ED9" w:rsidRPr="002D1ABD" w:rsidRDefault="00E20ED9" w:rsidP="00E20ED9">
      <w:pPr>
        <w:ind w:firstLine="540"/>
        <w:jc w:val="both"/>
        <w:rPr>
          <w:bCs/>
          <w:lang w:val="uk-UA"/>
        </w:rPr>
      </w:pPr>
      <w:r w:rsidRPr="002D1ABD">
        <w:rPr>
          <w:bCs/>
          <w:lang w:val="uk-UA"/>
        </w:rPr>
        <w:t xml:space="preserve">2.1.2 Направлення студентів денної форми навчання на </w:t>
      </w:r>
      <w:r w:rsidR="00C84667" w:rsidRPr="002D1ABD">
        <w:rPr>
          <w:bCs/>
          <w:lang w:val="uk-UA"/>
        </w:rPr>
        <w:t xml:space="preserve">стажування, </w:t>
      </w:r>
      <w:r w:rsidR="00692158" w:rsidRPr="002D1ABD">
        <w:rPr>
          <w:bCs/>
          <w:lang w:val="uk-UA"/>
        </w:rPr>
        <w:t xml:space="preserve">дуальне навчання та </w:t>
      </w:r>
      <w:r w:rsidRPr="002D1ABD">
        <w:rPr>
          <w:bCs/>
          <w:lang w:val="uk-UA"/>
        </w:rPr>
        <w:t xml:space="preserve">навчально-виробничу практику на </w:t>
      </w:r>
      <w:r w:rsidRPr="002D1ABD">
        <w:rPr>
          <w:b/>
          <w:bCs/>
          <w:lang w:val="uk-UA"/>
        </w:rPr>
        <w:t>Підприємство</w:t>
      </w:r>
      <w:r w:rsidR="00E83721" w:rsidRPr="002D1ABD">
        <w:rPr>
          <w:bCs/>
          <w:lang w:val="uk-UA"/>
        </w:rPr>
        <w:t xml:space="preserve"> на підставі</w:t>
      </w:r>
      <w:r w:rsidRPr="002D1ABD">
        <w:rPr>
          <w:bCs/>
          <w:lang w:val="uk-UA"/>
        </w:rPr>
        <w:t xml:space="preserve"> окремих договорів.</w:t>
      </w:r>
    </w:p>
    <w:p w:rsidR="00E20ED9" w:rsidRPr="002D1ABD" w:rsidRDefault="00E20ED9" w:rsidP="00E20ED9">
      <w:pPr>
        <w:ind w:firstLine="540"/>
        <w:jc w:val="both"/>
        <w:rPr>
          <w:bCs/>
          <w:lang w:val="uk-UA"/>
        </w:rPr>
      </w:pPr>
      <w:r w:rsidRPr="002D1ABD">
        <w:rPr>
          <w:bCs/>
          <w:lang w:val="uk-UA"/>
        </w:rPr>
        <w:t xml:space="preserve">2.1.3 Узгодження з </w:t>
      </w:r>
      <w:r w:rsidRPr="002D1ABD">
        <w:rPr>
          <w:b/>
          <w:bCs/>
          <w:lang w:val="uk-UA"/>
        </w:rPr>
        <w:t>Підприємством</w:t>
      </w:r>
      <w:r w:rsidRPr="002D1ABD">
        <w:rPr>
          <w:bCs/>
          <w:lang w:val="uk-UA"/>
        </w:rPr>
        <w:t xml:space="preserve"> програ</w:t>
      </w:r>
      <w:r w:rsidR="00AC5756" w:rsidRPr="002D1ABD">
        <w:rPr>
          <w:bCs/>
          <w:lang w:val="uk-UA"/>
        </w:rPr>
        <w:t xml:space="preserve">м </w:t>
      </w:r>
      <w:r w:rsidR="00C84667" w:rsidRPr="002D1ABD">
        <w:rPr>
          <w:bCs/>
          <w:lang w:val="uk-UA"/>
        </w:rPr>
        <w:t xml:space="preserve">стажування, </w:t>
      </w:r>
      <w:r w:rsidR="00AC5756" w:rsidRPr="002D1ABD">
        <w:rPr>
          <w:bCs/>
          <w:lang w:val="uk-UA"/>
        </w:rPr>
        <w:t>проведення</w:t>
      </w:r>
      <w:r w:rsidR="00034775" w:rsidRPr="002D1ABD">
        <w:rPr>
          <w:bCs/>
          <w:lang w:val="uk-UA"/>
        </w:rPr>
        <w:t xml:space="preserve"> дуального навчання </w:t>
      </w:r>
      <w:r w:rsidR="00AC5756" w:rsidRPr="002D1ABD">
        <w:rPr>
          <w:bCs/>
          <w:lang w:val="uk-UA"/>
        </w:rPr>
        <w:t xml:space="preserve"> </w:t>
      </w:r>
      <w:r w:rsidR="00C84667" w:rsidRPr="002D1ABD">
        <w:rPr>
          <w:bCs/>
          <w:lang w:val="uk-UA"/>
        </w:rPr>
        <w:t>та практики студентів</w:t>
      </w:r>
      <w:r w:rsidR="00AC5756" w:rsidRPr="002D1ABD">
        <w:rPr>
          <w:bCs/>
          <w:lang w:val="uk-UA"/>
        </w:rPr>
        <w:t>.</w:t>
      </w:r>
    </w:p>
    <w:p w:rsidR="00CF565F" w:rsidRPr="002D1ABD" w:rsidRDefault="00334D8B" w:rsidP="00E20ED9">
      <w:pPr>
        <w:ind w:firstLine="540"/>
        <w:jc w:val="both"/>
        <w:rPr>
          <w:bCs/>
          <w:lang w:val="uk-UA"/>
        </w:rPr>
      </w:pPr>
      <w:r w:rsidRPr="002D1ABD">
        <w:rPr>
          <w:bCs/>
          <w:lang w:val="uk-UA"/>
        </w:rPr>
        <w:t>2.1.4 К</w:t>
      </w:r>
      <w:r w:rsidR="00E83721" w:rsidRPr="002D1ABD">
        <w:rPr>
          <w:bCs/>
          <w:lang w:val="uk-UA"/>
        </w:rPr>
        <w:t>ерівни</w:t>
      </w:r>
      <w:r w:rsidRPr="002D1ABD">
        <w:rPr>
          <w:bCs/>
          <w:lang w:val="uk-UA"/>
        </w:rPr>
        <w:t>ків</w:t>
      </w:r>
      <w:r w:rsidR="00CF565F" w:rsidRPr="002D1ABD">
        <w:rPr>
          <w:bCs/>
          <w:lang w:val="uk-UA"/>
        </w:rPr>
        <w:t xml:space="preserve"> проведен</w:t>
      </w:r>
      <w:r w:rsidR="00E83721" w:rsidRPr="002D1ABD">
        <w:rPr>
          <w:bCs/>
          <w:lang w:val="uk-UA"/>
        </w:rPr>
        <w:t xml:space="preserve">ня </w:t>
      </w:r>
      <w:r w:rsidRPr="002D1ABD">
        <w:rPr>
          <w:bCs/>
          <w:lang w:val="uk-UA"/>
        </w:rPr>
        <w:t xml:space="preserve">стажування, </w:t>
      </w:r>
      <w:r w:rsidR="00034775" w:rsidRPr="002D1ABD">
        <w:rPr>
          <w:bCs/>
          <w:lang w:val="uk-UA"/>
        </w:rPr>
        <w:t xml:space="preserve">дуального навчання, </w:t>
      </w:r>
      <w:r w:rsidR="00E83721" w:rsidRPr="002D1ABD">
        <w:rPr>
          <w:bCs/>
          <w:lang w:val="uk-UA"/>
        </w:rPr>
        <w:t xml:space="preserve">практики </w:t>
      </w:r>
      <w:r w:rsidRPr="002D1ABD">
        <w:rPr>
          <w:bCs/>
          <w:lang w:val="uk-UA"/>
        </w:rPr>
        <w:t>відповідною навчально-методичною документацією</w:t>
      </w:r>
      <w:r w:rsidR="00CF565F" w:rsidRPr="002D1ABD">
        <w:rPr>
          <w:bCs/>
          <w:lang w:val="uk-UA"/>
        </w:rPr>
        <w:t>.</w:t>
      </w:r>
    </w:p>
    <w:p w:rsidR="00CF565F" w:rsidRPr="002D1ABD" w:rsidRDefault="00E83721" w:rsidP="00E20ED9">
      <w:pPr>
        <w:ind w:firstLine="540"/>
        <w:jc w:val="both"/>
        <w:rPr>
          <w:bCs/>
          <w:lang w:val="uk-UA"/>
        </w:rPr>
      </w:pPr>
      <w:r w:rsidRPr="002D1ABD">
        <w:rPr>
          <w:bCs/>
          <w:lang w:val="uk-UA"/>
        </w:rPr>
        <w:t xml:space="preserve">2.1.5 </w:t>
      </w:r>
      <w:r w:rsidR="00283E35" w:rsidRPr="002D1ABD">
        <w:rPr>
          <w:bCs/>
          <w:lang w:val="uk-UA"/>
        </w:rPr>
        <w:t>Організацію п</w:t>
      </w:r>
      <w:r w:rsidRPr="002D1ABD">
        <w:rPr>
          <w:bCs/>
          <w:lang w:val="uk-UA"/>
        </w:rPr>
        <w:t>ров</w:t>
      </w:r>
      <w:r w:rsidR="00283E35" w:rsidRPr="002D1ABD">
        <w:rPr>
          <w:bCs/>
          <w:lang w:val="uk-UA"/>
        </w:rPr>
        <w:t>е</w:t>
      </w:r>
      <w:r w:rsidRPr="002D1ABD">
        <w:rPr>
          <w:bCs/>
          <w:lang w:val="uk-UA"/>
        </w:rPr>
        <w:t>д</w:t>
      </w:r>
      <w:r w:rsidR="00283E35" w:rsidRPr="002D1ABD">
        <w:rPr>
          <w:bCs/>
          <w:lang w:val="uk-UA"/>
        </w:rPr>
        <w:t>ення</w:t>
      </w:r>
      <w:r w:rsidRPr="002D1ABD">
        <w:rPr>
          <w:bCs/>
          <w:lang w:val="uk-UA"/>
        </w:rPr>
        <w:t xml:space="preserve"> </w:t>
      </w:r>
      <w:r w:rsidR="00283E35" w:rsidRPr="002D1ABD">
        <w:rPr>
          <w:bCs/>
          <w:lang w:val="uk-UA"/>
        </w:rPr>
        <w:t>науково-практичних конференцій,</w:t>
      </w:r>
      <w:r w:rsidR="008617AD" w:rsidRPr="002D1ABD">
        <w:rPr>
          <w:bCs/>
          <w:lang w:val="uk-UA"/>
        </w:rPr>
        <w:t xml:space="preserve"> «Круглих столів»</w:t>
      </w:r>
      <w:r w:rsidR="00283E35" w:rsidRPr="002D1ABD">
        <w:rPr>
          <w:bCs/>
          <w:lang w:val="uk-UA"/>
        </w:rPr>
        <w:t xml:space="preserve"> </w:t>
      </w:r>
      <w:r w:rsidRPr="002D1ABD">
        <w:rPr>
          <w:bCs/>
          <w:lang w:val="uk-UA"/>
        </w:rPr>
        <w:t>та семінар</w:t>
      </w:r>
      <w:r w:rsidR="00283E35" w:rsidRPr="002D1ABD">
        <w:rPr>
          <w:bCs/>
          <w:lang w:val="uk-UA"/>
        </w:rPr>
        <w:t>ів</w:t>
      </w:r>
      <w:r w:rsidR="00CF565F" w:rsidRPr="002D1ABD">
        <w:rPr>
          <w:bCs/>
          <w:lang w:val="uk-UA"/>
        </w:rPr>
        <w:t xml:space="preserve"> </w:t>
      </w:r>
      <w:r w:rsidR="00283E35" w:rsidRPr="002D1ABD">
        <w:rPr>
          <w:bCs/>
          <w:lang w:val="uk-UA"/>
        </w:rPr>
        <w:t>за участю</w:t>
      </w:r>
      <w:r w:rsidR="00CF565F" w:rsidRPr="002D1ABD">
        <w:rPr>
          <w:bCs/>
          <w:lang w:val="uk-UA"/>
        </w:rPr>
        <w:t xml:space="preserve"> працівників </w:t>
      </w:r>
      <w:r w:rsidR="00CF565F" w:rsidRPr="002D1ABD">
        <w:rPr>
          <w:b/>
          <w:bCs/>
          <w:lang w:val="uk-UA"/>
        </w:rPr>
        <w:t>Підприємства</w:t>
      </w:r>
      <w:r w:rsidR="00CF565F" w:rsidRPr="002D1ABD">
        <w:rPr>
          <w:bCs/>
          <w:lang w:val="uk-UA"/>
        </w:rPr>
        <w:t xml:space="preserve"> з актуальних проблем.</w:t>
      </w:r>
    </w:p>
    <w:p w:rsidR="00CF565F" w:rsidRPr="002D1ABD" w:rsidRDefault="00CF565F" w:rsidP="00E20ED9">
      <w:pPr>
        <w:ind w:firstLine="540"/>
        <w:jc w:val="both"/>
        <w:rPr>
          <w:bCs/>
          <w:lang w:val="uk-UA"/>
        </w:rPr>
      </w:pPr>
      <w:r w:rsidRPr="002D1ABD">
        <w:rPr>
          <w:bCs/>
          <w:lang w:val="uk-UA"/>
        </w:rPr>
        <w:t xml:space="preserve">2.1.6 Надання консультаційної, методичної допомоги працівникам </w:t>
      </w:r>
      <w:r w:rsidRPr="002D1ABD">
        <w:rPr>
          <w:b/>
          <w:bCs/>
          <w:lang w:val="uk-UA"/>
        </w:rPr>
        <w:t>Підприємства</w:t>
      </w:r>
      <w:r w:rsidR="00325ABC" w:rsidRPr="002D1ABD">
        <w:rPr>
          <w:b/>
          <w:bCs/>
          <w:lang w:val="uk-UA"/>
        </w:rPr>
        <w:t xml:space="preserve"> </w:t>
      </w:r>
      <w:r w:rsidR="00325ABC" w:rsidRPr="002D1ABD">
        <w:rPr>
          <w:bCs/>
          <w:lang w:val="uk-UA"/>
        </w:rPr>
        <w:t xml:space="preserve">при </w:t>
      </w:r>
      <w:r w:rsidR="00283E35" w:rsidRPr="002D1ABD">
        <w:rPr>
          <w:bCs/>
          <w:lang w:val="uk-UA"/>
        </w:rPr>
        <w:t xml:space="preserve">втіленні </w:t>
      </w:r>
      <w:r w:rsidR="00325ABC" w:rsidRPr="002D1ABD">
        <w:rPr>
          <w:bCs/>
          <w:lang w:val="uk-UA"/>
        </w:rPr>
        <w:t xml:space="preserve"> науков</w:t>
      </w:r>
      <w:r w:rsidR="00994194" w:rsidRPr="002D1ABD">
        <w:rPr>
          <w:bCs/>
          <w:lang w:val="uk-UA"/>
        </w:rPr>
        <w:t>их</w:t>
      </w:r>
      <w:r w:rsidR="00325ABC" w:rsidRPr="002D1ABD">
        <w:rPr>
          <w:bCs/>
          <w:lang w:val="uk-UA"/>
        </w:rPr>
        <w:t xml:space="preserve"> ро</w:t>
      </w:r>
      <w:r w:rsidR="00994194" w:rsidRPr="002D1ABD">
        <w:rPr>
          <w:bCs/>
          <w:lang w:val="uk-UA"/>
        </w:rPr>
        <w:t>зро</w:t>
      </w:r>
      <w:r w:rsidR="00325ABC" w:rsidRPr="002D1ABD">
        <w:rPr>
          <w:bCs/>
          <w:lang w:val="uk-UA"/>
        </w:rPr>
        <w:t>бо</w:t>
      </w:r>
      <w:r w:rsidR="00994194" w:rsidRPr="002D1ABD">
        <w:rPr>
          <w:bCs/>
          <w:lang w:val="uk-UA"/>
        </w:rPr>
        <w:t>к</w:t>
      </w:r>
      <w:r w:rsidR="00325ABC" w:rsidRPr="002D1ABD">
        <w:rPr>
          <w:bCs/>
          <w:lang w:val="uk-UA"/>
        </w:rPr>
        <w:t>.</w:t>
      </w:r>
    </w:p>
    <w:p w:rsidR="005D5926" w:rsidRPr="002D1ABD" w:rsidRDefault="005D5926" w:rsidP="00E20ED9">
      <w:pPr>
        <w:ind w:firstLine="540"/>
        <w:jc w:val="both"/>
        <w:rPr>
          <w:bCs/>
          <w:lang w:val="uk-UA"/>
        </w:rPr>
      </w:pPr>
    </w:p>
    <w:p w:rsidR="005D5926" w:rsidRPr="002D1ABD" w:rsidRDefault="005D5926" w:rsidP="00E20ED9">
      <w:pPr>
        <w:ind w:firstLine="540"/>
        <w:jc w:val="both"/>
        <w:rPr>
          <w:b/>
          <w:bCs/>
          <w:lang w:val="uk-UA"/>
        </w:rPr>
      </w:pPr>
      <w:r w:rsidRPr="002D1ABD">
        <w:rPr>
          <w:b/>
          <w:bCs/>
          <w:lang w:val="uk-UA"/>
        </w:rPr>
        <w:t>2.2 Підприємство зобов’язується забезпечити:</w:t>
      </w:r>
    </w:p>
    <w:p w:rsidR="005D5926" w:rsidRPr="002D1ABD" w:rsidRDefault="005D5926" w:rsidP="00E20ED9">
      <w:pPr>
        <w:ind w:firstLine="540"/>
        <w:jc w:val="both"/>
        <w:rPr>
          <w:b/>
          <w:bCs/>
          <w:lang w:val="uk-UA"/>
        </w:rPr>
      </w:pPr>
    </w:p>
    <w:p w:rsidR="00AC5756" w:rsidRPr="002D1ABD" w:rsidRDefault="00AC5756" w:rsidP="00E20ED9">
      <w:pPr>
        <w:ind w:firstLine="540"/>
        <w:jc w:val="both"/>
        <w:rPr>
          <w:bCs/>
          <w:lang w:val="uk-UA"/>
        </w:rPr>
      </w:pPr>
      <w:r w:rsidRPr="002D1ABD">
        <w:rPr>
          <w:bCs/>
          <w:lang w:val="uk-UA"/>
        </w:rPr>
        <w:t>2.2.1 Надання пропозицій щодо корегування навчальних програм, відповідно до вимог, які ставляться для спеціалістів на виробництві.</w:t>
      </w:r>
    </w:p>
    <w:p w:rsidR="0041767F" w:rsidRPr="002D1ABD" w:rsidRDefault="00AC5756" w:rsidP="00E20ED9">
      <w:pPr>
        <w:ind w:firstLine="540"/>
        <w:jc w:val="both"/>
        <w:rPr>
          <w:rStyle w:val="FontStyle21"/>
          <w:color w:val="000000"/>
          <w:sz w:val="24"/>
          <w:szCs w:val="24"/>
          <w:lang w:val="uk-UA" w:eastAsia="uk-UA"/>
        </w:rPr>
      </w:pPr>
      <w:r w:rsidRPr="002D1ABD">
        <w:rPr>
          <w:bCs/>
          <w:lang w:val="uk-UA"/>
        </w:rPr>
        <w:t>2.2.2</w:t>
      </w:r>
      <w:r w:rsidR="005D5926" w:rsidRPr="002D1ABD">
        <w:rPr>
          <w:bCs/>
          <w:lang w:val="uk-UA"/>
        </w:rPr>
        <w:t xml:space="preserve"> </w:t>
      </w:r>
      <w:r w:rsidR="00B1126C" w:rsidRPr="002D1ABD">
        <w:rPr>
          <w:bCs/>
          <w:lang w:val="uk-UA"/>
        </w:rPr>
        <w:t>Організацію</w:t>
      </w:r>
      <w:r w:rsidR="00713D56" w:rsidRPr="002D1ABD">
        <w:rPr>
          <w:rStyle w:val="FontStyle21"/>
          <w:color w:val="000000"/>
          <w:sz w:val="24"/>
          <w:szCs w:val="24"/>
          <w:lang w:val="uk-UA" w:eastAsia="uk-UA"/>
        </w:rPr>
        <w:t xml:space="preserve"> проведення і керівництво</w:t>
      </w:r>
      <w:r w:rsidR="008630B9" w:rsidRPr="002D1ABD">
        <w:rPr>
          <w:rStyle w:val="FontStyle21"/>
          <w:color w:val="000000"/>
          <w:sz w:val="24"/>
          <w:szCs w:val="24"/>
          <w:lang w:val="uk-UA" w:eastAsia="uk-UA"/>
        </w:rPr>
        <w:t xml:space="preserve"> стажуванням, дуального </w:t>
      </w:r>
      <w:r w:rsidR="003825BF" w:rsidRPr="002D1ABD">
        <w:rPr>
          <w:rStyle w:val="FontStyle21"/>
          <w:color w:val="000000"/>
          <w:sz w:val="24"/>
          <w:szCs w:val="24"/>
          <w:lang w:val="uk-UA" w:eastAsia="uk-UA"/>
        </w:rPr>
        <w:t>навчання</w:t>
      </w:r>
      <w:r w:rsidR="008630B9" w:rsidRPr="002D1ABD">
        <w:rPr>
          <w:rStyle w:val="FontStyle21"/>
          <w:color w:val="000000"/>
          <w:sz w:val="24"/>
          <w:szCs w:val="24"/>
          <w:lang w:val="uk-UA" w:eastAsia="uk-UA"/>
        </w:rPr>
        <w:t xml:space="preserve"> та</w:t>
      </w:r>
      <w:r w:rsidR="00713D56" w:rsidRPr="002D1ABD">
        <w:rPr>
          <w:rStyle w:val="FontStyle21"/>
          <w:color w:val="000000"/>
          <w:sz w:val="24"/>
          <w:szCs w:val="24"/>
          <w:lang w:val="uk-UA" w:eastAsia="uk-UA"/>
        </w:rPr>
        <w:t xml:space="preserve"> практиками за узгодженими спеціальностями, кількістю студентів і термінами проходження на своєму підприємстві згідно з навчальними планами підготовки бакалаврів</w:t>
      </w:r>
      <w:r w:rsidR="003825BF" w:rsidRPr="002D1ABD">
        <w:rPr>
          <w:rStyle w:val="FontStyle21"/>
          <w:color w:val="000000"/>
          <w:sz w:val="24"/>
          <w:szCs w:val="24"/>
          <w:lang w:val="uk-UA" w:eastAsia="uk-UA"/>
        </w:rPr>
        <w:t>, магістрів</w:t>
      </w:r>
      <w:r w:rsidR="0041767F" w:rsidRPr="002D1ABD">
        <w:rPr>
          <w:rStyle w:val="FontStyle21"/>
          <w:color w:val="000000"/>
          <w:sz w:val="24"/>
          <w:szCs w:val="24"/>
          <w:lang w:val="uk-UA" w:eastAsia="uk-UA"/>
        </w:rPr>
        <w:t>.</w:t>
      </w:r>
    </w:p>
    <w:p w:rsidR="005D5926" w:rsidRPr="002D1ABD" w:rsidRDefault="00AC5756" w:rsidP="00E20ED9">
      <w:pPr>
        <w:ind w:firstLine="540"/>
        <w:jc w:val="both"/>
        <w:rPr>
          <w:bCs/>
          <w:lang w:val="uk-UA"/>
        </w:rPr>
      </w:pPr>
      <w:r w:rsidRPr="002D1ABD">
        <w:rPr>
          <w:bCs/>
          <w:lang w:val="uk-UA"/>
        </w:rPr>
        <w:lastRenderedPageBreak/>
        <w:t>2.2.3</w:t>
      </w:r>
      <w:r w:rsidR="008617AD" w:rsidRPr="002D1ABD">
        <w:rPr>
          <w:bCs/>
          <w:lang w:val="uk-UA"/>
        </w:rPr>
        <w:t xml:space="preserve"> Провед</w:t>
      </w:r>
      <w:r w:rsidR="005D5926" w:rsidRPr="002D1ABD">
        <w:rPr>
          <w:bCs/>
          <w:lang w:val="uk-UA"/>
        </w:rPr>
        <w:t xml:space="preserve">ення інструктажів </w:t>
      </w:r>
      <w:r w:rsidR="008617AD" w:rsidRPr="002D1ABD">
        <w:rPr>
          <w:bCs/>
          <w:lang w:val="uk-UA"/>
        </w:rPr>
        <w:t xml:space="preserve">з </w:t>
      </w:r>
      <w:r w:rsidR="008617AD" w:rsidRPr="002D1ABD">
        <w:rPr>
          <w:lang w:val="uk-UA"/>
        </w:rPr>
        <w:t xml:space="preserve">дотримання правил і норм охорони праці, техніки безпеки і виробничої санітарії </w:t>
      </w:r>
      <w:r w:rsidR="005D5926" w:rsidRPr="002D1ABD">
        <w:rPr>
          <w:bCs/>
          <w:lang w:val="uk-UA"/>
        </w:rPr>
        <w:t xml:space="preserve"> студентів</w:t>
      </w:r>
      <w:r w:rsidR="008617AD" w:rsidRPr="002D1ABD">
        <w:rPr>
          <w:bCs/>
          <w:lang w:val="uk-UA"/>
        </w:rPr>
        <w:t>,</w:t>
      </w:r>
      <w:r w:rsidR="005D5926" w:rsidRPr="002D1ABD">
        <w:rPr>
          <w:bCs/>
          <w:lang w:val="uk-UA"/>
        </w:rPr>
        <w:t xml:space="preserve"> </w:t>
      </w:r>
      <w:r w:rsidR="00692158" w:rsidRPr="002D1ABD">
        <w:rPr>
          <w:bCs/>
          <w:lang w:val="uk-UA"/>
        </w:rPr>
        <w:t xml:space="preserve">у </w:t>
      </w:r>
      <w:r w:rsidR="005D5926" w:rsidRPr="002D1ABD">
        <w:rPr>
          <w:bCs/>
          <w:lang w:val="uk-UA"/>
        </w:rPr>
        <w:t xml:space="preserve">період </w:t>
      </w:r>
      <w:r w:rsidR="00994194" w:rsidRPr="002D1ABD">
        <w:rPr>
          <w:bCs/>
          <w:lang w:val="uk-UA"/>
        </w:rPr>
        <w:t xml:space="preserve">стажування, </w:t>
      </w:r>
      <w:r w:rsidR="00692158" w:rsidRPr="002D1ABD">
        <w:rPr>
          <w:bCs/>
          <w:lang w:val="uk-UA"/>
        </w:rPr>
        <w:t xml:space="preserve">дуального навчання та </w:t>
      </w:r>
      <w:r w:rsidR="005D5926" w:rsidRPr="002D1ABD">
        <w:rPr>
          <w:bCs/>
          <w:lang w:val="uk-UA"/>
        </w:rPr>
        <w:t xml:space="preserve"> практики</w:t>
      </w:r>
    </w:p>
    <w:p w:rsidR="005D5926" w:rsidRPr="002D1ABD" w:rsidRDefault="00AC5756" w:rsidP="005D5926">
      <w:pPr>
        <w:ind w:firstLine="540"/>
        <w:jc w:val="both"/>
        <w:rPr>
          <w:bCs/>
          <w:color w:val="000000"/>
          <w:lang w:val="uk-UA"/>
        </w:rPr>
      </w:pPr>
      <w:r w:rsidRPr="002D1ABD">
        <w:rPr>
          <w:bCs/>
          <w:lang w:val="uk-UA"/>
        </w:rPr>
        <w:t>2.2.4</w:t>
      </w:r>
      <w:r w:rsidR="005D5926" w:rsidRPr="002D1ABD">
        <w:rPr>
          <w:bCs/>
          <w:lang w:val="uk-UA"/>
        </w:rPr>
        <w:t xml:space="preserve"> </w:t>
      </w:r>
      <w:r w:rsidR="00BF72A2" w:rsidRPr="002D1ABD">
        <w:rPr>
          <w:color w:val="000000"/>
          <w:shd w:val="clear" w:color="auto" w:fill="F9F9F9"/>
          <w:lang w:val="uk-UA"/>
        </w:rPr>
        <w:t>Надання взаємної можливості проведення лекцій, семінарів та навчань за участю спеціалістів Сторін.</w:t>
      </w:r>
    </w:p>
    <w:p w:rsidR="00393C8A" w:rsidRPr="002D1ABD" w:rsidRDefault="00AC5756" w:rsidP="00393C8A">
      <w:pPr>
        <w:ind w:firstLine="540"/>
        <w:jc w:val="both"/>
        <w:rPr>
          <w:rStyle w:val="FontStyle21"/>
          <w:sz w:val="24"/>
          <w:szCs w:val="24"/>
          <w:lang w:val="uk-UA" w:eastAsia="uk-UA"/>
        </w:rPr>
      </w:pPr>
      <w:r w:rsidRPr="002D1ABD">
        <w:rPr>
          <w:bCs/>
          <w:lang w:val="uk-UA"/>
        </w:rPr>
        <w:t>2.2.5</w:t>
      </w:r>
      <w:r w:rsidR="005D5926" w:rsidRPr="002D1ABD">
        <w:rPr>
          <w:bCs/>
          <w:lang w:val="uk-UA"/>
        </w:rPr>
        <w:t xml:space="preserve"> </w:t>
      </w:r>
      <w:r w:rsidR="00322019" w:rsidRPr="002D1ABD">
        <w:rPr>
          <w:bCs/>
          <w:lang w:val="uk-UA"/>
        </w:rPr>
        <w:t>В</w:t>
      </w:r>
      <w:r w:rsidR="00322019" w:rsidRPr="002D1ABD">
        <w:rPr>
          <w:rStyle w:val="FontStyle21"/>
          <w:color w:val="000000"/>
          <w:sz w:val="24"/>
          <w:szCs w:val="24"/>
          <w:lang w:val="uk-UA" w:eastAsia="uk-UA"/>
        </w:rPr>
        <w:t>ипускників,</w:t>
      </w:r>
      <w:r w:rsidR="00393C8A" w:rsidRPr="002D1ABD">
        <w:rPr>
          <w:rStyle w:val="FontStyle21"/>
          <w:color w:val="000000"/>
          <w:sz w:val="24"/>
          <w:szCs w:val="24"/>
          <w:lang w:val="uk-UA" w:eastAsia="uk-UA"/>
        </w:rPr>
        <w:t xml:space="preserve"> молоди</w:t>
      </w:r>
      <w:r w:rsidR="00322019" w:rsidRPr="002D1ABD">
        <w:rPr>
          <w:rStyle w:val="FontStyle21"/>
          <w:color w:val="000000"/>
          <w:sz w:val="24"/>
          <w:szCs w:val="24"/>
          <w:lang w:val="uk-UA" w:eastAsia="uk-UA"/>
        </w:rPr>
        <w:t>х</w:t>
      </w:r>
      <w:r w:rsidR="00393C8A" w:rsidRPr="002D1ABD">
        <w:rPr>
          <w:rStyle w:val="FontStyle21"/>
          <w:color w:val="000000"/>
          <w:sz w:val="24"/>
          <w:szCs w:val="24"/>
          <w:lang w:val="uk-UA" w:eastAsia="uk-UA"/>
        </w:rPr>
        <w:t xml:space="preserve"> спеціаліст</w:t>
      </w:r>
      <w:r w:rsidR="00322019" w:rsidRPr="002D1ABD">
        <w:rPr>
          <w:rStyle w:val="FontStyle21"/>
          <w:color w:val="000000"/>
          <w:sz w:val="24"/>
          <w:szCs w:val="24"/>
          <w:lang w:val="uk-UA" w:eastAsia="uk-UA"/>
        </w:rPr>
        <w:t>ів</w:t>
      </w:r>
      <w:r w:rsidR="00393C8A" w:rsidRPr="002D1ABD">
        <w:rPr>
          <w:rStyle w:val="FontStyle21"/>
          <w:color w:val="000000"/>
          <w:sz w:val="24"/>
          <w:szCs w:val="24"/>
          <w:lang w:val="uk-UA" w:eastAsia="uk-UA"/>
        </w:rPr>
        <w:t xml:space="preserve">, що направлені на підприємство за узгодженими </w:t>
      </w:r>
      <w:r w:rsidR="00322019" w:rsidRPr="002D1ABD">
        <w:rPr>
          <w:rStyle w:val="FontStyle21"/>
          <w:color w:val="000000"/>
          <w:sz w:val="24"/>
          <w:szCs w:val="24"/>
          <w:lang w:val="uk-UA" w:eastAsia="uk-UA"/>
        </w:rPr>
        <w:t>списками</w:t>
      </w:r>
      <w:r w:rsidR="00393C8A" w:rsidRPr="002D1ABD">
        <w:rPr>
          <w:rStyle w:val="FontStyle21"/>
          <w:color w:val="000000"/>
          <w:sz w:val="24"/>
          <w:szCs w:val="24"/>
          <w:lang w:val="uk-UA" w:eastAsia="uk-UA"/>
        </w:rPr>
        <w:t xml:space="preserve"> робот</w:t>
      </w:r>
      <w:r w:rsidR="00322019" w:rsidRPr="002D1ABD">
        <w:rPr>
          <w:rStyle w:val="FontStyle21"/>
          <w:color w:val="000000"/>
          <w:sz w:val="24"/>
          <w:szCs w:val="24"/>
          <w:lang w:val="uk-UA" w:eastAsia="uk-UA"/>
        </w:rPr>
        <w:t>ою,</w:t>
      </w:r>
      <w:r w:rsidR="00393C8A" w:rsidRPr="002D1ABD">
        <w:rPr>
          <w:rStyle w:val="FontStyle21"/>
          <w:color w:val="000000"/>
          <w:sz w:val="24"/>
          <w:szCs w:val="24"/>
          <w:lang w:val="uk-UA" w:eastAsia="uk-UA"/>
        </w:rPr>
        <w:t xml:space="preserve"> згідно з отриманою спеціальністю і кваліфікацією відповідно </w:t>
      </w:r>
      <w:r w:rsidR="00322019" w:rsidRPr="002D1ABD">
        <w:rPr>
          <w:rStyle w:val="FontStyle21"/>
          <w:color w:val="000000"/>
          <w:sz w:val="24"/>
          <w:szCs w:val="24"/>
          <w:lang w:val="uk-UA" w:eastAsia="uk-UA"/>
        </w:rPr>
        <w:t xml:space="preserve">до </w:t>
      </w:r>
      <w:r w:rsidR="00393C8A" w:rsidRPr="002D1ABD">
        <w:rPr>
          <w:rStyle w:val="FontStyle21"/>
          <w:color w:val="000000"/>
          <w:sz w:val="24"/>
          <w:szCs w:val="24"/>
          <w:lang w:val="uk-UA" w:eastAsia="uk-UA"/>
        </w:rPr>
        <w:t>чинного законодавства</w:t>
      </w:r>
      <w:r w:rsidR="0078156B" w:rsidRPr="002D1ABD">
        <w:rPr>
          <w:rStyle w:val="FontStyle21"/>
          <w:color w:val="000000"/>
          <w:sz w:val="24"/>
          <w:szCs w:val="24"/>
          <w:lang w:val="uk-UA" w:eastAsia="uk-UA"/>
        </w:rPr>
        <w:t>.</w:t>
      </w:r>
    </w:p>
    <w:p w:rsidR="00D93B18" w:rsidRPr="002D1ABD" w:rsidRDefault="00D93B18" w:rsidP="00393C8A">
      <w:pPr>
        <w:ind w:left="4248"/>
        <w:jc w:val="both"/>
        <w:rPr>
          <w:b/>
          <w:bCs/>
          <w:lang w:val="uk-UA"/>
        </w:rPr>
      </w:pPr>
      <w:r w:rsidRPr="002D1ABD">
        <w:rPr>
          <w:b/>
          <w:bCs/>
          <w:lang w:val="uk-UA"/>
        </w:rPr>
        <w:t>3 Строк дії договору</w:t>
      </w:r>
    </w:p>
    <w:p w:rsidR="00D93B18" w:rsidRPr="002D1ABD" w:rsidRDefault="00D93B18" w:rsidP="00D93B18">
      <w:pPr>
        <w:ind w:firstLine="540"/>
        <w:jc w:val="center"/>
        <w:rPr>
          <w:b/>
          <w:bCs/>
          <w:lang w:val="uk-UA"/>
        </w:rPr>
      </w:pPr>
    </w:p>
    <w:p w:rsidR="00175E57" w:rsidRPr="002D1ABD" w:rsidRDefault="00D93B18" w:rsidP="00175E57">
      <w:pPr>
        <w:spacing w:line="100" w:lineRule="atLeast"/>
        <w:ind w:right="28" w:firstLine="284"/>
        <w:jc w:val="both"/>
        <w:rPr>
          <w:lang w:val="uk-UA"/>
        </w:rPr>
      </w:pPr>
      <w:r w:rsidRPr="002D1ABD">
        <w:rPr>
          <w:bCs/>
          <w:lang w:val="uk-UA"/>
        </w:rPr>
        <w:t xml:space="preserve">3.1 </w:t>
      </w:r>
      <w:r w:rsidR="00175E57" w:rsidRPr="002D1ABD">
        <w:rPr>
          <w:lang w:val="uk-UA"/>
        </w:rPr>
        <w:t>Договір вступає в силу з моменту його підписання обома Сторонами та діє 3 роки з автоматичною пролонгацією на той самий термін  за  відсутності письмового заперечень будь-якої Сторони.</w:t>
      </w:r>
    </w:p>
    <w:p w:rsidR="00D93B18" w:rsidRPr="002D1ABD" w:rsidRDefault="00D93B18" w:rsidP="00D93B18">
      <w:pPr>
        <w:ind w:firstLine="540"/>
        <w:jc w:val="both"/>
        <w:rPr>
          <w:bCs/>
          <w:lang w:val="uk-UA"/>
        </w:rPr>
      </w:pPr>
    </w:p>
    <w:p w:rsidR="00BA3F6E" w:rsidRPr="002D1ABD" w:rsidRDefault="00BA3F6E">
      <w:pPr>
        <w:jc w:val="center"/>
        <w:rPr>
          <w:b/>
          <w:bCs/>
          <w:lang w:val="uk-UA"/>
        </w:rPr>
      </w:pPr>
    </w:p>
    <w:p w:rsidR="00BA3F6E" w:rsidRPr="002D1ABD" w:rsidRDefault="00D93B18">
      <w:pPr>
        <w:jc w:val="center"/>
        <w:rPr>
          <w:b/>
          <w:bCs/>
          <w:lang w:val="uk-UA"/>
        </w:rPr>
      </w:pPr>
      <w:r w:rsidRPr="002D1ABD">
        <w:rPr>
          <w:b/>
          <w:bCs/>
          <w:lang w:val="uk-UA"/>
        </w:rPr>
        <w:t>4 Інші умови договору</w:t>
      </w:r>
    </w:p>
    <w:p w:rsidR="00D93B18" w:rsidRPr="002D1ABD" w:rsidRDefault="00D93B18">
      <w:pPr>
        <w:jc w:val="center"/>
        <w:rPr>
          <w:b/>
          <w:bCs/>
          <w:lang w:val="uk-UA"/>
        </w:rPr>
      </w:pPr>
    </w:p>
    <w:p w:rsidR="00D93B18" w:rsidRPr="002D1ABD" w:rsidRDefault="00D93B18" w:rsidP="00D93B18">
      <w:pPr>
        <w:ind w:firstLine="540"/>
        <w:jc w:val="both"/>
        <w:rPr>
          <w:bCs/>
          <w:color w:val="000000"/>
          <w:lang w:val="uk-UA"/>
        </w:rPr>
      </w:pPr>
      <w:r w:rsidRPr="002D1ABD">
        <w:rPr>
          <w:bCs/>
          <w:lang w:val="uk-UA"/>
        </w:rPr>
        <w:t xml:space="preserve">4.1 </w:t>
      </w:r>
      <w:r w:rsidR="00FC09B8" w:rsidRPr="002D1ABD">
        <w:rPr>
          <w:color w:val="000000"/>
          <w:shd w:val="clear" w:color="auto" w:fill="F9F9F9"/>
          <w:lang w:val="uk-UA"/>
        </w:rPr>
        <w:t>Зміни і доповнення до цього Договору, а також усі додаткові угоди, додатки до нього вважаються дійсними лише в тому випадку, якщо вони мають письмову форму і підписані уповноваженими представниками обох Сторін та скріплені їх печатками.</w:t>
      </w:r>
    </w:p>
    <w:p w:rsidR="00880D03" w:rsidRPr="002D1ABD" w:rsidRDefault="00D93B18" w:rsidP="00D93B18">
      <w:pPr>
        <w:ind w:firstLine="540"/>
        <w:jc w:val="both"/>
        <w:rPr>
          <w:bCs/>
          <w:lang w:val="uk-UA"/>
        </w:rPr>
      </w:pPr>
      <w:r w:rsidRPr="002D1ABD">
        <w:rPr>
          <w:bCs/>
          <w:lang w:val="uk-UA"/>
        </w:rPr>
        <w:t>4.2 При реорганізації чи перейменуванні однієї зі Сторін її зобов’язання, що передбачені цим договором, за погодженням Сторін передаються правонаступнику.</w:t>
      </w:r>
    </w:p>
    <w:p w:rsidR="00CE0DFD" w:rsidRPr="002D1ABD" w:rsidRDefault="00D93B18" w:rsidP="00D93B18">
      <w:pPr>
        <w:ind w:firstLine="540"/>
        <w:jc w:val="both"/>
        <w:rPr>
          <w:bCs/>
          <w:lang w:val="uk-UA"/>
        </w:rPr>
      </w:pPr>
      <w:r w:rsidRPr="002D1ABD">
        <w:rPr>
          <w:bCs/>
          <w:lang w:val="uk-UA"/>
        </w:rPr>
        <w:t>4.3 Договір може бути розірваний за письмовою згодою Сторін або однією зі Сторін випадку, коли одна зі Сторін Договору не виконує добровільно взятих на себе зобов’язань, але не раніше, через два місяці після письмового повідомлення про свій намі</w:t>
      </w:r>
      <w:r w:rsidR="00CE0DFD" w:rsidRPr="002D1ABD">
        <w:rPr>
          <w:bCs/>
          <w:lang w:val="uk-UA"/>
        </w:rPr>
        <w:t>р і</w:t>
      </w:r>
      <w:r w:rsidRPr="002D1ABD">
        <w:rPr>
          <w:bCs/>
          <w:lang w:val="uk-UA"/>
        </w:rPr>
        <w:t>нші</w:t>
      </w:r>
      <w:r w:rsidR="00CE0DFD" w:rsidRPr="002D1ABD">
        <w:rPr>
          <w:bCs/>
          <w:lang w:val="uk-UA"/>
        </w:rPr>
        <w:t>й Стороні</w:t>
      </w:r>
      <w:r w:rsidRPr="002D1ABD">
        <w:rPr>
          <w:bCs/>
          <w:lang w:val="uk-UA"/>
        </w:rPr>
        <w:t>.</w:t>
      </w:r>
    </w:p>
    <w:p w:rsidR="00A729BE" w:rsidRPr="002D1ABD" w:rsidRDefault="00EE2F79" w:rsidP="00D93B18">
      <w:pPr>
        <w:ind w:firstLine="540"/>
        <w:jc w:val="both"/>
        <w:rPr>
          <w:bCs/>
          <w:color w:val="000000"/>
          <w:lang w:val="uk-UA"/>
        </w:rPr>
      </w:pPr>
      <w:r w:rsidRPr="002D1ABD">
        <w:rPr>
          <w:bCs/>
          <w:lang w:val="uk-UA"/>
        </w:rPr>
        <w:t>4.4</w:t>
      </w:r>
      <w:r w:rsidR="00A729BE" w:rsidRPr="002D1ABD">
        <w:rPr>
          <w:b/>
          <w:bCs/>
          <w:color w:val="000000"/>
          <w:lang w:val="uk-UA"/>
        </w:rPr>
        <w:t xml:space="preserve">. </w:t>
      </w:r>
      <w:r w:rsidR="00A729BE" w:rsidRPr="002D1ABD">
        <w:rPr>
          <w:color w:val="000000"/>
          <w:shd w:val="clear" w:color="auto" w:fill="F9F9F9"/>
          <w:lang w:val="uk-UA"/>
        </w:rPr>
        <w:t>Перелік видів співпраці й обов’язків Сторін не є вичерпним і може бути доповнений або переглянутий за згодою Сторін, що оформляється додатковими угодами.</w:t>
      </w:r>
    </w:p>
    <w:p w:rsidR="00CE0DFD" w:rsidRPr="002D1ABD" w:rsidRDefault="00CE0DFD" w:rsidP="00D93B18">
      <w:pPr>
        <w:ind w:firstLine="540"/>
        <w:jc w:val="both"/>
        <w:rPr>
          <w:bCs/>
          <w:lang w:val="uk-UA"/>
        </w:rPr>
      </w:pPr>
      <w:r w:rsidRPr="002D1ABD">
        <w:rPr>
          <w:bCs/>
          <w:lang w:val="uk-UA"/>
        </w:rPr>
        <w:t>4.5 Сторони здійснюють спільну рекламу набо</w:t>
      </w:r>
      <w:r w:rsidR="00880D03" w:rsidRPr="002D1ABD">
        <w:rPr>
          <w:bCs/>
          <w:lang w:val="uk-UA"/>
        </w:rPr>
        <w:t>ру студентів до Університету</w:t>
      </w:r>
    </w:p>
    <w:p w:rsidR="00CE0DFD" w:rsidRPr="002D1ABD" w:rsidRDefault="00CE0DFD" w:rsidP="00D93B18">
      <w:pPr>
        <w:ind w:firstLine="540"/>
        <w:jc w:val="both"/>
        <w:rPr>
          <w:bCs/>
          <w:color w:val="000000"/>
          <w:lang w:val="uk-UA"/>
        </w:rPr>
      </w:pPr>
      <w:r w:rsidRPr="002D1ABD">
        <w:rPr>
          <w:bCs/>
          <w:lang w:val="uk-UA"/>
        </w:rPr>
        <w:t xml:space="preserve">4.6 </w:t>
      </w:r>
      <w:r w:rsidR="0014562F" w:rsidRPr="002D1ABD">
        <w:rPr>
          <w:color w:val="000000"/>
          <w:shd w:val="clear" w:color="auto" w:fill="F9F9F9"/>
          <w:lang w:val="uk-UA"/>
        </w:rPr>
        <w:t>Цей договір складений при повному розумінні Сторонами його умов і термінології українською мовою у двох ідентичних примірниках, які мають однакову юридичну силу, – по одному для кожної із сторін.</w:t>
      </w:r>
    </w:p>
    <w:p w:rsidR="00D93B18" w:rsidRPr="002D1ABD" w:rsidRDefault="00D93B18" w:rsidP="00D93B18">
      <w:pPr>
        <w:ind w:firstLine="540"/>
        <w:jc w:val="both"/>
        <w:rPr>
          <w:bCs/>
          <w:color w:val="000000"/>
          <w:lang w:val="uk-UA"/>
        </w:rPr>
      </w:pPr>
    </w:p>
    <w:p w:rsidR="00BA3F6E" w:rsidRPr="002D1ABD" w:rsidRDefault="00BA3F6E">
      <w:pPr>
        <w:jc w:val="center"/>
        <w:rPr>
          <w:b/>
          <w:bCs/>
          <w:lang w:val="uk-UA"/>
        </w:rPr>
      </w:pPr>
    </w:p>
    <w:p w:rsidR="00BA3F6E" w:rsidRPr="002D1ABD" w:rsidRDefault="00CE0DFD">
      <w:pPr>
        <w:jc w:val="center"/>
        <w:rPr>
          <w:b/>
          <w:bCs/>
          <w:lang w:val="uk-UA"/>
        </w:rPr>
      </w:pPr>
      <w:r w:rsidRPr="002D1ABD">
        <w:rPr>
          <w:b/>
          <w:bCs/>
          <w:lang w:val="uk-UA"/>
        </w:rPr>
        <w:t>5 Юридичні адреси сторін</w:t>
      </w:r>
    </w:p>
    <w:p w:rsidR="00BA3F6E" w:rsidRPr="002D1ABD" w:rsidRDefault="00BA3F6E">
      <w:pPr>
        <w:jc w:val="center"/>
        <w:rPr>
          <w:b/>
          <w:bCs/>
          <w:lang w:val="uk-UA"/>
        </w:rPr>
      </w:pPr>
    </w:p>
    <w:tbl>
      <w:tblPr>
        <w:tblW w:w="0" w:type="auto"/>
        <w:tblInd w:w="288" w:type="dxa"/>
        <w:tblLook w:val="0000"/>
      </w:tblPr>
      <w:tblGrid>
        <w:gridCol w:w="5547"/>
        <w:gridCol w:w="5001"/>
      </w:tblGrid>
      <w:tr w:rsidR="00CE0DFD" w:rsidRPr="002D1ABD">
        <w:trPr>
          <w:trHeight w:val="2740"/>
        </w:trPr>
        <w:tc>
          <w:tcPr>
            <w:tcW w:w="5547" w:type="dxa"/>
          </w:tcPr>
          <w:p w:rsidR="00CE0DFD" w:rsidRPr="002D1ABD" w:rsidRDefault="00CE0DFD" w:rsidP="00CE0DFD">
            <w:pPr>
              <w:pStyle w:val="a4"/>
            </w:pPr>
            <w:r w:rsidRPr="002D1ABD">
              <w:rPr>
                <w:b/>
              </w:rPr>
              <w:t>Університет</w:t>
            </w:r>
            <w:r w:rsidRPr="002D1ABD">
              <w:t xml:space="preserve">: </w:t>
            </w:r>
            <w:r w:rsidRPr="002D1ABD">
              <w:tab/>
            </w:r>
            <w:r w:rsidRPr="002D1ABD">
              <w:tab/>
            </w:r>
            <w:r w:rsidRPr="002D1ABD">
              <w:tab/>
            </w:r>
          </w:p>
          <w:p w:rsidR="00CE0DFD" w:rsidRPr="002D1ABD" w:rsidRDefault="00CE0DFD" w:rsidP="00CE0DFD">
            <w:pPr>
              <w:rPr>
                <w:lang w:val="uk-UA"/>
              </w:rPr>
            </w:pPr>
            <w:r w:rsidRPr="002D1ABD">
              <w:rPr>
                <w:b/>
                <w:lang w:val="uk-UA"/>
              </w:rPr>
              <w:t>Таврійський державний агротехнологічний університет</w:t>
            </w:r>
            <w:r w:rsidR="00B60B3F">
              <w:rPr>
                <w:b/>
                <w:lang w:val="uk-UA"/>
              </w:rPr>
              <w:t xml:space="preserve"> імені Дмитра Моторного</w:t>
            </w:r>
          </w:p>
          <w:p w:rsidR="00CE0DFD" w:rsidRPr="002D1ABD" w:rsidRDefault="00CE0DFD" w:rsidP="00CE0DFD">
            <w:pPr>
              <w:rPr>
                <w:lang w:val="uk-UA"/>
              </w:rPr>
            </w:pPr>
            <w:r w:rsidRPr="002D1ABD">
              <w:rPr>
                <w:lang w:val="uk-UA"/>
              </w:rPr>
              <w:t>7231</w:t>
            </w:r>
            <w:r w:rsidR="00FA48F8">
              <w:rPr>
                <w:lang w:val="uk-UA"/>
              </w:rPr>
              <w:t>0</w:t>
            </w:r>
            <w:r w:rsidRPr="002D1ABD">
              <w:rPr>
                <w:lang w:val="uk-UA"/>
              </w:rPr>
              <w:t xml:space="preserve">, м. Мелітополь, </w:t>
            </w:r>
            <w:proofErr w:type="spellStart"/>
            <w:r w:rsidRPr="002D1ABD">
              <w:rPr>
                <w:lang w:val="uk-UA"/>
              </w:rPr>
              <w:t>пр-т</w:t>
            </w:r>
            <w:proofErr w:type="spellEnd"/>
            <w:r w:rsidRPr="002D1ABD">
              <w:rPr>
                <w:lang w:val="uk-UA"/>
              </w:rPr>
              <w:t xml:space="preserve"> Б.Хмельницького,18 </w:t>
            </w:r>
          </w:p>
          <w:p w:rsidR="004D4FB5" w:rsidRPr="004D4FB5" w:rsidRDefault="004D4FB5" w:rsidP="004D4FB5">
            <w:pPr>
              <w:rPr>
                <w:lang w:val="uk-UA"/>
              </w:rPr>
            </w:pPr>
            <w:r w:rsidRPr="004D4FB5">
              <w:rPr>
                <w:lang w:val="uk-UA"/>
              </w:rPr>
              <w:t>ЄДРПОУ 00493698</w:t>
            </w:r>
          </w:p>
          <w:p w:rsidR="004D4FB5" w:rsidRPr="004D4FB5" w:rsidRDefault="004D4FB5" w:rsidP="004D4FB5">
            <w:pPr>
              <w:rPr>
                <w:lang w:val="uk-UA"/>
              </w:rPr>
            </w:pPr>
            <w:r w:rsidRPr="004D4FB5">
              <w:rPr>
                <w:lang w:val="uk-UA"/>
              </w:rPr>
              <w:t xml:space="preserve">р/р </w:t>
            </w:r>
            <w:r>
              <w:rPr>
                <w:sz w:val="26"/>
                <w:szCs w:val="26"/>
                <w:lang w:val="en-US"/>
              </w:rPr>
              <w:t>UA</w:t>
            </w:r>
            <w:r w:rsidRPr="004D4FB5">
              <w:rPr>
                <w:sz w:val="26"/>
                <w:szCs w:val="26"/>
                <w:lang w:val="uk-UA"/>
              </w:rPr>
              <w:t xml:space="preserve">328201720313271001201002221  </w:t>
            </w:r>
            <w:r w:rsidRPr="004D4FB5">
              <w:rPr>
                <w:lang w:val="uk-UA"/>
              </w:rPr>
              <w:t xml:space="preserve"> МФО 820172;</w:t>
            </w:r>
          </w:p>
          <w:p w:rsidR="00CE0DFD" w:rsidRPr="002D1ABD" w:rsidRDefault="00CE0DFD" w:rsidP="00CE0DFD">
            <w:pPr>
              <w:spacing w:line="228" w:lineRule="auto"/>
              <w:rPr>
                <w:lang w:val="uk-UA"/>
              </w:rPr>
            </w:pPr>
          </w:p>
          <w:p w:rsidR="00CE0DFD" w:rsidRPr="002D1ABD" w:rsidRDefault="00CE0DFD" w:rsidP="00CE0DFD">
            <w:pPr>
              <w:rPr>
                <w:lang w:val="uk-UA"/>
              </w:rPr>
            </w:pPr>
            <w:r w:rsidRPr="002D1ABD">
              <w:rPr>
                <w:lang w:val="uk-UA"/>
              </w:rPr>
              <w:t>Ректор університету,</w:t>
            </w:r>
            <w:r w:rsidR="00313E11" w:rsidRPr="002D1ABD">
              <w:rPr>
                <w:lang w:val="uk-UA"/>
              </w:rPr>
              <w:t xml:space="preserve"> </w:t>
            </w:r>
            <w:proofErr w:type="spellStart"/>
            <w:r w:rsidR="00313E11" w:rsidRPr="002D1ABD">
              <w:rPr>
                <w:lang w:val="uk-UA"/>
              </w:rPr>
              <w:t>д.т.н</w:t>
            </w:r>
            <w:proofErr w:type="spellEnd"/>
            <w:r w:rsidR="00313E11" w:rsidRPr="002D1ABD">
              <w:rPr>
                <w:lang w:val="uk-UA"/>
              </w:rPr>
              <w:t>.,</w:t>
            </w:r>
          </w:p>
          <w:p w:rsidR="00CE0DFD" w:rsidRPr="002D1ABD" w:rsidRDefault="00CE0DFD" w:rsidP="00CE0DFD">
            <w:pPr>
              <w:tabs>
                <w:tab w:val="left" w:pos="4932"/>
              </w:tabs>
              <w:rPr>
                <w:lang w:val="uk-UA"/>
              </w:rPr>
            </w:pPr>
            <w:r w:rsidRPr="002D1ABD">
              <w:rPr>
                <w:lang w:val="uk-UA"/>
              </w:rPr>
              <w:t>професор          ________________В.М. Кюрчев</w:t>
            </w:r>
          </w:p>
          <w:p w:rsidR="00CE0DFD" w:rsidRPr="002D1ABD" w:rsidRDefault="00CE0DFD" w:rsidP="00CE0DFD">
            <w:pPr>
              <w:rPr>
                <w:lang w:val="uk-UA"/>
              </w:rPr>
            </w:pPr>
          </w:p>
          <w:p w:rsidR="00CE0DFD" w:rsidRPr="002D1ABD" w:rsidRDefault="00CE0DFD" w:rsidP="00CE0DFD">
            <w:pPr>
              <w:rPr>
                <w:lang w:val="uk-UA"/>
              </w:rPr>
            </w:pPr>
          </w:p>
          <w:p w:rsidR="00CE0DFD" w:rsidRPr="002D1ABD" w:rsidRDefault="00CE0DFD" w:rsidP="00CE0DFD">
            <w:pPr>
              <w:jc w:val="both"/>
              <w:rPr>
                <w:lang w:val="uk-UA"/>
              </w:rPr>
            </w:pPr>
          </w:p>
          <w:p w:rsidR="00CE0DFD" w:rsidRPr="002D1ABD" w:rsidRDefault="00CE0DFD" w:rsidP="00CE0DFD">
            <w:pPr>
              <w:rPr>
                <w:lang w:val="uk-UA"/>
              </w:rPr>
            </w:pPr>
          </w:p>
        </w:tc>
        <w:tc>
          <w:tcPr>
            <w:tcW w:w="5001" w:type="dxa"/>
          </w:tcPr>
          <w:p w:rsidR="00CE0DFD" w:rsidRPr="002D1ABD" w:rsidRDefault="002E7FC3" w:rsidP="00CE0DFD">
            <w:pPr>
              <w:tabs>
                <w:tab w:val="left" w:pos="2970"/>
              </w:tabs>
              <w:rPr>
                <w:b/>
                <w:lang w:val="uk-UA"/>
              </w:rPr>
            </w:pPr>
            <w:r w:rsidRPr="002D1ABD">
              <w:rPr>
                <w:b/>
                <w:lang w:val="uk-UA"/>
              </w:rPr>
              <w:t xml:space="preserve">                  Підприємство:</w:t>
            </w:r>
          </w:p>
        </w:tc>
      </w:tr>
    </w:tbl>
    <w:p w:rsidR="00C71167" w:rsidRPr="002D1ABD" w:rsidRDefault="00C71167">
      <w:pPr>
        <w:jc w:val="center"/>
        <w:rPr>
          <w:b/>
          <w:bCs/>
          <w:lang w:val="uk-UA"/>
        </w:rPr>
      </w:pPr>
    </w:p>
    <w:p w:rsidR="00C71167" w:rsidRPr="002D1ABD" w:rsidRDefault="00C71167">
      <w:pPr>
        <w:pStyle w:val="a4"/>
      </w:pPr>
    </w:p>
    <w:p w:rsidR="00C71167" w:rsidRPr="002D1ABD" w:rsidRDefault="00C71167" w:rsidP="00965A8D">
      <w:pPr>
        <w:pStyle w:val="a4"/>
      </w:pPr>
    </w:p>
    <w:sectPr w:rsidR="00C71167" w:rsidRPr="002D1ABD" w:rsidSect="002E7FC3">
      <w:footerReference w:type="even" r:id="rId7"/>
      <w:pgSz w:w="11906" w:h="16838"/>
      <w:pgMar w:top="567" w:right="386" w:bottom="180" w:left="900" w:header="709" w:footer="709"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E4" w:rsidRDefault="009B55E4">
      <w:r>
        <w:separator/>
      </w:r>
    </w:p>
  </w:endnote>
  <w:endnote w:type="continuationSeparator" w:id="0">
    <w:p w:rsidR="009B55E4" w:rsidRDefault="009B5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C3" w:rsidRDefault="002E7FC3" w:rsidP="004E24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7FC3" w:rsidRDefault="002E7F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E4" w:rsidRDefault="009B55E4">
      <w:r>
        <w:separator/>
      </w:r>
    </w:p>
  </w:footnote>
  <w:footnote w:type="continuationSeparator" w:id="0">
    <w:p w:rsidR="009B55E4" w:rsidRDefault="009B5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2DC8"/>
    <w:multiLevelType w:val="hybridMultilevel"/>
    <w:tmpl w:val="33026352"/>
    <w:lvl w:ilvl="0" w:tplc="345ACB98">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42BD1E08"/>
    <w:multiLevelType w:val="multilevel"/>
    <w:tmpl w:val="A41EA4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88A0BEE"/>
    <w:multiLevelType w:val="hybridMultilevel"/>
    <w:tmpl w:val="D71AAE82"/>
    <w:lvl w:ilvl="0" w:tplc="2994601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67ACE"/>
    <w:rsid w:val="00034775"/>
    <w:rsid w:val="000A10D1"/>
    <w:rsid w:val="000D0020"/>
    <w:rsid w:val="001170BE"/>
    <w:rsid w:val="0014562F"/>
    <w:rsid w:val="00160A33"/>
    <w:rsid w:val="00175E57"/>
    <w:rsid w:val="00184F9A"/>
    <w:rsid w:val="001F1612"/>
    <w:rsid w:val="0021243D"/>
    <w:rsid w:val="00247D85"/>
    <w:rsid w:val="00272D68"/>
    <w:rsid w:val="00283E35"/>
    <w:rsid w:val="002B78D9"/>
    <w:rsid w:val="002D1ABD"/>
    <w:rsid w:val="002E3E09"/>
    <w:rsid w:val="002E7FC3"/>
    <w:rsid w:val="00301A9A"/>
    <w:rsid w:val="00313E11"/>
    <w:rsid w:val="00322019"/>
    <w:rsid w:val="003242C9"/>
    <w:rsid w:val="00325ABC"/>
    <w:rsid w:val="00334D8B"/>
    <w:rsid w:val="003825BF"/>
    <w:rsid w:val="00393C8A"/>
    <w:rsid w:val="003E2AFE"/>
    <w:rsid w:val="003E7AF4"/>
    <w:rsid w:val="003F5348"/>
    <w:rsid w:val="0041767F"/>
    <w:rsid w:val="00442BE8"/>
    <w:rsid w:val="00476481"/>
    <w:rsid w:val="0048360F"/>
    <w:rsid w:val="004C75A2"/>
    <w:rsid w:val="004D4FB5"/>
    <w:rsid w:val="004E24A9"/>
    <w:rsid w:val="00523C0A"/>
    <w:rsid w:val="00560AD2"/>
    <w:rsid w:val="0057640F"/>
    <w:rsid w:val="005B41BF"/>
    <w:rsid w:val="005C2A2B"/>
    <w:rsid w:val="005D5926"/>
    <w:rsid w:val="00611227"/>
    <w:rsid w:val="0061239F"/>
    <w:rsid w:val="0064357B"/>
    <w:rsid w:val="006444B1"/>
    <w:rsid w:val="006533BD"/>
    <w:rsid w:val="0066562A"/>
    <w:rsid w:val="00687C9D"/>
    <w:rsid w:val="00692158"/>
    <w:rsid w:val="00713D56"/>
    <w:rsid w:val="0078156B"/>
    <w:rsid w:val="00792F6A"/>
    <w:rsid w:val="007E3118"/>
    <w:rsid w:val="008161BE"/>
    <w:rsid w:val="008617AD"/>
    <w:rsid w:val="008630B9"/>
    <w:rsid w:val="00872C2D"/>
    <w:rsid w:val="00880D03"/>
    <w:rsid w:val="00891EB0"/>
    <w:rsid w:val="008A1EFD"/>
    <w:rsid w:val="00931672"/>
    <w:rsid w:val="00955CC7"/>
    <w:rsid w:val="00965A8D"/>
    <w:rsid w:val="00994194"/>
    <w:rsid w:val="009B55E4"/>
    <w:rsid w:val="00A11131"/>
    <w:rsid w:val="00A11F24"/>
    <w:rsid w:val="00A729BE"/>
    <w:rsid w:val="00A729C7"/>
    <w:rsid w:val="00AC5756"/>
    <w:rsid w:val="00AE59CB"/>
    <w:rsid w:val="00B1126C"/>
    <w:rsid w:val="00B2744C"/>
    <w:rsid w:val="00B60B3F"/>
    <w:rsid w:val="00B621A5"/>
    <w:rsid w:val="00B67ACE"/>
    <w:rsid w:val="00B93781"/>
    <w:rsid w:val="00BA3F6E"/>
    <w:rsid w:val="00BD78D8"/>
    <w:rsid w:val="00BF72A2"/>
    <w:rsid w:val="00C1795A"/>
    <w:rsid w:val="00C22AF3"/>
    <w:rsid w:val="00C51A4F"/>
    <w:rsid w:val="00C529A4"/>
    <w:rsid w:val="00C71167"/>
    <w:rsid w:val="00C84667"/>
    <w:rsid w:val="00C92275"/>
    <w:rsid w:val="00CE0DFD"/>
    <w:rsid w:val="00CF565F"/>
    <w:rsid w:val="00D35B6C"/>
    <w:rsid w:val="00D45FB7"/>
    <w:rsid w:val="00D93754"/>
    <w:rsid w:val="00D93B18"/>
    <w:rsid w:val="00DB632E"/>
    <w:rsid w:val="00DD359B"/>
    <w:rsid w:val="00DF2147"/>
    <w:rsid w:val="00E02179"/>
    <w:rsid w:val="00E20ED9"/>
    <w:rsid w:val="00E83721"/>
    <w:rsid w:val="00E86B7D"/>
    <w:rsid w:val="00EC54DD"/>
    <w:rsid w:val="00ED7AB2"/>
    <w:rsid w:val="00EE2F79"/>
    <w:rsid w:val="00F40639"/>
    <w:rsid w:val="00FA48F8"/>
    <w:rsid w:val="00FC09B8"/>
    <w:rsid w:val="00FE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lang w:val="uk-UA"/>
    </w:rPr>
  </w:style>
  <w:style w:type="paragraph" w:styleId="a4">
    <w:name w:val="Body Text"/>
    <w:basedOn w:val="a"/>
    <w:pPr>
      <w:jc w:val="both"/>
    </w:pPr>
    <w:rPr>
      <w:lang w:val="uk-UA"/>
    </w:rPr>
  </w:style>
  <w:style w:type="paragraph" w:styleId="a5">
    <w:name w:val="footer"/>
    <w:basedOn w:val="a"/>
    <w:rsid w:val="002E7FC3"/>
    <w:pPr>
      <w:tabs>
        <w:tab w:val="center" w:pos="4677"/>
        <w:tab w:val="right" w:pos="9355"/>
      </w:tabs>
    </w:pPr>
  </w:style>
  <w:style w:type="character" w:styleId="a6">
    <w:name w:val="page number"/>
    <w:basedOn w:val="a0"/>
    <w:rsid w:val="002E7FC3"/>
  </w:style>
  <w:style w:type="paragraph" w:styleId="a7">
    <w:name w:val="header"/>
    <w:basedOn w:val="a"/>
    <w:rsid w:val="00D93754"/>
    <w:pPr>
      <w:tabs>
        <w:tab w:val="center" w:pos="4677"/>
        <w:tab w:val="right" w:pos="9355"/>
      </w:tabs>
    </w:pPr>
  </w:style>
  <w:style w:type="character" w:customStyle="1" w:styleId="FontStyle21">
    <w:name w:val="Font Style21"/>
    <w:rsid w:val="00393C8A"/>
    <w:rPr>
      <w:rFonts w:ascii="Times New Roman" w:hAnsi="Times New Roman" w:cs="Times New Roman"/>
      <w:sz w:val="16"/>
      <w:szCs w:val="16"/>
    </w:rPr>
  </w:style>
  <w:style w:type="paragraph" w:styleId="a8">
    <w:name w:val="Balloon Text"/>
    <w:basedOn w:val="a"/>
    <w:link w:val="a9"/>
    <w:rsid w:val="00442BE8"/>
    <w:rPr>
      <w:rFonts w:ascii="Segoe UI" w:hAnsi="Segoe UI"/>
      <w:sz w:val="18"/>
      <w:szCs w:val="18"/>
      <w:lang/>
    </w:rPr>
  </w:style>
  <w:style w:type="character" w:customStyle="1" w:styleId="a9">
    <w:name w:val="Текст выноски Знак"/>
    <w:link w:val="a8"/>
    <w:rsid w:val="00442B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53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Office</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creator>Alesya</dc:creator>
  <cp:lastModifiedBy>Admin</cp:lastModifiedBy>
  <cp:revision>2</cp:revision>
  <cp:lastPrinted>2018-10-03T12:58:00Z</cp:lastPrinted>
  <dcterms:created xsi:type="dcterms:W3CDTF">2020-09-07T10:17:00Z</dcterms:created>
  <dcterms:modified xsi:type="dcterms:W3CDTF">2020-09-07T10:17:00Z</dcterms:modified>
</cp:coreProperties>
</file>