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98" w:rsidRDefault="00132780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ЗАТВЕРДЖУЮ</w:t>
      </w:r>
    </w:p>
    <w:p w:rsidR="00FC6298" w:rsidRDefault="00132780">
      <w:pPr>
        <w:spacing w:after="0" w:line="240" w:lineRule="auto"/>
        <w:ind w:left="10632"/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>. декана факультету</w:t>
      </w:r>
    </w:p>
    <w:p w:rsidR="00FC6298" w:rsidRDefault="00132780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економіки та бізнесу</w:t>
      </w:r>
    </w:p>
    <w:p w:rsidR="00FC6298" w:rsidRDefault="00132780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__________ Г. В. </w:t>
      </w:r>
      <w:proofErr w:type="spellStart"/>
      <w:r>
        <w:rPr>
          <w:sz w:val="26"/>
          <w:szCs w:val="26"/>
        </w:rPr>
        <w:t>Ортіна</w:t>
      </w:r>
      <w:proofErr w:type="spellEnd"/>
    </w:p>
    <w:p w:rsidR="00FC6298" w:rsidRDefault="00132780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“__”__________ 2021 року</w:t>
      </w:r>
    </w:p>
    <w:p w:rsidR="00FC6298" w:rsidRDefault="00FC6298">
      <w:pPr>
        <w:rPr>
          <w:sz w:val="26"/>
          <w:szCs w:val="26"/>
        </w:rPr>
      </w:pPr>
    </w:p>
    <w:p w:rsidR="00FC6298" w:rsidRDefault="0013278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ГРАФІК</w:t>
      </w:r>
    </w:p>
    <w:p w:rsidR="00FC6298" w:rsidRDefault="0013278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проведення відкритих занять професорсько-викладацьким складом </w:t>
      </w:r>
    </w:p>
    <w:p w:rsidR="00FC6298" w:rsidRDefault="0013278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кафедри “Маркетинг” у весняному семестрі </w:t>
      </w:r>
    </w:p>
    <w:p w:rsidR="00FC6298" w:rsidRDefault="0013278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2020-2021 навчального року</w:t>
      </w:r>
    </w:p>
    <w:p w:rsidR="00FC6298" w:rsidRDefault="00FC6298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b"/>
        <w:tblW w:w="1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7"/>
        <w:gridCol w:w="1417"/>
        <w:gridCol w:w="992"/>
        <w:gridCol w:w="1365"/>
        <w:gridCol w:w="1470"/>
        <w:gridCol w:w="1276"/>
        <w:gridCol w:w="1843"/>
        <w:gridCol w:w="4188"/>
      </w:tblGrid>
      <w:tr w:rsidR="00FC6298">
        <w:trPr>
          <w:trHeight w:val="1051"/>
        </w:trPr>
        <w:tc>
          <w:tcPr>
            <w:tcW w:w="53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4188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FC6298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2.708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41+21сПТ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 xml:space="preserve">Логістика підприємств малого бізнесу і торгівлі </w:t>
            </w:r>
          </w:p>
        </w:tc>
        <w:tc>
          <w:tcPr>
            <w:tcW w:w="4188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логістики. Функції логістичних систем</w:t>
            </w:r>
          </w:p>
        </w:tc>
      </w:tr>
      <w:tr w:rsidR="00FC6298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Шквиря Н.О.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https://us04web.zoom.us/j/78819718713?pwd=NmxJWVptbUJnSy9mSHNHbU40cGtWUT09</w:t>
            </w:r>
          </w:p>
          <w:p w:rsidR="00FC6298" w:rsidRDefault="00FC629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31+21сАГ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Економіка, підприємництво, маркетинг</w:t>
            </w:r>
          </w:p>
        </w:tc>
        <w:tc>
          <w:tcPr>
            <w:tcW w:w="4188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Бізнес-планування підприємницької діяльності</w:t>
            </w:r>
          </w:p>
        </w:tc>
      </w:tr>
      <w:tr w:rsidR="00FC6298">
        <w:trPr>
          <w:trHeight w:val="398"/>
        </w:trPr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https://us04web.zoom.us/j/79929022597?pwd=cHpIYWQ0S05FRE</w:t>
            </w:r>
            <w:r>
              <w:rPr>
                <w:sz w:val="24"/>
                <w:szCs w:val="24"/>
              </w:rPr>
              <w:lastRenderedPageBreak/>
              <w:t>k2b3VnTDNpeGlzdz09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21МН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188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дослідження</w:t>
            </w:r>
          </w:p>
        </w:tc>
      </w:tr>
      <w:tr w:rsidR="00FC6298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Куліш Т.В.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895626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780">
              <w:rPr>
                <w:sz w:val="24"/>
                <w:szCs w:val="24"/>
              </w:rPr>
              <w:t>4.02.2021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МК+11 </w:t>
            </w:r>
            <w:proofErr w:type="spellStart"/>
            <w:r>
              <w:rPr>
                <w:sz w:val="24"/>
                <w:szCs w:val="24"/>
              </w:rPr>
              <w:t>сМК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Інфраструктура товарного ринку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298" w:rsidRDefault="00132780">
            <w:pPr>
              <w:spacing w:before="240" w:after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Макроорганізація</w:t>
            </w:r>
            <w:proofErr w:type="spellEnd"/>
            <w:r>
              <w:rPr>
                <w:sz w:val="24"/>
                <w:szCs w:val="24"/>
              </w:rPr>
              <w:t xml:space="preserve"> оптової торгівлі</w:t>
            </w:r>
          </w:p>
        </w:tc>
      </w:tr>
      <w:tr w:rsidR="00FC6298">
        <w:trPr>
          <w:trHeight w:val="773"/>
        </w:trPr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</w:t>
            </w:r>
          </w:p>
        </w:tc>
        <w:tc>
          <w:tcPr>
            <w:tcW w:w="1417" w:type="dxa"/>
            <w:vAlign w:val="center"/>
          </w:tcPr>
          <w:p w:rsidR="00FC6298" w:rsidRDefault="0089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2780">
              <w:rPr>
                <w:sz w:val="24"/>
                <w:szCs w:val="24"/>
              </w:rPr>
              <w:t>5.02.2021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2.404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41ФБ+</w:t>
            </w:r>
          </w:p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2сФБ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188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Інтернет-маркетинг</w:t>
            </w:r>
            <w:proofErr w:type="spellEnd"/>
          </w:p>
        </w:tc>
      </w:tr>
      <w:tr w:rsidR="00FC6298" w:rsidTr="00895626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2.219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МК+11 </w:t>
            </w:r>
            <w:proofErr w:type="spellStart"/>
            <w:r>
              <w:rPr>
                <w:sz w:val="24"/>
                <w:szCs w:val="24"/>
              </w:rPr>
              <w:t>сМК</w:t>
            </w:r>
            <w:proofErr w:type="spellEnd"/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Поведінка споживача</w:t>
            </w:r>
          </w:p>
        </w:tc>
        <w:tc>
          <w:tcPr>
            <w:tcW w:w="4188" w:type="dxa"/>
            <w:vAlign w:val="center"/>
          </w:tcPr>
          <w:p w:rsidR="00FC6298" w:rsidRDefault="00132780" w:rsidP="0089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Фактори внутрішнього впливу на поведінку споживача</w:t>
            </w:r>
          </w:p>
        </w:tc>
      </w:tr>
      <w:tr w:rsidR="00FC6298" w:rsidTr="00895626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 О.</w:t>
            </w:r>
          </w:p>
        </w:tc>
        <w:tc>
          <w:tcPr>
            <w:tcW w:w="1417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992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9.213</w:t>
            </w:r>
          </w:p>
        </w:tc>
        <w:tc>
          <w:tcPr>
            <w:tcW w:w="1470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21МК</w:t>
            </w:r>
          </w:p>
        </w:tc>
        <w:tc>
          <w:tcPr>
            <w:tcW w:w="1843" w:type="dxa"/>
            <w:vAlign w:val="center"/>
          </w:tcPr>
          <w:p w:rsidR="00FC6298" w:rsidRDefault="00F71C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товарна політика</w:t>
            </w:r>
          </w:p>
        </w:tc>
        <w:tc>
          <w:tcPr>
            <w:tcW w:w="4188" w:type="dxa"/>
            <w:vAlign w:val="center"/>
          </w:tcPr>
          <w:p w:rsidR="00FC6298" w:rsidRDefault="00F71C86" w:rsidP="0089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</w:tr>
      <w:tr w:rsidR="00FC6298" w:rsidTr="00895626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5.202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АІ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12МБ АІ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4188" w:type="dxa"/>
            <w:vAlign w:val="center"/>
          </w:tcPr>
          <w:p w:rsidR="00FC6298" w:rsidRDefault="00132780" w:rsidP="0089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діяльності підприємства та його маркетингової структури</w:t>
            </w:r>
          </w:p>
        </w:tc>
      </w:tr>
      <w:tr w:rsidR="00FC6298" w:rsidTr="00895626">
        <w:tc>
          <w:tcPr>
            <w:tcW w:w="533" w:type="dxa"/>
            <w:vAlign w:val="center"/>
          </w:tcPr>
          <w:p w:rsidR="00FC6298" w:rsidRDefault="00132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C6298" w:rsidRDefault="00132780">
            <w:pPr>
              <w:spacing w:after="0" w:line="360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417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</w:t>
            </w:r>
          </w:p>
        </w:tc>
        <w:tc>
          <w:tcPr>
            <w:tcW w:w="992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2.601</w:t>
            </w:r>
          </w:p>
        </w:tc>
        <w:tc>
          <w:tcPr>
            <w:tcW w:w="1470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</w:t>
            </w:r>
          </w:p>
        </w:tc>
        <w:tc>
          <w:tcPr>
            <w:tcW w:w="1276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11ЕМ, 12ЕМ</w:t>
            </w:r>
          </w:p>
        </w:tc>
        <w:tc>
          <w:tcPr>
            <w:tcW w:w="1843" w:type="dxa"/>
            <w:vAlign w:val="center"/>
          </w:tcPr>
          <w:p w:rsidR="00FC6298" w:rsidRDefault="001327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188" w:type="dxa"/>
            <w:vAlign w:val="center"/>
          </w:tcPr>
          <w:p w:rsidR="00FC6298" w:rsidRDefault="00132780" w:rsidP="0089562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Маркетингова товарна політика</w:t>
            </w:r>
          </w:p>
        </w:tc>
      </w:tr>
    </w:tbl>
    <w:p w:rsidR="00FC6298" w:rsidRDefault="00FC6298">
      <w:pPr>
        <w:spacing w:after="0" w:line="240" w:lineRule="auto"/>
        <w:jc w:val="center"/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895626" w:rsidRDefault="00895626">
      <w:pPr>
        <w:spacing w:after="0" w:line="240" w:lineRule="auto"/>
        <w:jc w:val="center"/>
        <w:rPr>
          <w:sz w:val="26"/>
          <w:szCs w:val="26"/>
        </w:rPr>
      </w:pPr>
    </w:p>
    <w:p w:rsidR="00FC6298" w:rsidRDefault="00132780">
      <w:pPr>
        <w:spacing w:after="0" w:line="240" w:lineRule="auto"/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Завідувач кафедри маркетингу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Дар’я  ЛЕГЕЗА</w:t>
      </w:r>
    </w:p>
    <w:sectPr w:rsidR="00FC6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42" w:right="1134" w:bottom="0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80" w:rsidRDefault="00132780">
      <w:pPr>
        <w:spacing w:after="0" w:line="240" w:lineRule="auto"/>
      </w:pPr>
      <w:r>
        <w:separator/>
      </w:r>
    </w:p>
  </w:endnote>
  <w:endnote w:type="continuationSeparator" w:id="0">
    <w:p w:rsidR="00132780" w:rsidRDefault="0013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80" w:rsidRDefault="00132780">
      <w:pPr>
        <w:spacing w:after="0" w:line="240" w:lineRule="auto"/>
      </w:pPr>
      <w:r>
        <w:separator/>
      </w:r>
    </w:p>
  </w:footnote>
  <w:footnote w:type="continuationSeparator" w:id="0">
    <w:p w:rsidR="00132780" w:rsidRDefault="0013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98" w:rsidRDefault="00FC62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298"/>
    <w:rsid w:val="00132780"/>
    <w:rsid w:val="00895626"/>
    <w:rsid w:val="00F71C86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NW9HkOU8kww3TnJwB/DJhceVQ==">AMUW2mVmYI8BcLcQvcO0CUYoAjM2eQcPQmejqBWuhqlBJXFOJsg0qrOnN42VirMGHckaeeJAGls6wA4e1qvyWptp5rpt3G7DvRJ4pToGAwpRAWbTcE7ka04qBg179Q+J49PRWaB2WDHL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2021-02-03T08:31:00Z</cp:lastPrinted>
  <dcterms:created xsi:type="dcterms:W3CDTF">2015-03-23T07:40:00Z</dcterms:created>
  <dcterms:modified xsi:type="dcterms:W3CDTF">2021-02-03T08:31:00Z</dcterms:modified>
</cp:coreProperties>
</file>