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B" w:rsidRPr="00562C7B" w:rsidRDefault="00562C7B" w:rsidP="005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562C7B">
        <w:rPr>
          <w:rFonts w:ascii="Times New Roman" w:hAnsi="Times New Roman" w:cs="Times New Roman"/>
          <w:b/>
          <w:sz w:val="28"/>
        </w:rPr>
        <w:t>Види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результати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професійної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діяльності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асистента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кафедри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 маркетингу Марчук А.О. за 2018-20</w:t>
      </w:r>
      <w:r w:rsidRPr="00562C7B">
        <w:rPr>
          <w:rFonts w:ascii="Times New Roman" w:hAnsi="Times New Roman" w:cs="Times New Roman"/>
          <w:b/>
          <w:sz w:val="28"/>
          <w:lang w:val="uk-UA"/>
        </w:rPr>
        <w:t xml:space="preserve">20 </w:t>
      </w:r>
      <w:proofErr w:type="spellStart"/>
      <w:r w:rsidRPr="00562C7B">
        <w:rPr>
          <w:rFonts w:ascii="Times New Roman" w:hAnsi="Times New Roman" w:cs="Times New Roman"/>
          <w:b/>
          <w:sz w:val="28"/>
        </w:rPr>
        <w:t>рр</w:t>
      </w:r>
      <w:proofErr w:type="spellEnd"/>
      <w:r w:rsidRPr="00562C7B">
        <w:rPr>
          <w:rFonts w:ascii="Times New Roman" w:hAnsi="Times New Roman" w:cs="Times New Roman"/>
          <w:b/>
          <w:sz w:val="28"/>
        </w:rPr>
        <w:t xml:space="preserve">. </w:t>
      </w:r>
    </w:p>
    <w:p w:rsidR="00562C7B" w:rsidRPr="00562C7B" w:rsidRDefault="00562C7B" w:rsidP="0056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62C7B" w:rsidRP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62C7B">
        <w:rPr>
          <w:rFonts w:ascii="Times New Roman" w:hAnsi="Times New Roman" w:cs="Times New Roman"/>
          <w:b/>
          <w:sz w:val="28"/>
        </w:rPr>
        <w:t xml:space="preserve">П.3. </w:t>
      </w:r>
    </w:p>
    <w:p w:rsidR="00562C7B" w:rsidRP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62C7B">
        <w:rPr>
          <w:rFonts w:ascii="Times New Roman" w:hAnsi="Times New Roman" w:cs="Times New Roman"/>
          <w:sz w:val="28"/>
          <w:lang w:val="uk-UA"/>
        </w:rPr>
        <w:t xml:space="preserve">1. Марчук А.О. Маркетингові підходи до оптової торгівлі молочною продукцією у причорноморському регіоні / А.О.Марчук // Причорноморський науково-дослідний інститут економіки та інновацій. </w:t>
      </w:r>
      <w:proofErr w:type="spellStart"/>
      <w:r w:rsidRPr="00562C7B">
        <w:rPr>
          <w:rFonts w:ascii="Times New Roman" w:hAnsi="Times New Roman" w:cs="Times New Roman"/>
          <w:sz w:val="28"/>
        </w:rPr>
        <w:t>Причорноморські</w:t>
      </w:r>
      <w:proofErr w:type="spellEnd"/>
      <w:r w:rsidRPr="00562C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sz w:val="28"/>
        </w:rPr>
        <w:t>економічні</w:t>
      </w:r>
      <w:proofErr w:type="spellEnd"/>
      <w:r w:rsidRPr="00562C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2C7B">
        <w:rPr>
          <w:rFonts w:ascii="Times New Roman" w:hAnsi="Times New Roman" w:cs="Times New Roman"/>
          <w:sz w:val="28"/>
        </w:rPr>
        <w:t>студії</w:t>
      </w:r>
      <w:proofErr w:type="spellEnd"/>
      <w:r w:rsidRPr="00562C7B">
        <w:rPr>
          <w:rFonts w:ascii="Times New Roman" w:hAnsi="Times New Roman" w:cs="Times New Roman"/>
          <w:sz w:val="28"/>
        </w:rPr>
        <w:t xml:space="preserve">. – 2018. – № 36. – Ч. 1. – С.139-145. </w:t>
      </w:r>
      <w:hyperlink r:id="rId6" w:history="1">
        <w:r w:rsidRPr="00562C7B">
          <w:rPr>
            <w:rStyle w:val="a3"/>
            <w:rFonts w:ascii="Times New Roman" w:hAnsi="Times New Roman" w:cs="Times New Roman"/>
            <w:color w:val="auto"/>
            <w:sz w:val="28"/>
          </w:rPr>
          <w:t>http://bses.in.ua/journals/2018/36_1_2018/31.pdf</w:t>
        </w:r>
      </w:hyperlink>
      <w:r w:rsidRPr="00562C7B">
        <w:rPr>
          <w:rFonts w:ascii="Times New Roman" w:hAnsi="Times New Roman" w:cs="Times New Roman"/>
          <w:sz w:val="28"/>
        </w:rPr>
        <w:t xml:space="preserve"> </w:t>
      </w:r>
    </w:p>
    <w:p w:rsid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16691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562C7B">
        <w:rPr>
          <w:rFonts w:ascii="Times New Roman" w:hAnsi="Times New Roman" w:cs="Times New Roman"/>
          <w:sz w:val="28"/>
          <w:lang w:val="uk-UA"/>
        </w:rPr>
        <w:t xml:space="preserve">2. Марчук А.О. Вплив факторів маркетингового середовища на ринок молока та молочних продуктів дитячого харчування / А.О.Марчук // Збірник наукових праць Таврійського державного агротехнологічного університету (економічні науки) – 2018. – № 2 (37). – Ч. 2. – С.263-274. </w:t>
      </w:r>
      <w:hyperlink r:id="rId7" w:history="1">
        <w:r w:rsidRPr="00231BE2">
          <w:rPr>
            <w:rStyle w:val="a3"/>
            <w:rFonts w:ascii="Times New Roman" w:hAnsi="Times New Roman" w:cs="Times New Roman"/>
            <w:sz w:val="28"/>
          </w:rPr>
          <w:t>https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231BE2">
          <w:rPr>
            <w:rStyle w:val="a3"/>
            <w:rFonts w:ascii="Times New Roman" w:hAnsi="Times New Roman" w:cs="Times New Roman"/>
            <w:sz w:val="28"/>
          </w:rPr>
          <w:t>drive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231BE2">
          <w:rPr>
            <w:rStyle w:val="a3"/>
            <w:rFonts w:ascii="Times New Roman" w:hAnsi="Times New Roman" w:cs="Times New Roman"/>
            <w:sz w:val="28"/>
          </w:rPr>
          <w:t>google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231BE2">
          <w:rPr>
            <w:rStyle w:val="a3"/>
            <w:rFonts w:ascii="Times New Roman" w:hAnsi="Times New Roman" w:cs="Times New Roman"/>
            <w:sz w:val="28"/>
          </w:rPr>
          <w:t>com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231BE2">
          <w:rPr>
            <w:rStyle w:val="a3"/>
            <w:rFonts w:ascii="Times New Roman" w:hAnsi="Times New Roman" w:cs="Times New Roman"/>
            <w:sz w:val="28"/>
          </w:rPr>
          <w:t>file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231BE2">
          <w:rPr>
            <w:rStyle w:val="a3"/>
            <w:rFonts w:ascii="Times New Roman" w:hAnsi="Times New Roman" w:cs="Times New Roman"/>
            <w:sz w:val="28"/>
          </w:rPr>
          <w:t>d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/1</w:t>
        </w:r>
        <w:r w:rsidRPr="00231BE2">
          <w:rPr>
            <w:rStyle w:val="a3"/>
            <w:rFonts w:ascii="Times New Roman" w:hAnsi="Times New Roman" w:cs="Times New Roman"/>
            <w:sz w:val="28"/>
          </w:rPr>
          <w:t>lhIHiPss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1</w:t>
        </w:r>
        <w:r w:rsidRPr="00231BE2">
          <w:rPr>
            <w:rStyle w:val="a3"/>
            <w:rFonts w:ascii="Times New Roman" w:hAnsi="Times New Roman" w:cs="Times New Roman"/>
            <w:sz w:val="28"/>
          </w:rPr>
          <w:t>EK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1</w:t>
        </w:r>
        <w:r w:rsidRPr="00231BE2">
          <w:rPr>
            <w:rStyle w:val="a3"/>
            <w:rFonts w:ascii="Times New Roman" w:hAnsi="Times New Roman" w:cs="Times New Roman"/>
            <w:sz w:val="28"/>
          </w:rPr>
          <w:t>caJFU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7</w:t>
        </w:r>
        <w:r w:rsidRPr="00231BE2">
          <w:rPr>
            <w:rStyle w:val="a3"/>
            <w:rFonts w:ascii="Times New Roman" w:hAnsi="Times New Roman" w:cs="Times New Roman"/>
            <w:sz w:val="28"/>
          </w:rPr>
          <w:t>RrsjpaEo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6</w:t>
        </w:r>
        <w:r w:rsidRPr="00231BE2">
          <w:rPr>
            <w:rStyle w:val="a3"/>
            <w:rFonts w:ascii="Times New Roman" w:hAnsi="Times New Roman" w:cs="Times New Roman"/>
            <w:sz w:val="28"/>
          </w:rPr>
          <w:t>fNzkv</w:t>
        </w:r>
        <w:r w:rsidRPr="00231BE2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231BE2">
          <w:rPr>
            <w:rStyle w:val="a3"/>
            <w:rFonts w:ascii="Times New Roman" w:hAnsi="Times New Roman" w:cs="Times New Roman"/>
            <w:sz w:val="28"/>
          </w:rPr>
          <w:t>view</w:t>
        </w:r>
      </w:hyperlink>
    </w:p>
    <w:p w:rsid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62C7B" w:rsidRP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562C7B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П.</w:t>
      </w:r>
      <w:r w:rsidRPr="00562C7B">
        <w:rPr>
          <w:rFonts w:ascii="Times New Roman" w:hAnsi="Times New Roman" w:cs="Times New Roman"/>
          <w:b/>
          <w:sz w:val="28"/>
          <w:shd w:val="clear" w:color="auto" w:fill="FFFFFF"/>
        </w:rPr>
        <w:t>16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.</w:t>
      </w:r>
    </w:p>
    <w:p w:rsid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 w:rsidRPr="00562C7B">
        <w:rPr>
          <w:rFonts w:ascii="Times New Roman" w:hAnsi="Times New Roman" w:cs="Times New Roman"/>
          <w:sz w:val="28"/>
          <w:shd w:val="clear" w:color="auto" w:fill="FFFFFF"/>
          <w:lang w:val="uk-UA"/>
        </w:rPr>
        <w:t>Член</w:t>
      </w:r>
      <w:r w:rsidRPr="00562C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62C7B">
        <w:rPr>
          <w:rFonts w:ascii="Times New Roman" w:hAnsi="Times New Roman" w:cs="Times New Roman"/>
          <w:sz w:val="28"/>
          <w:shd w:val="clear" w:color="auto" w:fill="FFFFFF"/>
          <w:lang w:val="uk-UA"/>
        </w:rPr>
        <w:t>громадської організації – «Об’єднання маркетологів України».</w:t>
      </w:r>
    </w:p>
    <w:p w:rsid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562C7B" w:rsidRDefault="00562C7B" w:rsidP="00562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562C7B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П.18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.</w:t>
      </w:r>
    </w:p>
    <w:p w:rsidR="00562C7B" w:rsidRDefault="00890CF1" w:rsidP="00562C7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890CF1">
        <w:rPr>
          <w:rFonts w:ascii="Times New Roman" w:hAnsi="Times New Roman" w:cs="Times New Roman"/>
          <w:sz w:val="28"/>
        </w:rPr>
        <w:t>аукове</w:t>
      </w:r>
      <w:proofErr w:type="spellEnd"/>
      <w:r w:rsidRPr="00890C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0CF1">
        <w:rPr>
          <w:rFonts w:ascii="Times New Roman" w:hAnsi="Times New Roman" w:cs="Times New Roman"/>
          <w:sz w:val="28"/>
        </w:rPr>
        <w:t>консультування</w:t>
      </w:r>
      <w:proofErr w:type="spellEnd"/>
      <w:r w:rsidRPr="00890C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0CF1">
        <w:rPr>
          <w:rFonts w:ascii="Times New Roman" w:hAnsi="Times New Roman" w:cs="Times New Roman"/>
          <w:sz w:val="28"/>
        </w:rPr>
        <w:t>установ</w:t>
      </w:r>
      <w:proofErr w:type="spellEnd"/>
      <w:r w:rsidRPr="00890C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0CF1">
        <w:rPr>
          <w:rFonts w:ascii="Times New Roman" w:hAnsi="Times New Roman" w:cs="Times New Roman"/>
          <w:sz w:val="28"/>
        </w:rPr>
        <w:t>підприємств</w:t>
      </w:r>
      <w:proofErr w:type="spellEnd"/>
      <w:r w:rsidRPr="00890C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90CF1">
        <w:rPr>
          <w:rFonts w:ascii="Times New Roman" w:hAnsi="Times New Roman" w:cs="Times New Roman"/>
          <w:sz w:val="28"/>
        </w:rPr>
        <w:t>організац</w:t>
      </w:r>
      <w:r>
        <w:rPr>
          <w:rFonts w:ascii="Times New Roman" w:hAnsi="Times New Roman" w:cs="Times New Roman"/>
          <w:sz w:val="28"/>
        </w:rPr>
        <w:t>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менше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двох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</w:p>
    <w:p w:rsidR="00890CF1" w:rsidRDefault="00890CF1" w:rsidP="00890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ПАТ КФ «Фантазія»</w:t>
      </w:r>
    </w:p>
    <w:p w:rsidR="00890CF1" w:rsidRDefault="00890CF1" w:rsidP="00890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ФГ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Беседівське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</w:p>
    <w:p w:rsidR="00890CF1" w:rsidRPr="00890CF1" w:rsidRDefault="00890CF1" w:rsidP="00890C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ТОВ «Борисфен Трейдинг»</w:t>
      </w:r>
      <w:bookmarkStart w:id="0" w:name="_GoBack"/>
      <w:bookmarkEnd w:id="0"/>
    </w:p>
    <w:sectPr w:rsidR="00890CF1" w:rsidRPr="00890CF1" w:rsidSect="0091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74B"/>
    <w:multiLevelType w:val="hybridMultilevel"/>
    <w:tmpl w:val="9CF8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E31"/>
    <w:rsid w:val="00060E31"/>
    <w:rsid w:val="00562C7B"/>
    <w:rsid w:val="00890CF1"/>
    <w:rsid w:val="009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C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lhIHiPss1EK1caJFU7RrsjpaEo6fNzkv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es.in.ua/journals/2018/36_1_2018/3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2020-06-26T11:08:00Z</dcterms:created>
  <dcterms:modified xsi:type="dcterms:W3CDTF">2020-06-26T11:20:00Z</dcterms:modified>
</cp:coreProperties>
</file>