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16" w:rsidRDefault="003A0274" w:rsidP="003A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C14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bookmarkStart w:id="0" w:name="_GoBack"/>
      <w:bookmarkEnd w:id="0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proofErr w:type="spellStart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16A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оботи</w:t>
      </w:r>
      <w:proofErr w:type="spellEnd"/>
      <w:r w:rsidR="00816A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</w:t>
      </w:r>
      <w:proofErr w:type="spellEnd"/>
      <w:r w:rsid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дискусійного</w:t>
      </w:r>
      <w:proofErr w:type="spellEnd"/>
      <w:r w:rsidR="00195C16" w:rsidRP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клуб</w:t>
      </w:r>
      <w:r w:rsid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195C16" w:rsidRP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C16" w:rsidRP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студентської</w:t>
      </w:r>
      <w:proofErr w:type="spellEnd"/>
      <w:r w:rsidR="00195C16" w:rsidRP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C16" w:rsidRP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молоді</w:t>
      </w:r>
      <w:proofErr w:type="spellEnd"/>
      <w:r w:rsidR="00195C16" w:rsidRP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5C16" w:rsidRPr="00195C16" w:rsidRDefault="00195C16" w:rsidP="003A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5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«ФЕМІДА»</w:t>
      </w:r>
    </w:p>
    <w:p w:rsidR="003A0274" w:rsidRPr="007F5414" w:rsidRDefault="003A0274" w:rsidP="003A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1 семестр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020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навчального рік</w:t>
      </w:r>
    </w:p>
    <w:p w:rsidR="003A0274" w:rsidRPr="003A0274" w:rsidRDefault="003A0274" w:rsidP="003A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Керівник</w:t>
      </w:r>
      <w:r w:rsid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к.п.н</w:t>
      </w:r>
      <w:proofErr w:type="spellEnd"/>
      <w:r w:rsid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., доц. </w:t>
      </w:r>
      <w:proofErr w:type="spellStart"/>
      <w:r w:rsid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Горбова</w:t>
      </w:r>
      <w:proofErr w:type="spellEnd"/>
      <w:r w:rsid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Н.А.</w:t>
      </w:r>
    </w:p>
    <w:p w:rsidR="003A0274" w:rsidRPr="007F5414" w:rsidRDefault="003A0274" w:rsidP="003A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1683"/>
        <w:gridCol w:w="1823"/>
        <w:gridCol w:w="2677"/>
      </w:tblGrid>
      <w:tr w:rsidR="003A0274" w:rsidRPr="007F541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Заходи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Плановий</w:t>
            </w:r>
          </w:p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трок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Позначка про виконання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Примітки</w:t>
            </w:r>
          </w:p>
        </w:tc>
      </w:tr>
      <w:tr w:rsidR="003A0274" w:rsidRPr="007F541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C33BD8" w:rsidRDefault="003A0274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Обговорення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основних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завдань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напрямків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гуртка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плану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2019-2020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навчальний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A0274" w:rsidRPr="007F5414" w:rsidRDefault="00C14D35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="003A0274"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вересня 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Презентація інформації щодо дат та умов проведення Всеукраїнських та Міжнародних конференцій, а також конкурсів для обдарованої молоді</w:t>
            </w:r>
          </w:p>
        </w:tc>
      </w:tr>
      <w:tr w:rsidR="003A0274" w:rsidRPr="007F541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C33BD8" w:rsidRDefault="00C33BD8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студентських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всеукраїнську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конференцію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</w:rPr>
              <w:t xml:space="preserve"> ПУАП</w:t>
            </w:r>
            <w:r w:rsidRPr="00C33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D831BC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A027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A027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3A027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A0274" w:rsidRPr="007F5414" w:rsidRDefault="00D7036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="003A0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жовтня 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Pr="007F5414" w:rsidRDefault="00C33BD8" w:rsidP="00F90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*Перелік тез  доповідей наведено у таблиці 1 звіту</w:t>
            </w:r>
          </w:p>
        </w:tc>
      </w:tr>
      <w:tr w:rsidR="003A0274" w:rsidRPr="00D7036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C33BD8" w:rsidRDefault="00C33BD8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Виявлення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обговорення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проблемних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напрямів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теми: «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свідомість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культура, як основа ринку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громадянського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суспільства</w:t>
            </w:r>
            <w:proofErr w:type="spellEnd"/>
            <w:r w:rsidRPr="00C3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274" w:rsidRPr="00C33BD8" w:rsidRDefault="00C33BD8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33BD8" w:rsidRDefault="00C33BD8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 листопада</w:t>
            </w:r>
          </w:p>
          <w:p w:rsidR="003A0274" w:rsidRPr="007F5414" w:rsidRDefault="003A0274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C33BD8" w:rsidRDefault="00C33BD8" w:rsidP="00C33BD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 актуальних проблем при формуванні правосвідомості молоді та особливості написання наукових тез на прикладі:</w:t>
            </w:r>
          </w:p>
          <w:p w:rsidR="00C33BD8" w:rsidRPr="00C33BD8" w:rsidRDefault="00C33BD8" w:rsidP="00C33B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3B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Нестеренко О.М., </w:t>
            </w:r>
            <w:proofErr w:type="spellStart"/>
            <w:r w:rsidRPr="00C33B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Горбова</w:t>
            </w:r>
            <w:proofErr w:type="spellEnd"/>
            <w:r w:rsidRPr="00C33B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 </w:t>
            </w:r>
            <w:r w:rsidRPr="00C33BD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Правосвідомість як </w:t>
            </w:r>
            <w:proofErr w:type="spellStart"/>
            <w:r w:rsidRPr="00C33BD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системоутворюючий</w:t>
            </w:r>
            <w:proofErr w:type="spellEnd"/>
            <w:r w:rsidRPr="00C33BD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чинник формування свідомої молоді Матеріали Міжнародної науково-практичної конференції Освіта як чинник формування креативних </w:t>
            </w:r>
            <w:proofErr w:type="spellStart"/>
            <w:r w:rsidRPr="00C33BD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компетентностей</w:t>
            </w:r>
            <w:proofErr w:type="spellEnd"/>
            <w:r w:rsidRPr="00C33BD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 умовах цифрового суспільства 27-28 листопада 2019 року. / Гуманітарний вісник Запорізької державної </w:t>
            </w:r>
            <w:r w:rsidRPr="00C33BD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інженерної академії, С. 35-37</w:t>
            </w:r>
          </w:p>
          <w:p w:rsidR="00C33BD8" w:rsidRPr="007F5414" w:rsidRDefault="00C33BD8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33BD8" w:rsidRPr="007F5414" w:rsidTr="000260FD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16" w:rsidRDefault="00C33BD8" w:rsidP="00C3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</w:t>
            </w:r>
            <w:r w:rsidR="00C14D35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="00C14D3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C14D3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1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D35">
              <w:rPr>
                <w:rFonts w:ascii="Times New Roman" w:hAnsi="Times New Roman" w:cs="Times New Roman"/>
                <w:sz w:val="24"/>
                <w:szCs w:val="24"/>
              </w:rPr>
              <w:t>студентського</w:t>
            </w:r>
            <w:proofErr w:type="spellEnd"/>
            <w:r w:rsidR="00C1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A7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 столу, </w:t>
            </w:r>
            <w:proofErr w:type="spellStart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>присвяченого</w:t>
            </w:r>
            <w:proofErr w:type="spellEnd"/>
            <w:r w:rsidRPr="0081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C16" w:rsidRPr="00195C16">
              <w:rPr>
                <w:rFonts w:ascii="Times New Roman" w:hAnsi="Times New Roman" w:cs="Times New Roman"/>
                <w:sz w:val="24"/>
                <w:szCs w:val="24"/>
              </w:rPr>
              <w:t>Європейський</w:t>
            </w:r>
            <w:proofErr w:type="spellEnd"/>
            <w:r w:rsidR="00195C16" w:rsidRPr="0019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C16" w:rsidRPr="00195C1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="00195C16" w:rsidRPr="0019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C16" w:rsidRPr="00195C16">
              <w:rPr>
                <w:rFonts w:ascii="Times New Roman" w:hAnsi="Times New Roman" w:cs="Times New Roman"/>
                <w:sz w:val="24"/>
                <w:szCs w:val="24"/>
              </w:rPr>
              <w:t>місцевої</w:t>
            </w:r>
            <w:proofErr w:type="spellEnd"/>
            <w:r w:rsidR="00195C16" w:rsidRPr="0019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C16" w:rsidRPr="00195C16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</w:p>
          <w:p w:rsidR="00C33BD8" w:rsidRPr="00816A7F" w:rsidRDefault="00C33BD8" w:rsidP="00C33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BD8" w:rsidRPr="007F5414" w:rsidRDefault="00C33BD8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C33BD8" w:rsidRPr="007F5414" w:rsidRDefault="00C33BD8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Виконано </w:t>
            </w:r>
          </w:p>
          <w:p w:rsidR="00C33BD8" w:rsidRPr="007F5414" w:rsidRDefault="00C33BD8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33BD8" w:rsidRPr="007F5414" w:rsidRDefault="003B0F90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 грудня</w:t>
            </w:r>
            <w:r w:rsidR="00C33BD8"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33BD8" w:rsidRPr="007F5414" w:rsidRDefault="00C33BD8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93AB9" w:rsidRPr="007F5414" w:rsidRDefault="00195C16" w:rsidP="00C3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9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Круглий стіл для студентів з обговорення  питань електронного урядування, місцевої демократії, процесів децентралізації та стану створення ОТГ в Запорізькій області та Україні  з представниками місцевої влади Оленою </w:t>
            </w:r>
            <w:proofErr w:type="spellStart"/>
            <w:r w:rsidRPr="0019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Саржан</w:t>
            </w:r>
            <w:proofErr w:type="spellEnd"/>
            <w:r w:rsidRPr="0019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(Мелітопольський ЦНАП) та Ксенією </w:t>
            </w:r>
            <w:proofErr w:type="spellStart"/>
            <w:r w:rsidRPr="0019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Балан</w:t>
            </w:r>
            <w:proofErr w:type="spellEnd"/>
            <w:r w:rsidRPr="0019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9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Гірсівська</w:t>
            </w:r>
            <w:proofErr w:type="spellEnd"/>
            <w:r w:rsidRPr="00195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ОТГ).</w:t>
            </w:r>
          </w:p>
        </w:tc>
      </w:tr>
    </w:tbl>
    <w:p w:rsidR="003A0274" w:rsidRDefault="003A0274" w:rsidP="003A027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A0274" w:rsidRDefault="003A0274" w:rsidP="003A027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0274" w:rsidRDefault="003A0274" w:rsidP="003A027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0274" w:rsidRDefault="003A0274" w:rsidP="003A027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0274" w:rsidRDefault="003A0274" w:rsidP="003A027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3A0274" w:rsidRDefault="003A0274" w:rsidP="003A0274">
      <w:pPr>
        <w:pStyle w:val="Default"/>
        <w:jc w:val="center"/>
        <w:rPr>
          <w:b/>
          <w:bCs/>
          <w:lang w:val="uk-UA"/>
        </w:rPr>
      </w:pPr>
      <w:r w:rsidRPr="00793CC7">
        <w:rPr>
          <w:b/>
          <w:lang w:val="uk-UA"/>
        </w:rPr>
        <w:t xml:space="preserve">Участь </w:t>
      </w:r>
      <w:r w:rsidR="00816A7F">
        <w:rPr>
          <w:b/>
          <w:lang w:val="uk-UA"/>
        </w:rPr>
        <w:t>членів правового дискусійного клубу</w:t>
      </w:r>
      <w:r w:rsidR="00193AB9">
        <w:rPr>
          <w:b/>
          <w:lang w:val="uk-UA"/>
        </w:rPr>
        <w:t xml:space="preserve"> «</w:t>
      </w:r>
      <w:r w:rsidR="00C14D35">
        <w:rPr>
          <w:b/>
          <w:lang w:val="uk-UA"/>
        </w:rPr>
        <w:t xml:space="preserve">Феміда» у </w:t>
      </w:r>
      <w:r>
        <w:rPr>
          <w:b/>
          <w:bCs/>
          <w:lang w:val="uk-UA"/>
        </w:rPr>
        <w:t>Всеукраїнській науково-практичній</w:t>
      </w:r>
      <w:r w:rsidRPr="00793CC7">
        <w:rPr>
          <w:b/>
          <w:bCs/>
          <w:lang w:val="uk-UA"/>
        </w:rPr>
        <w:t xml:space="preserve"> конференції «ПУБЛІЧНЕ УПРАВЛІННЯ В СИСТЕМІ КООРДИНАТ: ДЕМОКРАТІЯ, ДЕЦЕНТРАЛІЗАЦІЯ, МІСЦЕВЕ САМОВРЯДУВАННЯ»</w:t>
      </w:r>
      <w:r>
        <w:rPr>
          <w:b/>
          <w:bCs/>
          <w:lang w:val="uk-UA"/>
        </w:rPr>
        <w:t xml:space="preserve"> (</w:t>
      </w:r>
      <w:r w:rsidRPr="00793CC7">
        <w:rPr>
          <w:b/>
          <w:bCs/>
          <w:lang w:val="uk-UA"/>
        </w:rPr>
        <w:t>ТДАТУ, кафедра ПУАП, 18 жовтня 2019 року</w:t>
      </w:r>
      <w:r>
        <w:rPr>
          <w:b/>
          <w:bCs/>
          <w:lang w:val="uk-UA"/>
        </w:rPr>
        <w:t>)</w:t>
      </w:r>
    </w:p>
    <w:p w:rsidR="003A0274" w:rsidRDefault="003A0274" w:rsidP="003A0274">
      <w:pPr>
        <w:pStyle w:val="Default"/>
        <w:jc w:val="center"/>
        <w:rPr>
          <w:b/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349"/>
        <w:gridCol w:w="4139"/>
        <w:gridCol w:w="2326"/>
      </w:tblGrid>
      <w:tr w:rsidR="003A0274" w:rsidTr="00F90CF6">
        <w:tc>
          <w:tcPr>
            <w:tcW w:w="534" w:type="dxa"/>
          </w:tcPr>
          <w:p w:rsidR="003A0274" w:rsidRPr="007F5414" w:rsidRDefault="003A0274" w:rsidP="00F90CF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F541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ПІБ</w:t>
            </w:r>
          </w:p>
        </w:tc>
        <w:tc>
          <w:tcPr>
            <w:tcW w:w="4235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Тема доповіді</w:t>
            </w:r>
          </w:p>
        </w:tc>
        <w:tc>
          <w:tcPr>
            <w:tcW w:w="2393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Науковий керівник</w:t>
            </w:r>
          </w:p>
        </w:tc>
      </w:tr>
      <w:tr w:rsidR="003A0274" w:rsidTr="00F90CF6">
        <w:tc>
          <w:tcPr>
            <w:tcW w:w="534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:rsidR="003A0274" w:rsidRPr="007F5414" w:rsidRDefault="00C14D35" w:rsidP="00F90CF6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Балан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К</w:t>
            </w:r>
            <w:r w:rsidR="00193AB9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35" w:type="dxa"/>
          </w:tcPr>
          <w:p w:rsidR="003A0274" w:rsidRPr="00C14D35" w:rsidRDefault="00C14D35" w:rsidP="00C14D35">
            <w:pPr>
              <w:jc w:val="center"/>
              <w:rPr>
                <w:sz w:val="28"/>
                <w:szCs w:val="28"/>
                <w:lang w:val="uk-UA"/>
              </w:rPr>
            </w:pPr>
            <w:r w:rsidRPr="00C14D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Правове регулювання </w:t>
            </w:r>
            <w:proofErr w:type="spellStart"/>
            <w:r w:rsidRPr="00C14D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децентралізаційних</w:t>
            </w:r>
            <w:proofErr w:type="spellEnd"/>
            <w:r w:rsidRPr="00C14D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процесів сьогодення</w:t>
            </w:r>
          </w:p>
        </w:tc>
        <w:tc>
          <w:tcPr>
            <w:tcW w:w="2393" w:type="dxa"/>
          </w:tcPr>
          <w:p w:rsidR="003A0274" w:rsidRPr="00C14D35" w:rsidRDefault="00C14D35" w:rsidP="00F90CF6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Горбова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3A0274" w:rsidTr="00F90CF6">
        <w:tc>
          <w:tcPr>
            <w:tcW w:w="534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en-US"/>
              </w:rPr>
            </w:pPr>
            <w:r w:rsidRPr="007F5414">
              <w:rPr>
                <w:lang w:val="en-US"/>
              </w:rPr>
              <w:t>2</w:t>
            </w:r>
          </w:p>
        </w:tc>
        <w:tc>
          <w:tcPr>
            <w:tcW w:w="2409" w:type="dxa"/>
          </w:tcPr>
          <w:p w:rsidR="003A0274" w:rsidRPr="007F5414" w:rsidRDefault="00C14D35" w:rsidP="00F90CF6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Дорохов</w:t>
            </w:r>
            <w:proofErr w:type="spellEnd"/>
            <w:r>
              <w:rPr>
                <w:lang w:val="uk-UA"/>
              </w:rPr>
              <w:t xml:space="preserve"> Д.</w:t>
            </w:r>
          </w:p>
        </w:tc>
        <w:tc>
          <w:tcPr>
            <w:tcW w:w="4235" w:type="dxa"/>
          </w:tcPr>
          <w:p w:rsidR="003A0274" w:rsidRPr="00C14D35" w:rsidRDefault="00C14D35" w:rsidP="00C14D35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14D35">
              <w:rPr>
                <w:sz w:val="28"/>
                <w:szCs w:val="28"/>
                <w:lang w:val="uk-UA"/>
              </w:rPr>
              <w:t>Децентралізація як засіб посилення демократії</w:t>
            </w:r>
          </w:p>
        </w:tc>
        <w:tc>
          <w:tcPr>
            <w:tcW w:w="2393" w:type="dxa"/>
          </w:tcPr>
          <w:p w:rsidR="003A0274" w:rsidRPr="007F5414" w:rsidRDefault="00C14D35" w:rsidP="00F90CF6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Горбова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3A0274" w:rsidTr="00F90CF6">
        <w:tc>
          <w:tcPr>
            <w:tcW w:w="534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3</w:t>
            </w:r>
          </w:p>
        </w:tc>
        <w:tc>
          <w:tcPr>
            <w:tcW w:w="2409" w:type="dxa"/>
          </w:tcPr>
          <w:p w:rsidR="003A0274" w:rsidRPr="007F5414" w:rsidRDefault="00C14D35" w:rsidP="00F90CF6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Мартинова Н.</w:t>
            </w:r>
          </w:p>
        </w:tc>
        <w:tc>
          <w:tcPr>
            <w:tcW w:w="4235" w:type="dxa"/>
          </w:tcPr>
          <w:p w:rsidR="003A0274" w:rsidRPr="00C14D35" w:rsidRDefault="00C14D35" w:rsidP="00C14D35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14D35">
              <w:rPr>
                <w:sz w:val="28"/>
                <w:szCs w:val="28"/>
                <w:lang w:val="uk-UA"/>
              </w:rPr>
              <w:t>Правові аспекти регулювання земельних відносин в умовах децентралізації</w:t>
            </w:r>
          </w:p>
        </w:tc>
        <w:tc>
          <w:tcPr>
            <w:tcW w:w="2393" w:type="dxa"/>
          </w:tcPr>
          <w:p w:rsidR="003A0274" w:rsidRPr="007F5414" w:rsidRDefault="00C14D35" w:rsidP="00F90CF6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Горбова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3A0274" w:rsidTr="00F90CF6">
        <w:tc>
          <w:tcPr>
            <w:tcW w:w="534" w:type="dxa"/>
          </w:tcPr>
          <w:p w:rsidR="003A0274" w:rsidRPr="007F5414" w:rsidRDefault="003A0274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4</w:t>
            </w:r>
          </w:p>
        </w:tc>
        <w:tc>
          <w:tcPr>
            <w:tcW w:w="2409" w:type="dxa"/>
          </w:tcPr>
          <w:p w:rsidR="003A0274" w:rsidRPr="007F5414" w:rsidRDefault="00C14D35" w:rsidP="00F90CF6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Тітієвська</w:t>
            </w:r>
            <w:proofErr w:type="spellEnd"/>
            <w:r>
              <w:rPr>
                <w:lang w:val="uk-UA"/>
              </w:rPr>
              <w:t xml:space="preserve"> Д.</w:t>
            </w:r>
          </w:p>
        </w:tc>
        <w:tc>
          <w:tcPr>
            <w:tcW w:w="4235" w:type="dxa"/>
          </w:tcPr>
          <w:p w:rsidR="003A0274" w:rsidRPr="00C14D35" w:rsidRDefault="00C14D35" w:rsidP="00C14D35">
            <w:pPr>
              <w:jc w:val="center"/>
              <w:rPr>
                <w:sz w:val="28"/>
                <w:szCs w:val="28"/>
                <w:lang w:val="uk-UA"/>
              </w:rPr>
            </w:pPr>
            <w:r w:rsidRPr="00C14D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Правові засади </w:t>
            </w:r>
            <w:proofErr w:type="spellStart"/>
            <w:r w:rsidRPr="00C14D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децентралізаційних</w:t>
            </w:r>
            <w:proofErr w:type="spellEnd"/>
            <w:r w:rsidRPr="00C14D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процесів в Україні</w:t>
            </w:r>
          </w:p>
        </w:tc>
        <w:tc>
          <w:tcPr>
            <w:tcW w:w="2393" w:type="dxa"/>
          </w:tcPr>
          <w:p w:rsidR="003A0274" w:rsidRPr="007F5414" w:rsidRDefault="00C14D35" w:rsidP="00F90CF6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Горбова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</w:tbl>
    <w:p w:rsidR="003A0274" w:rsidRPr="00793CC7" w:rsidRDefault="003A0274" w:rsidP="003A0274">
      <w:pPr>
        <w:pStyle w:val="Default"/>
        <w:rPr>
          <w:b/>
          <w:lang w:val="uk-UA"/>
        </w:rPr>
      </w:pPr>
    </w:p>
    <w:p w:rsidR="003A0274" w:rsidRDefault="003A0274" w:rsidP="003A027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A0274" w:rsidRDefault="003A0274" w:rsidP="003A0274">
      <w:pPr>
        <w:rPr>
          <w:lang w:val="uk-UA"/>
        </w:rPr>
      </w:pPr>
    </w:p>
    <w:p w:rsidR="00816A7F" w:rsidRDefault="00816A7F" w:rsidP="003A02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правового </w:t>
      </w:r>
    </w:p>
    <w:p w:rsidR="003A0274" w:rsidRPr="0095314B" w:rsidRDefault="00816A7F" w:rsidP="003A0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дискусійного клубу</w:t>
      </w:r>
      <w:r w:rsidR="003A0274"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A02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0274"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A0274"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    к</w:t>
      </w:r>
      <w:r w:rsidR="003A0274" w:rsidRPr="0095314B">
        <w:rPr>
          <w:rFonts w:ascii="Times New Roman" w:hAnsi="Times New Roman" w:cs="Times New Roman"/>
          <w:sz w:val="28"/>
          <w:szCs w:val="28"/>
        </w:rPr>
        <w:t>.</w:t>
      </w:r>
      <w:r w:rsidR="00C14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4D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252B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="003A0274" w:rsidRPr="0095314B">
        <w:rPr>
          <w:rFonts w:ascii="Times New Roman" w:hAnsi="Times New Roman" w:cs="Times New Roman"/>
          <w:sz w:val="28"/>
          <w:szCs w:val="28"/>
        </w:rPr>
        <w:t>.</w:t>
      </w:r>
      <w:r w:rsidR="00C14D35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="00C14D35">
        <w:rPr>
          <w:rFonts w:ascii="Times New Roman" w:hAnsi="Times New Roman" w:cs="Times New Roman"/>
          <w:sz w:val="28"/>
          <w:szCs w:val="28"/>
          <w:lang w:val="uk-UA"/>
        </w:rPr>
        <w:t>Горбова</w:t>
      </w:r>
      <w:proofErr w:type="spellEnd"/>
      <w:r w:rsidR="00C14D35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486438" w:rsidRDefault="00486438"/>
    <w:sectPr w:rsidR="00486438" w:rsidSect="005A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74"/>
    <w:rsid w:val="00193AB9"/>
    <w:rsid w:val="00195C16"/>
    <w:rsid w:val="003A0274"/>
    <w:rsid w:val="003B0F90"/>
    <w:rsid w:val="00486438"/>
    <w:rsid w:val="0058252B"/>
    <w:rsid w:val="00816A7F"/>
    <w:rsid w:val="00A364B8"/>
    <w:rsid w:val="00C14D35"/>
    <w:rsid w:val="00C33BD8"/>
    <w:rsid w:val="00D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628D-B261-4C5E-AF96-9ADD6C24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7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A0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A02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A02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3</cp:revision>
  <dcterms:created xsi:type="dcterms:W3CDTF">2020-06-06T13:52:00Z</dcterms:created>
  <dcterms:modified xsi:type="dcterms:W3CDTF">2020-06-06T14:08:00Z</dcterms:modified>
</cp:coreProperties>
</file>