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37" w:rsidRDefault="008E6137" w:rsidP="008E6137">
      <w:pPr>
        <w:pStyle w:val="Default"/>
        <w:jc w:val="both"/>
      </w:pPr>
    </w:p>
    <w:p w:rsidR="008E6137" w:rsidRDefault="008E6137" w:rsidP="008E61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 3</w:t>
      </w:r>
    </w:p>
    <w:p w:rsidR="008E6137" w:rsidRPr="007962D3" w:rsidRDefault="008E6137" w:rsidP="008E6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62D3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96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2D3">
        <w:rPr>
          <w:rFonts w:ascii="Times New Roman" w:hAnsi="Times New Roman" w:cs="Times New Roman"/>
          <w:b/>
          <w:sz w:val="28"/>
          <w:szCs w:val="28"/>
          <w:lang w:val="uk-UA"/>
        </w:rPr>
        <w:t>правового дискусійного клубу «Правовий компас»</w:t>
      </w:r>
    </w:p>
    <w:p w:rsidR="008E6137" w:rsidRPr="007962D3" w:rsidRDefault="008E6137" w:rsidP="008E6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ублічного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управління, адміністрування та права</w:t>
      </w:r>
    </w:p>
    <w:p w:rsidR="008E6137" w:rsidRPr="007962D3" w:rsidRDefault="008E6137" w:rsidP="008E6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137" w:rsidRPr="009F0F48" w:rsidRDefault="008E6137" w:rsidP="00BD07F8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>
        <w:rPr>
          <w:b/>
          <w:bCs/>
          <w:i/>
          <w:iCs/>
          <w:sz w:val="28"/>
          <w:szCs w:val="28"/>
        </w:rPr>
        <w:t xml:space="preserve"> 22 листопада 2019 рок</w:t>
      </w:r>
      <w:r w:rsidR="009F0F48">
        <w:rPr>
          <w:b/>
          <w:bCs/>
          <w:i/>
          <w:iCs/>
          <w:sz w:val="28"/>
          <w:szCs w:val="28"/>
          <w:lang w:val="uk-UA"/>
        </w:rPr>
        <w:t>у</w:t>
      </w:r>
      <w:bookmarkStart w:id="0" w:name="_GoBack"/>
      <w:bookmarkEnd w:id="0"/>
    </w:p>
    <w:p w:rsidR="008E6137" w:rsidRDefault="008E6137" w:rsidP="008E6137">
      <w:pPr>
        <w:pStyle w:val="Default"/>
        <w:jc w:val="center"/>
        <w:rPr>
          <w:sz w:val="28"/>
          <w:szCs w:val="28"/>
        </w:rPr>
      </w:pPr>
    </w:p>
    <w:p w:rsidR="008E6137" w:rsidRPr="00CA1252" w:rsidRDefault="008E6137" w:rsidP="008E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дискусійного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клубу </w:t>
      </w:r>
      <w:proofErr w:type="spellStart"/>
      <w:r w:rsidRPr="00CA1252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., ст. викладач </w:t>
      </w:r>
      <w:r w:rsidRPr="00CA1252">
        <w:rPr>
          <w:rFonts w:ascii="Times New Roman" w:hAnsi="Times New Roman" w:cs="Times New Roman"/>
          <w:sz w:val="28"/>
          <w:szCs w:val="28"/>
        </w:rPr>
        <w:t>Нестеренко О.М</w:t>
      </w:r>
      <w:r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Кравець З.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Островерхов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8E6137" w:rsidRPr="00CA1252" w:rsidRDefault="008E6137" w:rsidP="008E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Щебет А.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Садова В.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Кондрашов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Юрійчук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Самофалов Д.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Саржан К.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Клімова А. 31 МН, Мартинова Н. 31 МН</w:t>
      </w:r>
    </w:p>
    <w:p w:rsidR="008E6137" w:rsidRPr="00CA1252" w:rsidRDefault="008E6137" w:rsidP="008E6137">
      <w:pPr>
        <w:pStyle w:val="Default"/>
        <w:jc w:val="both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8E6137" w:rsidRDefault="008E6137" w:rsidP="008E6137">
      <w:pPr>
        <w:pStyle w:val="Default"/>
        <w:jc w:val="center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b/>
          <w:bCs/>
          <w:sz w:val="28"/>
          <w:szCs w:val="28"/>
        </w:rPr>
        <w:t>Запрошені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  <w:lang w:val="uk-UA"/>
        </w:rPr>
        <w:t>к.п.н</w:t>
      </w:r>
      <w:proofErr w:type="spellEnd"/>
      <w:r>
        <w:rPr>
          <w:b/>
          <w:bCs/>
          <w:sz w:val="28"/>
          <w:szCs w:val="28"/>
          <w:lang w:val="uk-UA"/>
        </w:rPr>
        <w:t xml:space="preserve">., доц. </w:t>
      </w:r>
      <w:proofErr w:type="spellStart"/>
      <w:r w:rsidRPr="00A564F0">
        <w:rPr>
          <w:sz w:val="28"/>
          <w:szCs w:val="28"/>
          <w:lang w:val="uk-UA"/>
        </w:rPr>
        <w:t>Горбова</w:t>
      </w:r>
      <w:proofErr w:type="spellEnd"/>
      <w:r w:rsidRPr="00A564F0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 xml:space="preserve">А., </w:t>
      </w:r>
    </w:p>
    <w:p w:rsidR="008E6137" w:rsidRDefault="008E6137" w:rsidP="00BD07F8">
      <w:pPr>
        <w:pStyle w:val="Default"/>
        <w:jc w:val="center"/>
        <w:rPr>
          <w:rFonts w:eastAsia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             </w:t>
      </w:r>
      <w:r w:rsidR="00BD07F8">
        <w:rPr>
          <w:rFonts w:eastAsia="Times New Roman"/>
          <w:sz w:val="28"/>
          <w:szCs w:val="28"/>
          <w:lang w:val="uk-UA" w:eastAsia="ru-RU"/>
        </w:rPr>
        <w:t xml:space="preserve">                 </w:t>
      </w:r>
      <w:proofErr w:type="spellStart"/>
      <w:r w:rsidR="00BD07F8">
        <w:rPr>
          <w:rFonts w:eastAsia="Times New Roman"/>
          <w:sz w:val="28"/>
          <w:szCs w:val="28"/>
          <w:lang w:val="uk-UA" w:eastAsia="ru-RU"/>
        </w:rPr>
        <w:t>к.н.держ.упр</w:t>
      </w:r>
      <w:proofErr w:type="spellEnd"/>
      <w:r w:rsidR="00BD07F8">
        <w:rPr>
          <w:rFonts w:eastAsia="Times New Roman"/>
          <w:sz w:val="28"/>
          <w:szCs w:val="28"/>
          <w:lang w:val="uk-UA" w:eastAsia="ru-RU"/>
        </w:rPr>
        <w:t>., ст. викладач.</w:t>
      </w:r>
      <w:r>
        <w:rPr>
          <w:sz w:val="28"/>
          <w:szCs w:val="28"/>
          <w:lang w:val="uk-UA"/>
        </w:rPr>
        <w:t xml:space="preserve">  </w:t>
      </w:r>
      <w:proofErr w:type="spellStart"/>
      <w:r w:rsidR="00BD07F8" w:rsidRPr="00F9416A">
        <w:rPr>
          <w:rFonts w:eastAsia="Times New Roman"/>
          <w:sz w:val="28"/>
          <w:szCs w:val="28"/>
          <w:lang w:val="uk-UA" w:eastAsia="ru-RU"/>
        </w:rPr>
        <w:t>Єфіменко</w:t>
      </w:r>
      <w:proofErr w:type="spellEnd"/>
      <w:r w:rsidR="00BD07F8" w:rsidRPr="00F9416A">
        <w:rPr>
          <w:rFonts w:eastAsia="Times New Roman"/>
          <w:sz w:val="28"/>
          <w:szCs w:val="28"/>
          <w:lang w:val="uk-UA" w:eastAsia="ru-RU"/>
        </w:rPr>
        <w:t xml:space="preserve"> Л.М</w:t>
      </w:r>
    </w:p>
    <w:p w:rsidR="00BD07F8" w:rsidRPr="0097340D" w:rsidRDefault="00BD07F8" w:rsidP="00BD07F8">
      <w:pPr>
        <w:pStyle w:val="Default"/>
        <w:jc w:val="center"/>
        <w:rPr>
          <w:sz w:val="28"/>
          <w:szCs w:val="28"/>
          <w:lang w:val="uk-UA"/>
        </w:rPr>
      </w:pPr>
    </w:p>
    <w:p w:rsidR="008E6137" w:rsidRDefault="008E6137" w:rsidP="008E613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Р Я Д О </w:t>
      </w:r>
      <w:proofErr w:type="gramStart"/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Д</w:t>
      </w:r>
      <w:proofErr w:type="gramEnd"/>
      <w:r>
        <w:rPr>
          <w:b/>
          <w:bCs/>
          <w:sz w:val="28"/>
          <w:szCs w:val="28"/>
        </w:rPr>
        <w:t xml:space="preserve">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Й:</w:t>
      </w:r>
    </w:p>
    <w:p w:rsidR="00BD07F8" w:rsidRPr="00BD07F8" w:rsidRDefault="008E6137" w:rsidP="00BD07F8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студентами </w:t>
      </w:r>
      <w:r w:rsidR="00BD07F8">
        <w:rPr>
          <w:sz w:val="28"/>
          <w:szCs w:val="28"/>
          <w:shd w:val="clear" w:color="auto" w:fill="FFFFFF"/>
        </w:rPr>
        <w:t>на тему</w:t>
      </w:r>
      <w:r w:rsidR="00BD07F8" w:rsidRPr="00C33BD8">
        <w:rPr>
          <w:shd w:val="clear" w:color="auto" w:fill="FFFFFF"/>
        </w:rPr>
        <w:t xml:space="preserve">: </w:t>
      </w:r>
      <w:r w:rsidR="00BD07F8" w:rsidRPr="00BD07F8">
        <w:rPr>
          <w:sz w:val="28"/>
          <w:szCs w:val="28"/>
          <w:shd w:val="clear" w:color="auto" w:fill="FFFFFF"/>
        </w:rPr>
        <w:t>«</w:t>
      </w:r>
      <w:proofErr w:type="spellStart"/>
      <w:r w:rsidR="00BD07F8" w:rsidRPr="00BD07F8">
        <w:rPr>
          <w:sz w:val="28"/>
          <w:szCs w:val="28"/>
          <w:shd w:val="clear" w:color="auto" w:fill="FFFFFF"/>
        </w:rPr>
        <w:t>Правова</w:t>
      </w:r>
      <w:proofErr w:type="spellEnd"/>
      <w:r w:rsidR="00BD07F8" w:rsidRPr="00BD07F8">
        <w:rPr>
          <w:sz w:val="28"/>
          <w:szCs w:val="28"/>
          <w:shd w:val="clear" w:color="auto" w:fill="FFFFFF"/>
        </w:rPr>
        <w:t xml:space="preserve"> </w:t>
      </w:r>
      <w:proofErr w:type="spellStart"/>
      <w:r w:rsidR="00BD07F8" w:rsidRPr="00BD07F8">
        <w:rPr>
          <w:sz w:val="28"/>
          <w:szCs w:val="28"/>
          <w:shd w:val="clear" w:color="auto" w:fill="FFFFFF"/>
        </w:rPr>
        <w:t>свідомість</w:t>
      </w:r>
      <w:proofErr w:type="spellEnd"/>
      <w:r w:rsidR="00BD07F8" w:rsidRPr="00BD07F8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BD07F8" w:rsidRPr="00BD07F8">
        <w:rPr>
          <w:sz w:val="28"/>
          <w:szCs w:val="28"/>
          <w:shd w:val="clear" w:color="auto" w:fill="FFFFFF"/>
        </w:rPr>
        <w:t>правова</w:t>
      </w:r>
      <w:proofErr w:type="spellEnd"/>
      <w:r w:rsidR="00BD07F8" w:rsidRPr="00BD07F8">
        <w:rPr>
          <w:sz w:val="28"/>
          <w:szCs w:val="28"/>
          <w:shd w:val="clear" w:color="auto" w:fill="FFFFFF"/>
        </w:rPr>
        <w:t xml:space="preserve"> культура, як основа ринку </w:t>
      </w:r>
      <w:proofErr w:type="spellStart"/>
      <w:r w:rsidR="00BD07F8" w:rsidRPr="00BD07F8">
        <w:rPr>
          <w:sz w:val="28"/>
          <w:szCs w:val="28"/>
          <w:shd w:val="clear" w:color="auto" w:fill="FFFFFF"/>
        </w:rPr>
        <w:t>громадянського</w:t>
      </w:r>
      <w:proofErr w:type="spellEnd"/>
      <w:r w:rsidR="00BD07F8" w:rsidRPr="00BD07F8">
        <w:rPr>
          <w:sz w:val="28"/>
          <w:szCs w:val="28"/>
          <w:shd w:val="clear" w:color="auto" w:fill="FFFFFF"/>
        </w:rPr>
        <w:t xml:space="preserve"> </w:t>
      </w:r>
      <w:proofErr w:type="spellStart"/>
      <w:r w:rsidR="00BD07F8" w:rsidRPr="00BD07F8">
        <w:rPr>
          <w:sz w:val="28"/>
          <w:szCs w:val="28"/>
          <w:shd w:val="clear" w:color="auto" w:fill="FFFFFF"/>
        </w:rPr>
        <w:t>суспільства</w:t>
      </w:r>
      <w:proofErr w:type="spellEnd"/>
      <w:r w:rsidR="00BD07F8" w:rsidRPr="00BD07F8">
        <w:rPr>
          <w:sz w:val="28"/>
          <w:szCs w:val="28"/>
          <w:shd w:val="clear" w:color="auto" w:fill="FFFFFF"/>
        </w:rPr>
        <w:t>».</w:t>
      </w:r>
    </w:p>
    <w:p w:rsidR="008E6137" w:rsidRDefault="008E6137" w:rsidP="00BD07F8">
      <w:pPr>
        <w:pStyle w:val="Default"/>
        <w:jc w:val="both"/>
        <w:rPr>
          <w:sz w:val="28"/>
          <w:szCs w:val="28"/>
          <w:lang w:val="uk-UA"/>
        </w:rPr>
      </w:pPr>
      <w:r w:rsidRPr="0097340D">
        <w:rPr>
          <w:sz w:val="28"/>
          <w:szCs w:val="28"/>
          <w:lang w:val="uk-UA"/>
        </w:rPr>
        <w:t xml:space="preserve">2. </w:t>
      </w:r>
      <w:r w:rsidR="00BD07F8">
        <w:rPr>
          <w:sz w:val="28"/>
          <w:szCs w:val="28"/>
          <w:lang w:val="uk-UA"/>
        </w:rPr>
        <w:t>Різне</w:t>
      </w:r>
    </w:p>
    <w:p w:rsidR="00BD07F8" w:rsidRPr="0097340D" w:rsidRDefault="00BD07F8" w:rsidP="00BD07F8">
      <w:pPr>
        <w:pStyle w:val="Default"/>
        <w:jc w:val="both"/>
        <w:rPr>
          <w:rFonts w:eastAsiaTheme="minorEastAsia"/>
          <w:bCs/>
          <w:sz w:val="28"/>
          <w:szCs w:val="28"/>
          <w:lang w:val="uk-UA" w:eastAsia="ru-RU"/>
        </w:rPr>
      </w:pPr>
    </w:p>
    <w:p w:rsidR="00BD07F8" w:rsidRPr="00BD07F8" w:rsidRDefault="008E6137" w:rsidP="00BD07F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1. СЛУХАЛИ: відповідального за стан роботи правового дискусійного клубу </w:t>
      </w:r>
      <w:proofErr w:type="spellStart"/>
      <w:r w:rsidRPr="00BD07F8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BD07F8">
        <w:rPr>
          <w:rFonts w:ascii="Times New Roman" w:hAnsi="Times New Roman" w:cs="Times New Roman"/>
          <w:sz w:val="28"/>
          <w:szCs w:val="28"/>
          <w:lang w:val="uk-UA"/>
        </w:rPr>
        <w:t>., ст. викладача Нестер</w:t>
      </w:r>
      <w:r w:rsidR="00BD07F8"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енко О.М., </w:t>
      </w:r>
      <w:proofErr w:type="spellStart"/>
      <w:r w:rsidR="00BD07F8" w:rsidRPr="00BD07F8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="00BD07F8"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., доц. </w:t>
      </w:r>
      <w:proofErr w:type="spellStart"/>
      <w:r w:rsidR="00BD07F8" w:rsidRPr="00BD07F8">
        <w:rPr>
          <w:rFonts w:ascii="Times New Roman" w:hAnsi="Times New Roman" w:cs="Times New Roman"/>
          <w:sz w:val="28"/>
          <w:szCs w:val="28"/>
          <w:lang w:val="uk-UA"/>
        </w:rPr>
        <w:t>Горбову</w:t>
      </w:r>
      <w:proofErr w:type="spellEnd"/>
      <w:r w:rsidR="00BD07F8"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 Н.А. про </w:t>
      </w:r>
      <w:r w:rsid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актуальні</w:t>
      </w:r>
      <w:r w:rsidR="00BD07F8" w:rsidRP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проблем</w:t>
      </w:r>
      <w:r w:rsid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BD07F8" w:rsidRP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формува</w:t>
      </w:r>
      <w:r w:rsid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нні правосвідомості молоді</w:t>
      </w:r>
      <w:r w:rsidR="00BD07F8" w:rsidRP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прикладі</w:t>
      </w:r>
      <w:r w:rsid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наступних тез</w:t>
      </w:r>
      <w:r w:rsidR="00BD07F8" w:rsidRP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BD07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D07F8" w:rsidRPr="00BD07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Нестеренко О.М., </w:t>
      </w:r>
      <w:proofErr w:type="spellStart"/>
      <w:r w:rsidR="00BD07F8" w:rsidRPr="00BD07F8">
        <w:rPr>
          <w:rFonts w:ascii="Times New Roman" w:eastAsia="Times New Roman" w:hAnsi="Times New Roman" w:cs="Times New Roman"/>
          <w:sz w:val="28"/>
          <w:szCs w:val="28"/>
          <w:lang w:val="uk-UA"/>
        </w:rPr>
        <w:t>Горбова</w:t>
      </w:r>
      <w:proofErr w:type="spellEnd"/>
      <w:r w:rsidR="00BD07F8" w:rsidRPr="00BD07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Н.А. </w:t>
      </w:r>
      <w:r w:rsidR="00BD07F8" w:rsidRPr="00BD07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Правосвідомість як </w:t>
      </w:r>
      <w:proofErr w:type="spellStart"/>
      <w:r w:rsidR="00BD07F8" w:rsidRPr="00BD07F8">
        <w:rPr>
          <w:rFonts w:ascii="Times New Roman" w:eastAsia="Calibri" w:hAnsi="Times New Roman" w:cs="Times New Roman"/>
          <w:sz w:val="28"/>
          <w:szCs w:val="28"/>
          <w:lang w:val="uk-UA"/>
        </w:rPr>
        <w:t>системоутворюючий</w:t>
      </w:r>
      <w:proofErr w:type="spellEnd"/>
      <w:r w:rsidR="00BD07F8" w:rsidRPr="00BD07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чинник формування свідомої молоді</w:t>
      </w:r>
      <w:r w:rsidR="00BD07F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D07F8" w:rsidRPr="00BD07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Матеріали Міжнародної науково-практичної конференції Освіта як чинник формування креативних </w:t>
      </w:r>
      <w:proofErr w:type="spellStart"/>
      <w:r w:rsidR="00BD07F8" w:rsidRPr="00BD07F8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BD07F8" w:rsidRPr="00BD07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умовах цифрового суспільства 27-28 листопада 2019 року. / Гуманітарний вісник Запорізької державної інженерної академії, С. 35-37</w:t>
      </w:r>
    </w:p>
    <w:p w:rsidR="008E6137" w:rsidRDefault="008E6137" w:rsidP="00BD07F8">
      <w:pPr>
        <w:pStyle w:val="Default"/>
        <w:ind w:firstLine="709"/>
        <w:jc w:val="both"/>
        <w:rPr>
          <w:sz w:val="28"/>
          <w:szCs w:val="28"/>
        </w:rPr>
      </w:pPr>
      <w:r w:rsidRPr="005116FB">
        <w:rPr>
          <w:b/>
          <w:sz w:val="28"/>
          <w:szCs w:val="28"/>
          <w:lang w:val="uk-UA"/>
        </w:rPr>
        <w:t>УХВАЛИЛИ:</w:t>
      </w:r>
      <w:r w:rsidRPr="005116F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Інформацію прийняти до відома</w:t>
      </w:r>
    </w:p>
    <w:p w:rsidR="00BD07F8" w:rsidRPr="00877562" w:rsidRDefault="00BD07F8" w:rsidP="00BD07F8">
      <w:pPr>
        <w:pStyle w:val="Default"/>
        <w:ind w:firstLine="709"/>
        <w:jc w:val="both"/>
        <w:rPr>
          <w:sz w:val="28"/>
          <w:szCs w:val="28"/>
        </w:rPr>
      </w:pPr>
    </w:p>
    <w:p w:rsidR="008E6137" w:rsidRPr="00877562" w:rsidRDefault="008E6137" w:rsidP="008E6137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8E6137" w:rsidRPr="00877562" w:rsidRDefault="008E6137" w:rsidP="008E6137">
      <w:pPr>
        <w:pStyle w:val="Default"/>
        <w:ind w:firstLine="709"/>
        <w:jc w:val="both"/>
        <w:rPr>
          <w:sz w:val="28"/>
          <w:szCs w:val="28"/>
        </w:rPr>
      </w:pPr>
    </w:p>
    <w:p w:rsidR="008E6137" w:rsidRDefault="008E6137" w:rsidP="008E6137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</w:t>
      </w:r>
    </w:p>
    <w:p w:rsidR="008E6137" w:rsidRDefault="008E6137" w:rsidP="008E613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к.</w:t>
      </w:r>
      <w:proofErr w:type="spellStart"/>
      <w:r>
        <w:rPr>
          <w:b/>
          <w:bCs/>
          <w:sz w:val="28"/>
          <w:szCs w:val="28"/>
          <w:lang w:val="uk-UA"/>
        </w:rPr>
        <w:t>ю.н</w:t>
      </w:r>
      <w:proofErr w:type="spellEnd"/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ст.</w:t>
      </w:r>
      <w:r>
        <w:rPr>
          <w:b/>
          <w:bCs/>
          <w:sz w:val="28"/>
          <w:szCs w:val="28"/>
          <w:lang w:val="uk-UA"/>
        </w:rPr>
        <w:t>викладач</w:t>
      </w:r>
      <w:proofErr w:type="gramEnd"/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                            О.</w:t>
      </w:r>
      <w:r>
        <w:rPr>
          <w:b/>
          <w:bCs/>
          <w:sz w:val="28"/>
          <w:szCs w:val="28"/>
          <w:lang w:val="uk-UA"/>
        </w:rPr>
        <w:t>М. Нестеренко</w:t>
      </w:r>
      <w:r>
        <w:rPr>
          <w:b/>
          <w:bCs/>
          <w:sz w:val="28"/>
          <w:szCs w:val="28"/>
        </w:rPr>
        <w:t xml:space="preserve"> </w:t>
      </w:r>
    </w:p>
    <w:p w:rsidR="008E6137" w:rsidRDefault="008E6137" w:rsidP="008E6137">
      <w:pPr>
        <w:pStyle w:val="Default"/>
        <w:jc w:val="both"/>
        <w:rPr>
          <w:sz w:val="28"/>
          <w:szCs w:val="28"/>
        </w:rPr>
      </w:pPr>
    </w:p>
    <w:p w:rsidR="008E6137" w:rsidRPr="00CA1252" w:rsidRDefault="008E6137" w:rsidP="008E6137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4A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                              Т.Є. </w:t>
      </w:r>
      <w:proofErr w:type="spellStart"/>
      <w:r>
        <w:rPr>
          <w:b/>
          <w:bCs/>
          <w:sz w:val="28"/>
          <w:szCs w:val="28"/>
        </w:rPr>
        <w:t>Плясецька</w:t>
      </w:r>
      <w:proofErr w:type="spellEnd"/>
    </w:p>
    <w:p w:rsidR="008E6137" w:rsidRDefault="008E6137" w:rsidP="008E6137"/>
    <w:p w:rsidR="000C127A" w:rsidRDefault="000C127A"/>
    <w:sectPr w:rsidR="000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37"/>
    <w:rsid w:val="000C127A"/>
    <w:rsid w:val="008E6137"/>
    <w:rsid w:val="009F0F48"/>
    <w:rsid w:val="00B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441B"/>
  <w15:chartTrackingRefBased/>
  <w15:docId w15:val="{3ACAF1EF-E0D5-453A-969B-2DCDCEE9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2020-05-30T19:16:00Z</dcterms:created>
  <dcterms:modified xsi:type="dcterms:W3CDTF">2020-05-30T20:58:00Z</dcterms:modified>
</cp:coreProperties>
</file>