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B6B" w:rsidRDefault="004F0B6B">
      <w:pPr>
        <w:rPr>
          <w:noProof/>
          <w:lang w:eastAsia="ru-RU"/>
        </w:rPr>
      </w:pPr>
      <w:bookmarkStart w:id="0" w:name="_GoBack"/>
      <w:bookmarkEnd w:id="0"/>
      <w:r>
        <w:rPr>
          <w:noProof/>
          <w:lang w:eastAsia="ru-RU"/>
        </w:rPr>
        <w:drawing>
          <wp:inline distT="0" distB="0" distL="0" distR="0" wp14:anchorId="62DEBC56" wp14:editId="15EC0C15">
            <wp:extent cx="6840220" cy="10310876"/>
            <wp:effectExtent l="0" t="0" r="0" b="0"/>
            <wp:docPr id="1" name="Рисунок 1" descr="C:\Users\Admin\Desktop\Новая папка\IMG_9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Новая папка\IMG_923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40220" cy="10310876"/>
                    </a:xfrm>
                    <a:prstGeom prst="rect">
                      <a:avLst/>
                    </a:prstGeom>
                    <a:noFill/>
                    <a:ln>
                      <a:noFill/>
                    </a:ln>
                  </pic:spPr>
                </pic:pic>
              </a:graphicData>
            </a:graphic>
          </wp:inline>
        </w:drawing>
      </w:r>
    </w:p>
    <w:p w:rsidR="00AE3CA8" w:rsidRPr="00AE3CA8" w:rsidRDefault="00AE3CA8" w:rsidP="00AE3CA8">
      <w:pPr>
        <w:spacing w:after="0" w:line="240" w:lineRule="auto"/>
        <w:jc w:val="center"/>
        <w:rPr>
          <w:rFonts w:ascii="Times New Roman" w:eastAsia="Times New Roman" w:hAnsi="Times New Roman" w:cs="Times New Roman"/>
          <w:sz w:val="28"/>
          <w:szCs w:val="28"/>
          <w:lang w:val="uk-UA" w:eastAsia="ru-RU"/>
        </w:rPr>
      </w:pPr>
    </w:p>
    <w:p w:rsidR="00AE3CA8" w:rsidRPr="00AE3CA8" w:rsidRDefault="00AE3CA8" w:rsidP="00AE3CA8">
      <w:pPr>
        <w:spacing w:after="0" w:line="240" w:lineRule="auto"/>
        <w:jc w:val="center"/>
        <w:rPr>
          <w:rFonts w:ascii="Times New Roman" w:eastAsia="Times New Roman" w:hAnsi="Times New Roman" w:cs="Times New Roman"/>
          <w:sz w:val="28"/>
          <w:szCs w:val="28"/>
          <w:lang w:val="uk-UA" w:eastAsia="ru-RU"/>
        </w:rPr>
      </w:pPr>
    </w:p>
    <w:p w:rsidR="00AE3CA8" w:rsidRPr="00AE3CA8" w:rsidRDefault="00AE3CA8" w:rsidP="00AE3CA8">
      <w:pPr>
        <w:tabs>
          <w:tab w:val="center" w:pos="4819"/>
          <w:tab w:val="left" w:pos="5820"/>
          <w:tab w:val="left" w:pos="8180"/>
        </w:tabs>
        <w:spacing w:after="0" w:line="240" w:lineRule="auto"/>
        <w:rPr>
          <w:rFonts w:ascii="Times New Roman" w:eastAsia="Times New Roman" w:hAnsi="Times New Roman" w:cs="Times New Roman"/>
          <w:b/>
          <w:sz w:val="28"/>
          <w:szCs w:val="28"/>
          <w:lang w:val="uk-UA" w:eastAsia="ru-RU"/>
        </w:rPr>
      </w:pPr>
      <w:r w:rsidRPr="00AE3CA8">
        <w:rPr>
          <w:rFonts w:ascii="Times New Roman" w:eastAsia="Times New Roman" w:hAnsi="Times New Roman" w:cs="Times New Roman"/>
          <w:b/>
          <w:sz w:val="28"/>
          <w:szCs w:val="28"/>
          <w:lang w:val="uk-UA" w:eastAsia="ru-RU"/>
        </w:rPr>
        <w:tab/>
        <w:t>1 ОПИС  ПРЕДМЕТА  НАВЧАЛЬНОЇ  ПРАКТИКИ</w:t>
      </w: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3240"/>
        <w:gridCol w:w="1960"/>
        <w:gridCol w:w="1608"/>
      </w:tblGrid>
      <w:tr w:rsidR="00AE3CA8" w:rsidRPr="00AE3CA8" w:rsidTr="005D13BB">
        <w:tc>
          <w:tcPr>
            <w:tcW w:w="2988" w:type="dxa"/>
            <w:vMerge w:val="restart"/>
            <w:vAlign w:val="center"/>
          </w:tcPr>
          <w:p w:rsidR="00AE3CA8" w:rsidRPr="00AE3CA8" w:rsidRDefault="00AE3CA8" w:rsidP="00AE3CA8">
            <w:pPr>
              <w:tabs>
                <w:tab w:val="left" w:pos="5820"/>
              </w:tabs>
              <w:spacing w:after="0" w:line="240" w:lineRule="auto"/>
              <w:jc w:val="center"/>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Найменування показників</w:t>
            </w:r>
          </w:p>
        </w:tc>
        <w:tc>
          <w:tcPr>
            <w:tcW w:w="3240" w:type="dxa"/>
            <w:vMerge w:val="restart"/>
            <w:vAlign w:val="center"/>
          </w:tcPr>
          <w:p w:rsidR="00AE3CA8" w:rsidRPr="00AE3CA8" w:rsidRDefault="00AE3CA8" w:rsidP="00AE3CA8">
            <w:pPr>
              <w:tabs>
                <w:tab w:val="left" w:pos="5820"/>
              </w:tabs>
              <w:spacing w:after="0" w:line="240" w:lineRule="auto"/>
              <w:jc w:val="center"/>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Галузь знань, спеціальність, ступінь вищої освіти</w:t>
            </w:r>
          </w:p>
        </w:tc>
        <w:tc>
          <w:tcPr>
            <w:tcW w:w="3568" w:type="dxa"/>
            <w:gridSpan w:val="2"/>
            <w:vAlign w:val="center"/>
          </w:tcPr>
          <w:p w:rsidR="00AE3CA8" w:rsidRPr="00AE3CA8" w:rsidRDefault="00AE3CA8" w:rsidP="00AE3CA8">
            <w:pPr>
              <w:tabs>
                <w:tab w:val="left" w:pos="3320"/>
                <w:tab w:val="left" w:pos="5820"/>
              </w:tabs>
              <w:spacing w:after="0" w:line="240" w:lineRule="auto"/>
              <w:jc w:val="center"/>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Характеристика навчальної практики</w:t>
            </w:r>
          </w:p>
        </w:tc>
      </w:tr>
      <w:tr w:rsidR="00AE3CA8" w:rsidRPr="00AE3CA8" w:rsidTr="005D13BB">
        <w:tc>
          <w:tcPr>
            <w:tcW w:w="2988" w:type="dxa"/>
            <w:vMerge/>
            <w:vAlign w:val="center"/>
          </w:tcPr>
          <w:p w:rsidR="00AE3CA8" w:rsidRPr="00AE3CA8" w:rsidRDefault="00AE3CA8" w:rsidP="00AE3CA8">
            <w:pPr>
              <w:tabs>
                <w:tab w:val="left" w:pos="5820"/>
              </w:tabs>
              <w:spacing w:after="0" w:line="240" w:lineRule="auto"/>
              <w:jc w:val="center"/>
              <w:rPr>
                <w:rFonts w:ascii="Times New Roman" w:eastAsia="Times New Roman" w:hAnsi="Times New Roman" w:cs="Times New Roman"/>
                <w:b/>
                <w:sz w:val="28"/>
                <w:szCs w:val="28"/>
                <w:lang w:val="uk-UA" w:eastAsia="ru-RU"/>
              </w:rPr>
            </w:pPr>
          </w:p>
        </w:tc>
        <w:tc>
          <w:tcPr>
            <w:tcW w:w="3240" w:type="dxa"/>
            <w:vMerge/>
            <w:vAlign w:val="center"/>
          </w:tcPr>
          <w:p w:rsidR="00AE3CA8" w:rsidRPr="00AE3CA8" w:rsidRDefault="00AE3CA8" w:rsidP="00AE3CA8">
            <w:pPr>
              <w:tabs>
                <w:tab w:val="left" w:pos="5820"/>
              </w:tabs>
              <w:spacing w:after="0" w:line="240" w:lineRule="auto"/>
              <w:jc w:val="center"/>
              <w:rPr>
                <w:rFonts w:ascii="Times New Roman" w:eastAsia="Times New Roman" w:hAnsi="Times New Roman" w:cs="Times New Roman"/>
                <w:b/>
                <w:sz w:val="28"/>
                <w:szCs w:val="28"/>
                <w:lang w:val="uk-UA" w:eastAsia="ru-RU"/>
              </w:rPr>
            </w:pPr>
          </w:p>
        </w:tc>
        <w:tc>
          <w:tcPr>
            <w:tcW w:w="3568" w:type="dxa"/>
            <w:gridSpan w:val="2"/>
            <w:vAlign w:val="center"/>
          </w:tcPr>
          <w:p w:rsidR="00AE3CA8" w:rsidRPr="00AE3CA8" w:rsidRDefault="00AE3CA8" w:rsidP="00AE3CA8">
            <w:pPr>
              <w:tabs>
                <w:tab w:val="left" w:pos="5820"/>
              </w:tabs>
              <w:spacing w:after="0" w:line="240" w:lineRule="auto"/>
              <w:jc w:val="center"/>
              <w:rPr>
                <w:rFonts w:ascii="Times New Roman" w:eastAsia="Times New Roman" w:hAnsi="Times New Roman" w:cs="Times New Roman"/>
                <w:b/>
                <w:sz w:val="28"/>
                <w:szCs w:val="28"/>
                <w:lang w:val="uk-UA" w:eastAsia="ru-RU"/>
              </w:rPr>
            </w:pPr>
            <w:r w:rsidRPr="00AE3CA8">
              <w:rPr>
                <w:rFonts w:ascii="Times New Roman" w:eastAsia="Times New Roman" w:hAnsi="Times New Roman" w:cs="Times New Roman"/>
                <w:b/>
                <w:sz w:val="28"/>
                <w:szCs w:val="28"/>
                <w:lang w:val="uk-UA" w:eastAsia="ru-RU"/>
              </w:rPr>
              <w:t>денна форма навчання</w:t>
            </w:r>
          </w:p>
        </w:tc>
      </w:tr>
      <w:tr w:rsidR="00AE3CA8" w:rsidRPr="00AE3CA8" w:rsidTr="005D13BB">
        <w:trPr>
          <w:trHeight w:val="441"/>
        </w:trPr>
        <w:tc>
          <w:tcPr>
            <w:tcW w:w="2988" w:type="dxa"/>
            <w:vAlign w:val="center"/>
          </w:tcPr>
          <w:p w:rsidR="00AE3CA8" w:rsidRPr="00AE3CA8" w:rsidRDefault="00AE3CA8" w:rsidP="00AE3CA8">
            <w:pPr>
              <w:tabs>
                <w:tab w:val="left" w:pos="5820"/>
              </w:tabs>
              <w:spacing w:after="0" w:line="240" w:lineRule="auto"/>
              <w:jc w:val="center"/>
              <w:rPr>
                <w:rFonts w:ascii="Times New Roman" w:eastAsia="Times New Roman" w:hAnsi="Times New Roman" w:cs="Times New Roman"/>
                <w:b/>
                <w:sz w:val="28"/>
                <w:szCs w:val="28"/>
                <w:lang w:val="uk-UA" w:eastAsia="ru-RU"/>
              </w:rPr>
            </w:pPr>
            <w:r w:rsidRPr="00AE3CA8">
              <w:rPr>
                <w:rFonts w:ascii="Times New Roman" w:eastAsia="Times New Roman" w:hAnsi="Times New Roman" w:cs="Times New Roman"/>
                <w:sz w:val="28"/>
                <w:szCs w:val="28"/>
                <w:lang w:val="uk-UA" w:eastAsia="ru-RU"/>
              </w:rPr>
              <w:t>Кількість кредитів</w:t>
            </w:r>
            <w:r w:rsidRPr="00AE3CA8">
              <w:rPr>
                <w:rFonts w:ascii="Times New Roman" w:eastAsia="Times New Roman" w:hAnsi="Times New Roman" w:cs="Times New Roman"/>
                <w:b/>
                <w:sz w:val="28"/>
                <w:szCs w:val="28"/>
                <w:lang w:val="uk-UA" w:eastAsia="ru-RU"/>
              </w:rPr>
              <w:t xml:space="preserve">  </w:t>
            </w:r>
            <w:r w:rsidRPr="00AE3CA8">
              <w:rPr>
                <w:rFonts w:ascii="Times New Roman" w:eastAsia="Times New Roman" w:hAnsi="Times New Roman" w:cs="Times New Roman"/>
                <w:sz w:val="28"/>
                <w:szCs w:val="28"/>
                <w:lang w:val="en-US" w:eastAsia="ru-RU"/>
              </w:rPr>
              <w:t>ECTS</w:t>
            </w:r>
            <w:r w:rsidRPr="00AE3CA8">
              <w:rPr>
                <w:rFonts w:ascii="Times New Roman" w:eastAsia="Times New Roman" w:hAnsi="Times New Roman" w:cs="Times New Roman"/>
                <w:sz w:val="28"/>
                <w:szCs w:val="28"/>
                <w:lang w:val="uk-UA" w:eastAsia="ru-RU"/>
              </w:rPr>
              <w:t>:</w:t>
            </w:r>
            <w:r w:rsidRPr="00AE3CA8">
              <w:rPr>
                <w:rFonts w:ascii="Times New Roman" w:eastAsia="Times New Roman" w:hAnsi="Times New Roman" w:cs="Times New Roman"/>
                <w:b/>
                <w:sz w:val="28"/>
                <w:szCs w:val="28"/>
                <w:lang w:val="uk-UA" w:eastAsia="ru-RU"/>
              </w:rPr>
              <w:t xml:space="preserve"> 6</w:t>
            </w:r>
          </w:p>
        </w:tc>
        <w:tc>
          <w:tcPr>
            <w:tcW w:w="3240" w:type="dxa"/>
          </w:tcPr>
          <w:p w:rsidR="00AE3CA8" w:rsidRPr="00AE3CA8" w:rsidRDefault="00AE3CA8" w:rsidP="00AE3CA8">
            <w:pPr>
              <w:tabs>
                <w:tab w:val="left" w:pos="5820"/>
              </w:tabs>
              <w:spacing w:after="0" w:line="240" w:lineRule="auto"/>
              <w:jc w:val="center"/>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Галузь знань</w:t>
            </w:r>
          </w:p>
          <w:p w:rsidR="00AE3CA8" w:rsidRPr="00AE3CA8" w:rsidRDefault="00AE3CA8" w:rsidP="00AE3CA8">
            <w:pPr>
              <w:tabs>
                <w:tab w:val="left" w:pos="5820"/>
              </w:tabs>
              <w:spacing w:after="0" w:line="240" w:lineRule="auto"/>
              <w:jc w:val="center"/>
              <w:rPr>
                <w:rFonts w:ascii="Times New Roman" w:eastAsia="Times New Roman" w:hAnsi="Times New Roman" w:cs="Times New Roman"/>
                <w:b/>
                <w:sz w:val="24"/>
                <w:szCs w:val="20"/>
                <w:lang w:val="uk-UA" w:eastAsia="ru-RU"/>
              </w:rPr>
            </w:pPr>
            <w:r w:rsidRPr="00AE3CA8">
              <w:rPr>
                <w:rFonts w:ascii="TimesNewRomanPS-BoldMT" w:eastAsia="Times New Roman" w:hAnsi="TimesNewRomanPS-BoldMT" w:cs="TimesNewRomanPS-BoldMT"/>
                <w:b/>
                <w:bCs/>
                <w:sz w:val="28"/>
                <w:szCs w:val="28"/>
                <w:lang w:val="uk-UA" w:eastAsia="ru-RU"/>
              </w:rPr>
              <w:t xml:space="preserve">28 Публічне управління та </w:t>
            </w:r>
            <w:proofErr w:type="spellStart"/>
            <w:r w:rsidRPr="00AE3CA8">
              <w:rPr>
                <w:rFonts w:ascii="TimesNewRomanPS-BoldMT" w:eastAsia="Times New Roman" w:hAnsi="TimesNewRomanPS-BoldMT" w:cs="TimesNewRomanPS-BoldMT"/>
                <w:b/>
                <w:bCs/>
                <w:sz w:val="28"/>
                <w:szCs w:val="28"/>
                <w:lang w:val="uk-UA" w:eastAsia="ru-RU"/>
              </w:rPr>
              <w:t>адміністування</w:t>
            </w:r>
            <w:proofErr w:type="spellEnd"/>
            <w:r w:rsidRPr="00AE3CA8">
              <w:rPr>
                <w:rFonts w:ascii="Times New Roman" w:eastAsia="Times New Roman" w:hAnsi="Times New Roman" w:cs="Times New Roman"/>
                <w:b/>
                <w:sz w:val="24"/>
                <w:szCs w:val="20"/>
                <w:lang w:val="uk-UA" w:eastAsia="ru-RU"/>
              </w:rPr>
              <w:t xml:space="preserve"> </w:t>
            </w:r>
          </w:p>
        </w:tc>
        <w:tc>
          <w:tcPr>
            <w:tcW w:w="3568" w:type="dxa"/>
            <w:gridSpan w:val="2"/>
            <w:vAlign w:val="center"/>
          </w:tcPr>
          <w:p w:rsidR="00AE3CA8" w:rsidRPr="00AE3CA8" w:rsidRDefault="00AE3CA8" w:rsidP="00AE3CA8">
            <w:pPr>
              <w:tabs>
                <w:tab w:val="left" w:pos="5820"/>
              </w:tabs>
              <w:spacing w:after="0" w:line="240" w:lineRule="auto"/>
              <w:jc w:val="center"/>
              <w:rPr>
                <w:rFonts w:ascii="Times New Roman" w:eastAsia="Times New Roman" w:hAnsi="Times New Roman" w:cs="Times New Roman"/>
                <w:b/>
                <w:sz w:val="28"/>
                <w:szCs w:val="28"/>
                <w:lang w:val="uk-UA" w:eastAsia="ru-RU"/>
              </w:rPr>
            </w:pPr>
          </w:p>
        </w:tc>
      </w:tr>
      <w:tr w:rsidR="00AE3CA8" w:rsidRPr="00AE3CA8" w:rsidTr="005D13BB">
        <w:trPr>
          <w:trHeight w:val="406"/>
        </w:trPr>
        <w:tc>
          <w:tcPr>
            <w:tcW w:w="2988" w:type="dxa"/>
            <w:vMerge w:val="restart"/>
            <w:vAlign w:val="center"/>
          </w:tcPr>
          <w:p w:rsidR="00AE3CA8" w:rsidRPr="00AE3CA8" w:rsidRDefault="00AE3CA8" w:rsidP="00AE3CA8">
            <w:pPr>
              <w:tabs>
                <w:tab w:val="left" w:pos="5820"/>
              </w:tabs>
              <w:spacing w:after="0" w:line="240" w:lineRule="auto"/>
              <w:jc w:val="center"/>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 xml:space="preserve">Загальна кількість годин – </w:t>
            </w:r>
            <w:r w:rsidRPr="00AE3CA8">
              <w:rPr>
                <w:rFonts w:ascii="Times New Roman" w:eastAsia="Times New Roman" w:hAnsi="Times New Roman" w:cs="Times New Roman"/>
                <w:b/>
                <w:sz w:val="28"/>
                <w:szCs w:val="28"/>
                <w:lang w:val="uk-UA" w:eastAsia="ru-RU"/>
              </w:rPr>
              <w:t>180 годин</w:t>
            </w:r>
          </w:p>
        </w:tc>
        <w:tc>
          <w:tcPr>
            <w:tcW w:w="3240" w:type="dxa"/>
            <w:vMerge w:val="restart"/>
            <w:vAlign w:val="center"/>
          </w:tcPr>
          <w:p w:rsidR="00AE3CA8" w:rsidRPr="00AE3CA8" w:rsidRDefault="00AE3CA8" w:rsidP="00AE3CA8">
            <w:pPr>
              <w:spacing w:after="0" w:line="240" w:lineRule="auto"/>
              <w:jc w:val="center"/>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Спеціальність</w:t>
            </w:r>
          </w:p>
          <w:p w:rsidR="00AE3CA8" w:rsidRPr="00AE3CA8" w:rsidRDefault="00AE3CA8" w:rsidP="00AE3CA8">
            <w:pPr>
              <w:spacing w:after="0" w:line="240" w:lineRule="auto"/>
              <w:jc w:val="center"/>
              <w:rPr>
                <w:rFonts w:ascii="Times New Roman" w:eastAsia="Times New Roman" w:hAnsi="Times New Roman" w:cs="Times New Roman"/>
                <w:b/>
                <w:i/>
                <w:sz w:val="28"/>
                <w:szCs w:val="28"/>
                <w:lang w:val="uk-UA" w:eastAsia="ru-RU"/>
              </w:rPr>
            </w:pPr>
            <w:r w:rsidRPr="00AE3CA8">
              <w:rPr>
                <w:rFonts w:ascii="Times New Roman" w:eastAsia="Times New Roman" w:hAnsi="Times New Roman" w:cs="Times New Roman"/>
                <w:b/>
                <w:i/>
                <w:sz w:val="28"/>
                <w:szCs w:val="28"/>
                <w:lang w:val="uk-UA" w:eastAsia="ru-RU"/>
              </w:rPr>
              <w:t>281 «Публічне управління та адміністрування»</w:t>
            </w:r>
          </w:p>
          <w:p w:rsidR="00AE3CA8" w:rsidRPr="00AE3CA8" w:rsidRDefault="00AE3CA8" w:rsidP="00AE3CA8">
            <w:pPr>
              <w:spacing w:after="0" w:line="240" w:lineRule="auto"/>
              <w:jc w:val="center"/>
              <w:rPr>
                <w:rFonts w:ascii="Times New Roman" w:eastAsia="Times New Roman" w:hAnsi="Times New Roman" w:cs="Times New Roman"/>
                <w:b/>
                <w:bCs/>
                <w:i/>
                <w:sz w:val="28"/>
                <w:szCs w:val="28"/>
                <w:lang w:val="uk-UA" w:eastAsia="ru-RU"/>
              </w:rPr>
            </w:pPr>
          </w:p>
        </w:tc>
        <w:tc>
          <w:tcPr>
            <w:tcW w:w="1960" w:type="dxa"/>
            <w:vAlign w:val="center"/>
          </w:tcPr>
          <w:p w:rsidR="00AE3CA8" w:rsidRPr="00AE3CA8" w:rsidRDefault="00AE3CA8" w:rsidP="00AE3CA8">
            <w:pPr>
              <w:tabs>
                <w:tab w:val="left" w:pos="5820"/>
              </w:tabs>
              <w:spacing w:after="0" w:line="240" w:lineRule="auto"/>
              <w:jc w:val="center"/>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Курс</w:t>
            </w:r>
          </w:p>
        </w:tc>
        <w:tc>
          <w:tcPr>
            <w:tcW w:w="1608" w:type="dxa"/>
            <w:vAlign w:val="center"/>
          </w:tcPr>
          <w:p w:rsidR="00AE3CA8" w:rsidRPr="00AE3CA8" w:rsidRDefault="00AE3CA8" w:rsidP="00AE3CA8">
            <w:pPr>
              <w:tabs>
                <w:tab w:val="left" w:pos="5820"/>
              </w:tabs>
              <w:spacing w:after="0" w:line="240" w:lineRule="auto"/>
              <w:jc w:val="center"/>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Семестр</w:t>
            </w:r>
          </w:p>
        </w:tc>
      </w:tr>
      <w:tr w:rsidR="00AE3CA8" w:rsidRPr="00AE3CA8" w:rsidTr="005D13BB">
        <w:trPr>
          <w:trHeight w:val="70"/>
        </w:trPr>
        <w:tc>
          <w:tcPr>
            <w:tcW w:w="2988" w:type="dxa"/>
            <w:vMerge/>
            <w:vAlign w:val="center"/>
          </w:tcPr>
          <w:p w:rsidR="00AE3CA8" w:rsidRPr="00AE3CA8" w:rsidRDefault="00AE3CA8" w:rsidP="00AE3CA8">
            <w:pPr>
              <w:tabs>
                <w:tab w:val="left" w:pos="5820"/>
              </w:tabs>
              <w:spacing w:after="0" w:line="240" w:lineRule="auto"/>
              <w:rPr>
                <w:rFonts w:ascii="Times New Roman" w:eastAsia="Times New Roman" w:hAnsi="Times New Roman" w:cs="Times New Roman"/>
                <w:b/>
                <w:sz w:val="28"/>
                <w:szCs w:val="28"/>
                <w:lang w:val="uk-UA" w:eastAsia="ru-RU"/>
              </w:rPr>
            </w:pPr>
          </w:p>
        </w:tc>
        <w:tc>
          <w:tcPr>
            <w:tcW w:w="3240" w:type="dxa"/>
            <w:vMerge/>
          </w:tcPr>
          <w:p w:rsidR="00AE3CA8" w:rsidRPr="00AE3CA8" w:rsidRDefault="00AE3CA8" w:rsidP="00AE3CA8">
            <w:pPr>
              <w:tabs>
                <w:tab w:val="left" w:pos="5820"/>
              </w:tabs>
              <w:spacing w:after="0" w:line="240" w:lineRule="auto"/>
              <w:jc w:val="center"/>
              <w:rPr>
                <w:rFonts w:ascii="Times New Roman" w:eastAsia="Times New Roman" w:hAnsi="Times New Roman" w:cs="Times New Roman"/>
                <w:b/>
                <w:sz w:val="28"/>
                <w:szCs w:val="28"/>
                <w:lang w:val="uk-UA" w:eastAsia="ru-RU"/>
              </w:rPr>
            </w:pPr>
          </w:p>
        </w:tc>
        <w:tc>
          <w:tcPr>
            <w:tcW w:w="1960" w:type="dxa"/>
          </w:tcPr>
          <w:p w:rsidR="00AE3CA8" w:rsidRPr="00AE3CA8" w:rsidRDefault="00AE3CA8" w:rsidP="00AE3CA8">
            <w:pPr>
              <w:tabs>
                <w:tab w:val="left" w:pos="5820"/>
              </w:tabs>
              <w:spacing w:after="0" w:line="240" w:lineRule="auto"/>
              <w:jc w:val="center"/>
              <w:rPr>
                <w:rFonts w:ascii="Times New Roman" w:eastAsia="Times New Roman" w:hAnsi="Times New Roman" w:cs="Times New Roman"/>
                <w:b/>
                <w:sz w:val="28"/>
                <w:szCs w:val="28"/>
                <w:lang w:val="uk-UA" w:eastAsia="ru-RU"/>
              </w:rPr>
            </w:pPr>
            <w:r w:rsidRPr="00AE3CA8">
              <w:rPr>
                <w:rFonts w:ascii="Times New Roman" w:eastAsia="Times New Roman" w:hAnsi="Times New Roman" w:cs="Times New Roman"/>
                <w:b/>
                <w:sz w:val="28"/>
                <w:szCs w:val="28"/>
                <w:lang w:val="uk-UA" w:eastAsia="ru-RU"/>
              </w:rPr>
              <w:t>1 курс МБ</w:t>
            </w:r>
          </w:p>
        </w:tc>
        <w:tc>
          <w:tcPr>
            <w:tcW w:w="1608" w:type="dxa"/>
          </w:tcPr>
          <w:p w:rsidR="00AE3CA8" w:rsidRPr="00AE3CA8" w:rsidRDefault="00AE3CA8" w:rsidP="00AE3CA8">
            <w:pPr>
              <w:tabs>
                <w:tab w:val="left" w:pos="5820"/>
              </w:tabs>
              <w:spacing w:after="0" w:line="240" w:lineRule="auto"/>
              <w:jc w:val="center"/>
              <w:rPr>
                <w:rFonts w:ascii="Times New Roman" w:eastAsia="Times New Roman" w:hAnsi="Times New Roman" w:cs="Times New Roman"/>
                <w:b/>
                <w:sz w:val="28"/>
                <w:szCs w:val="28"/>
                <w:lang w:val="uk-UA" w:eastAsia="ru-RU"/>
              </w:rPr>
            </w:pPr>
            <w:r w:rsidRPr="00AE3CA8">
              <w:rPr>
                <w:rFonts w:ascii="Times New Roman" w:eastAsia="Times New Roman" w:hAnsi="Times New Roman" w:cs="Times New Roman"/>
                <w:b/>
                <w:sz w:val="28"/>
                <w:szCs w:val="28"/>
                <w:lang w:val="uk-UA" w:eastAsia="ru-RU"/>
              </w:rPr>
              <w:t>2</w:t>
            </w:r>
          </w:p>
        </w:tc>
      </w:tr>
      <w:tr w:rsidR="00AE3CA8" w:rsidRPr="00AE3CA8" w:rsidTr="005D13BB">
        <w:tc>
          <w:tcPr>
            <w:tcW w:w="2988" w:type="dxa"/>
            <w:vMerge w:val="restart"/>
            <w:vAlign w:val="center"/>
          </w:tcPr>
          <w:p w:rsidR="00AE3CA8" w:rsidRPr="00AE3CA8" w:rsidRDefault="00AE3CA8" w:rsidP="00AE3CA8">
            <w:pPr>
              <w:tabs>
                <w:tab w:val="left" w:pos="5820"/>
              </w:tabs>
              <w:spacing w:after="0" w:line="240" w:lineRule="auto"/>
              <w:jc w:val="both"/>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Тижневих годин:</w:t>
            </w:r>
          </w:p>
          <w:p w:rsidR="00AE3CA8" w:rsidRPr="00AE3CA8" w:rsidRDefault="00AE3CA8" w:rsidP="00AE3CA8">
            <w:pPr>
              <w:tabs>
                <w:tab w:val="left" w:pos="5820"/>
              </w:tabs>
              <w:spacing w:after="0" w:line="240" w:lineRule="auto"/>
              <w:jc w:val="both"/>
              <w:rPr>
                <w:rFonts w:ascii="Times New Roman" w:eastAsia="Times New Roman" w:hAnsi="Times New Roman" w:cs="Times New Roman"/>
                <w:sz w:val="28"/>
                <w:szCs w:val="28"/>
                <w:lang w:val="uk-UA" w:eastAsia="ru-RU"/>
              </w:rPr>
            </w:pPr>
          </w:p>
          <w:p w:rsidR="00AE3CA8" w:rsidRPr="00AE3CA8" w:rsidRDefault="00AE3CA8" w:rsidP="00AE3CA8">
            <w:pPr>
              <w:tabs>
                <w:tab w:val="left" w:pos="5820"/>
              </w:tabs>
              <w:spacing w:after="0" w:line="240" w:lineRule="auto"/>
              <w:jc w:val="both"/>
              <w:rPr>
                <w:rFonts w:ascii="Times New Roman" w:eastAsia="Times New Roman" w:hAnsi="Times New Roman" w:cs="Times New Roman"/>
                <w:b/>
                <w:sz w:val="28"/>
                <w:szCs w:val="28"/>
                <w:lang w:val="uk-UA" w:eastAsia="ru-RU"/>
              </w:rPr>
            </w:pPr>
            <w:r w:rsidRPr="00AE3CA8">
              <w:rPr>
                <w:rFonts w:ascii="Times New Roman" w:eastAsia="Times New Roman" w:hAnsi="Times New Roman" w:cs="Times New Roman"/>
                <w:b/>
                <w:sz w:val="28"/>
                <w:szCs w:val="28"/>
                <w:lang w:val="uk-UA" w:eastAsia="ru-RU"/>
              </w:rPr>
              <w:t>45</w:t>
            </w:r>
          </w:p>
        </w:tc>
        <w:tc>
          <w:tcPr>
            <w:tcW w:w="3240" w:type="dxa"/>
            <w:vMerge w:val="restart"/>
            <w:vAlign w:val="center"/>
          </w:tcPr>
          <w:p w:rsidR="00AE3CA8" w:rsidRPr="00AE3CA8" w:rsidRDefault="00AE3CA8" w:rsidP="00AE3CA8">
            <w:pPr>
              <w:tabs>
                <w:tab w:val="left" w:pos="5820"/>
              </w:tabs>
              <w:spacing w:after="0" w:line="240" w:lineRule="auto"/>
              <w:jc w:val="center"/>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Ступінь вищої освіти:</w:t>
            </w:r>
          </w:p>
          <w:p w:rsidR="00AE3CA8" w:rsidRPr="00AE3CA8" w:rsidRDefault="00AE3CA8" w:rsidP="00AE3CA8">
            <w:pPr>
              <w:tabs>
                <w:tab w:val="left" w:pos="5820"/>
              </w:tabs>
              <w:spacing w:after="0" w:line="240" w:lineRule="auto"/>
              <w:jc w:val="center"/>
              <w:rPr>
                <w:rFonts w:ascii="Times New Roman" w:eastAsia="Times New Roman" w:hAnsi="Times New Roman" w:cs="Times New Roman"/>
                <w:b/>
                <w:sz w:val="28"/>
                <w:szCs w:val="28"/>
                <w:u w:val="single"/>
                <w:lang w:val="uk-UA" w:eastAsia="ru-RU"/>
              </w:rPr>
            </w:pPr>
            <w:r w:rsidRPr="00AE3CA8">
              <w:rPr>
                <w:rFonts w:ascii="Times New Roman" w:eastAsia="Times New Roman" w:hAnsi="Times New Roman" w:cs="Times New Roman"/>
                <w:b/>
                <w:sz w:val="28"/>
                <w:szCs w:val="28"/>
                <w:u w:val="single"/>
                <w:lang w:val="uk-UA" w:eastAsia="ru-RU"/>
              </w:rPr>
              <w:t>«Магістр»</w:t>
            </w:r>
          </w:p>
        </w:tc>
        <w:tc>
          <w:tcPr>
            <w:tcW w:w="1960" w:type="dxa"/>
            <w:vAlign w:val="center"/>
          </w:tcPr>
          <w:p w:rsidR="00AE3CA8" w:rsidRPr="00AE3CA8" w:rsidRDefault="00AE3CA8" w:rsidP="00AE3CA8">
            <w:pPr>
              <w:tabs>
                <w:tab w:val="left" w:pos="5820"/>
              </w:tabs>
              <w:spacing w:after="0" w:line="240" w:lineRule="auto"/>
              <w:jc w:val="center"/>
              <w:rPr>
                <w:rFonts w:ascii="Times New Roman" w:eastAsia="Times New Roman" w:hAnsi="Times New Roman" w:cs="Times New Roman"/>
                <w:b/>
                <w:sz w:val="28"/>
                <w:szCs w:val="28"/>
                <w:lang w:val="uk-UA" w:eastAsia="ru-RU"/>
              </w:rPr>
            </w:pPr>
            <w:r w:rsidRPr="00AE3CA8">
              <w:rPr>
                <w:rFonts w:ascii="Times New Roman" w:eastAsia="Times New Roman" w:hAnsi="Times New Roman" w:cs="Times New Roman"/>
                <w:b/>
                <w:sz w:val="28"/>
                <w:szCs w:val="28"/>
                <w:lang w:val="uk-UA" w:eastAsia="ru-RU"/>
              </w:rPr>
              <w:t>Вид занять</w:t>
            </w:r>
          </w:p>
        </w:tc>
        <w:tc>
          <w:tcPr>
            <w:tcW w:w="1608" w:type="dxa"/>
            <w:vAlign w:val="center"/>
          </w:tcPr>
          <w:p w:rsidR="00AE3CA8" w:rsidRPr="00AE3CA8" w:rsidRDefault="00AE3CA8" w:rsidP="00AE3CA8">
            <w:pPr>
              <w:tabs>
                <w:tab w:val="left" w:pos="5820"/>
              </w:tabs>
              <w:spacing w:after="0" w:line="240" w:lineRule="auto"/>
              <w:jc w:val="center"/>
              <w:rPr>
                <w:rFonts w:ascii="Times New Roman" w:eastAsia="Times New Roman" w:hAnsi="Times New Roman" w:cs="Times New Roman"/>
                <w:b/>
                <w:sz w:val="28"/>
                <w:szCs w:val="28"/>
                <w:lang w:val="uk-UA" w:eastAsia="ru-RU"/>
              </w:rPr>
            </w:pPr>
            <w:r w:rsidRPr="00AE3CA8">
              <w:rPr>
                <w:rFonts w:ascii="Times New Roman" w:eastAsia="Times New Roman" w:hAnsi="Times New Roman" w:cs="Times New Roman"/>
                <w:b/>
                <w:sz w:val="28"/>
                <w:szCs w:val="28"/>
                <w:lang w:val="uk-UA" w:eastAsia="ru-RU"/>
              </w:rPr>
              <w:t>Кількість годин</w:t>
            </w:r>
          </w:p>
        </w:tc>
      </w:tr>
      <w:tr w:rsidR="00AE3CA8" w:rsidRPr="00AE3CA8" w:rsidTr="005D13BB">
        <w:tc>
          <w:tcPr>
            <w:tcW w:w="2988" w:type="dxa"/>
            <w:vMerge/>
          </w:tcPr>
          <w:p w:rsidR="00AE3CA8" w:rsidRPr="00AE3CA8" w:rsidRDefault="00AE3CA8" w:rsidP="00AE3CA8">
            <w:pPr>
              <w:tabs>
                <w:tab w:val="left" w:pos="5820"/>
              </w:tabs>
              <w:spacing w:after="0" w:line="240" w:lineRule="auto"/>
              <w:jc w:val="center"/>
              <w:rPr>
                <w:rFonts w:ascii="Times New Roman" w:eastAsia="Times New Roman" w:hAnsi="Times New Roman" w:cs="Times New Roman"/>
                <w:b/>
                <w:sz w:val="28"/>
                <w:szCs w:val="28"/>
                <w:lang w:val="uk-UA" w:eastAsia="ru-RU"/>
              </w:rPr>
            </w:pPr>
          </w:p>
        </w:tc>
        <w:tc>
          <w:tcPr>
            <w:tcW w:w="3240" w:type="dxa"/>
            <w:vMerge/>
          </w:tcPr>
          <w:p w:rsidR="00AE3CA8" w:rsidRPr="00AE3CA8" w:rsidRDefault="00AE3CA8" w:rsidP="00AE3CA8">
            <w:pPr>
              <w:tabs>
                <w:tab w:val="left" w:pos="5820"/>
              </w:tabs>
              <w:spacing w:after="0" w:line="240" w:lineRule="auto"/>
              <w:jc w:val="center"/>
              <w:rPr>
                <w:rFonts w:ascii="Times New Roman" w:eastAsia="Times New Roman" w:hAnsi="Times New Roman" w:cs="Times New Roman"/>
                <w:b/>
                <w:sz w:val="28"/>
                <w:szCs w:val="28"/>
                <w:lang w:val="uk-UA" w:eastAsia="ru-RU"/>
              </w:rPr>
            </w:pPr>
          </w:p>
        </w:tc>
        <w:tc>
          <w:tcPr>
            <w:tcW w:w="1960" w:type="dxa"/>
            <w:vAlign w:val="center"/>
          </w:tcPr>
          <w:p w:rsidR="00AE3CA8" w:rsidRPr="00AE3CA8" w:rsidRDefault="00AE3CA8" w:rsidP="00AE3CA8">
            <w:pPr>
              <w:tabs>
                <w:tab w:val="left" w:pos="5820"/>
              </w:tabs>
              <w:spacing w:after="0" w:line="240" w:lineRule="auto"/>
              <w:jc w:val="center"/>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Практика</w:t>
            </w:r>
          </w:p>
        </w:tc>
        <w:tc>
          <w:tcPr>
            <w:tcW w:w="1608" w:type="dxa"/>
            <w:vAlign w:val="center"/>
          </w:tcPr>
          <w:p w:rsidR="00AE3CA8" w:rsidRPr="00AE3CA8" w:rsidRDefault="00AE3CA8" w:rsidP="00AE3CA8">
            <w:pPr>
              <w:tabs>
                <w:tab w:val="left" w:pos="5820"/>
              </w:tabs>
              <w:spacing w:after="0" w:line="240" w:lineRule="auto"/>
              <w:jc w:val="center"/>
              <w:rPr>
                <w:rFonts w:ascii="Times New Roman" w:eastAsia="Times New Roman" w:hAnsi="Times New Roman" w:cs="Times New Roman"/>
                <w:b/>
                <w:sz w:val="28"/>
                <w:szCs w:val="28"/>
                <w:lang w:val="uk-UA" w:eastAsia="ru-RU"/>
              </w:rPr>
            </w:pPr>
            <w:r w:rsidRPr="00AE3CA8">
              <w:rPr>
                <w:rFonts w:ascii="Times New Roman" w:eastAsia="Times New Roman" w:hAnsi="Times New Roman" w:cs="Times New Roman"/>
                <w:b/>
                <w:sz w:val="28"/>
                <w:szCs w:val="28"/>
                <w:lang w:val="uk-UA" w:eastAsia="ru-RU"/>
              </w:rPr>
              <w:t>180 год.</w:t>
            </w:r>
          </w:p>
        </w:tc>
      </w:tr>
      <w:tr w:rsidR="00AE3CA8" w:rsidRPr="00AE3CA8" w:rsidTr="005D13BB">
        <w:tc>
          <w:tcPr>
            <w:tcW w:w="2988" w:type="dxa"/>
            <w:vMerge/>
          </w:tcPr>
          <w:p w:rsidR="00AE3CA8" w:rsidRPr="00AE3CA8" w:rsidRDefault="00AE3CA8" w:rsidP="00AE3CA8">
            <w:pPr>
              <w:tabs>
                <w:tab w:val="left" w:pos="5820"/>
              </w:tabs>
              <w:spacing w:after="0" w:line="240" w:lineRule="auto"/>
              <w:jc w:val="center"/>
              <w:rPr>
                <w:rFonts w:ascii="Times New Roman" w:eastAsia="Times New Roman" w:hAnsi="Times New Roman" w:cs="Times New Roman"/>
                <w:b/>
                <w:sz w:val="28"/>
                <w:szCs w:val="28"/>
                <w:lang w:val="uk-UA" w:eastAsia="ru-RU"/>
              </w:rPr>
            </w:pPr>
          </w:p>
        </w:tc>
        <w:tc>
          <w:tcPr>
            <w:tcW w:w="3240" w:type="dxa"/>
            <w:vMerge/>
          </w:tcPr>
          <w:p w:rsidR="00AE3CA8" w:rsidRPr="00AE3CA8" w:rsidRDefault="00AE3CA8" w:rsidP="00AE3CA8">
            <w:pPr>
              <w:tabs>
                <w:tab w:val="left" w:pos="5820"/>
              </w:tabs>
              <w:spacing w:after="0" w:line="240" w:lineRule="auto"/>
              <w:jc w:val="center"/>
              <w:rPr>
                <w:rFonts w:ascii="Times New Roman" w:eastAsia="Times New Roman" w:hAnsi="Times New Roman" w:cs="Times New Roman"/>
                <w:b/>
                <w:sz w:val="28"/>
                <w:szCs w:val="28"/>
                <w:lang w:val="uk-UA" w:eastAsia="ru-RU"/>
              </w:rPr>
            </w:pPr>
          </w:p>
        </w:tc>
        <w:tc>
          <w:tcPr>
            <w:tcW w:w="1960" w:type="dxa"/>
            <w:vAlign w:val="center"/>
          </w:tcPr>
          <w:p w:rsidR="00AE3CA8" w:rsidRPr="00AE3CA8" w:rsidRDefault="00AE3CA8" w:rsidP="00AE3CA8">
            <w:pPr>
              <w:tabs>
                <w:tab w:val="left" w:pos="5820"/>
              </w:tabs>
              <w:spacing w:after="0" w:line="240" w:lineRule="auto"/>
              <w:jc w:val="center"/>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Самостійна робота</w:t>
            </w:r>
          </w:p>
        </w:tc>
        <w:tc>
          <w:tcPr>
            <w:tcW w:w="1608" w:type="dxa"/>
            <w:vAlign w:val="center"/>
          </w:tcPr>
          <w:p w:rsidR="00AE3CA8" w:rsidRPr="00AE3CA8" w:rsidRDefault="00AE3CA8" w:rsidP="00AE3CA8">
            <w:pPr>
              <w:tabs>
                <w:tab w:val="left" w:pos="5820"/>
              </w:tabs>
              <w:spacing w:after="0" w:line="240" w:lineRule="auto"/>
              <w:jc w:val="center"/>
              <w:rPr>
                <w:rFonts w:ascii="Times New Roman" w:eastAsia="Times New Roman" w:hAnsi="Times New Roman" w:cs="Times New Roman"/>
                <w:b/>
                <w:sz w:val="28"/>
                <w:szCs w:val="28"/>
                <w:lang w:val="uk-UA" w:eastAsia="ru-RU"/>
              </w:rPr>
            </w:pPr>
            <w:r w:rsidRPr="00AE3CA8">
              <w:rPr>
                <w:rFonts w:ascii="Times New Roman" w:eastAsia="Times New Roman" w:hAnsi="Times New Roman" w:cs="Times New Roman"/>
                <w:b/>
                <w:sz w:val="28"/>
                <w:szCs w:val="28"/>
                <w:lang w:val="uk-UA" w:eastAsia="ru-RU"/>
              </w:rPr>
              <w:t>-</w:t>
            </w:r>
          </w:p>
        </w:tc>
      </w:tr>
      <w:tr w:rsidR="00AE3CA8" w:rsidRPr="00AE3CA8" w:rsidTr="005D13BB">
        <w:tc>
          <w:tcPr>
            <w:tcW w:w="2988" w:type="dxa"/>
            <w:vMerge/>
          </w:tcPr>
          <w:p w:rsidR="00AE3CA8" w:rsidRPr="00AE3CA8" w:rsidRDefault="00AE3CA8" w:rsidP="00AE3CA8">
            <w:pPr>
              <w:tabs>
                <w:tab w:val="left" w:pos="5820"/>
              </w:tabs>
              <w:spacing w:after="0" w:line="240" w:lineRule="auto"/>
              <w:jc w:val="center"/>
              <w:rPr>
                <w:rFonts w:ascii="Times New Roman" w:eastAsia="Times New Roman" w:hAnsi="Times New Roman" w:cs="Times New Roman"/>
                <w:b/>
                <w:sz w:val="28"/>
                <w:szCs w:val="28"/>
                <w:lang w:val="uk-UA" w:eastAsia="ru-RU"/>
              </w:rPr>
            </w:pPr>
          </w:p>
        </w:tc>
        <w:tc>
          <w:tcPr>
            <w:tcW w:w="3240" w:type="dxa"/>
            <w:vMerge/>
          </w:tcPr>
          <w:p w:rsidR="00AE3CA8" w:rsidRPr="00AE3CA8" w:rsidRDefault="00AE3CA8" w:rsidP="00AE3CA8">
            <w:pPr>
              <w:tabs>
                <w:tab w:val="left" w:pos="5820"/>
              </w:tabs>
              <w:spacing w:after="0" w:line="240" w:lineRule="auto"/>
              <w:jc w:val="center"/>
              <w:rPr>
                <w:rFonts w:ascii="Times New Roman" w:eastAsia="Times New Roman" w:hAnsi="Times New Roman" w:cs="Times New Roman"/>
                <w:b/>
                <w:sz w:val="28"/>
                <w:szCs w:val="28"/>
                <w:lang w:val="uk-UA" w:eastAsia="ru-RU"/>
              </w:rPr>
            </w:pPr>
          </w:p>
        </w:tc>
        <w:tc>
          <w:tcPr>
            <w:tcW w:w="1960" w:type="dxa"/>
            <w:vAlign w:val="center"/>
          </w:tcPr>
          <w:p w:rsidR="00AE3CA8" w:rsidRPr="00AE3CA8" w:rsidRDefault="00AE3CA8" w:rsidP="00AE3CA8">
            <w:pPr>
              <w:tabs>
                <w:tab w:val="left" w:pos="5820"/>
              </w:tabs>
              <w:spacing w:after="0" w:line="240" w:lineRule="auto"/>
              <w:jc w:val="center"/>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Індивідуальна робота</w:t>
            </w:r>
          </w:p>
        </w:tc>
        <w:tc>
          <w:tcPr>
            <w:tcW w:w="1608" w:type="dxa"/>
            <w:vAlign w:val="center"/>
          </w:tcPr>
          <w:p w:rsidR="00AE3CA8" w:rsidRPr="00AE3CA8" w:rsidRDefault="00AE3CA8" w:rsidP="00AE3CA8">
            <w:pPr>
              <w:tabs>
                <w:tab w:val="left" w:pos="5820"/>
              </w:tabs>
              <w:spacing w:after="0" w:line="240" w:lineRule="auto"/>
              <w:jc w:val="center"/>
              <w:rPr>
                <w:rFonts w:ascii="Times New Roman" w:eastAsia="Times New Roman" w:hAnsi="Times New Roman" w:cs="Times New Roman"/>
                <w:b/>
                <w:sz w:val="28"/>
                <w:szCs w:val="28"/>
                <w:lang w:val="uk-UA" w:eastAsia="ru-RU"/>
              </w:rPr>
            </w:pPr>
            <w:r w:rsidRPr="00AE3CA8">
              <w:rPr>
                <w:rFonts w:ascii="Times New Roman" w:eastAsia="Times New Roman" w:hAnsi="Times New Roman" w:cs="Times New Roman"/>
                <w:b/>
                <w:sz w:val="28"/>
                <w:szCs w:val="28"/>
                <w:lang w:val="uk-UA" w:eastAsia="ru-RU"/>
              </w:rPr>
              <w:t>-</w:t>
            </w:r>
          </w:p>
        </w:tc>
      </w:tr>
      <w:tr w:rsidR="00AE3CA8" w:rsidRPr="00AE3CA8" w:rsidTr="005D13BB">
        <w:tc>
          <w:tcPr>
            <w:tcW w:w="2988" w:type="dxa"/>
            <w:vMerge/>
          </w:tcPr>
          <w:p w:rsidR="00AE3CA8" w:rsidRPr="00AE3CA8" w:rsidRDefault="00AE3CA8" w:rsidP="00AE3CA8">
            <w:pPr>
              <w:tabs>
                <w:tab w:val="left" w:pos="5820"/>
              </w:tabs>
              <w:spacing w:after="0" w:line="240" w:lineRule="auto"/>
              <w:jc w:val="center"/>
              <w:rPr>
                <w:rFonts w:ascii="Times New Roman" w:eastAsia="Times New Roman" w:hAnsi="Times New Roman" w:cs="Times New Roman"/>
                <w:b/>
                <w:sz w:val="28"/>
                <w:szCs w:val="28"/>
                <w:lang w:val="uk-UA" w:eastAsia="ru-RU"/>
              </w:rPr>
            </w:pPr>
          </w:p>
        </w:tc>
        <w:tc>
          <w:tcPr>
            <w:tcW w:w="3240" w:type="dxa"/>
            <w:vMerge/>
          </w:tcPr>
          <w:p w:rsidR="00AE3CA8" w:rsidRPr="00AE3CA8" w:rsidRDefault="00AE3CA8" w:rsidP="00AE3CA8">
            <w:pPr>
              <w:tabs>
                <w:tab w:val="left" w:pos="5820"/>
              </w:tabs>
              <w:spacing w:after="0" w:line="240" w:lineRule="auto"/>
              <w:jc w:val="center"/>
              <w:rPr>
                <w:rFonts w:ascii="Times New Roman" w:eastAsia="Times New Roman" w:hAnsi="Times New Roman" w:cs="Times New Roman"/>
                <w:b/>
                <w:sz w:val="28"/>
                <w:szCs w:val="28"/>
                <w:lang w:val="uk-UA" w:eastAsia="ru-RU"/>
              </w:rPr>
            </w:pPr>
          </w:p>
        </w:tc>
        <w:tc>
          <w:tcPr>
            <w:tcW w:w="3568" w:type="dxa"/>
            <w:gridSpan w:val="2"/>
            <w:vAlign w:val="center"/>
          </w:tcPr>
          <w:p w:rsidR="00AE3CA8" w:rsidRPr="00AE3CA8" w:rsidRDefault="00AE3CA8" w:rsidP="00AE3CA8">
            <w:pPr>
              <w:tabs>
                <w:tab w:val="left" w:pos="5820"/>
              </w:tabs>
              <w:spacing w:after="0" w:line="240" w:lineRule="auto"/>
              <w:jc w:val="center"/>
              <w:rPr>
                <w:rFonts w:ascii="Times New Roman" w:eastAsia="Times New Roman" w:hAnsi="Times New Roman" w:cs="Times New Roman"/>
                <w:b/>
                <w:sz w:val="28"/>
                <w:szCs w:val="28"/>
                <w:lang w:val="uk-UA" w:eastAsia="ru-RU"/>
              </w:rPr>
            </w:pPr>
            <w:r w:rsidRPr="00AE3CA8">
              <w:rPr>
                <w:rFonts w:ascii="Times New Roman" w:eastAsia="Times New Roman" w:hAnsi="Times New Roman" w:cs="Times New Roman"/>
                <w:sz w:val="28"/>
                <w:szCs w:val="28"/>
                <w:lang w:val="uk-UA" w:eastAsia="ru-RU"/>
              </w:rPr>
              <w:t>Форма контролю:</w:t>
            </w:r>
            <w:r w:rsidRPr="00AE3CA8">
              <w:rPr>
                <w:rFonts w:ascii="Times New Roman" w:eastAsia="Times New Roman" w:hAnsi="Times New Roman" w:cs="Times New Roman"/>
                <w:b/>
                <w:sz w:val="28"/>
                <w:szCs w:val="28"/>
                <w:lang w:val="uk-UA" w:eastAsia="ru-RU"/>
              </w:rPr>
              <w:t xml:space="preserve"> диференційований залік</w:t>
            </w:r>
          </w:p>
        </w:tc>
      </w:tr>
    </w:tbl>
    <w:p w:rsidR="00AE3CA8" w:rsidRPr="00AE3CA8" w:rsidRDefault="00AE3CA8" w:rsidP="00AE3CA8">
      <w:pPr>
        <w:tabs>
          <w:tab w:val="center" w:pos="4819"/>
          <w:tab w:val="left" w:pos="5820"/>
          <w:tab w:val="left" w:pos="8180"/>
        </w:tabs>
        <w:spacing w:after="0" w:line="240" w:lineRule="auto"/>
        <w:rPr>
          <w:rFonts w:ascii="Times New Roman" w:eastAsia="Times New Roman" w:hAnsi="Times New Roman" w:cs="Times New Roman"/>
          <w:b/>
          <w:sz w:val="28"/>
          <w:szCs w:val="28"/>
          <w:lang w:val="uk-UA" w:eastAsia="ru-RU"/>
        </w:rPr>
      </w:pPr>
    </w:p>
    <w:p w:rsidR="00AE3CA8" w:rsidRPr="00AE3CA8" w:rsidRDefault="00AE3CA8" w:rsidP="00AE3CA8">
      <w:pPr>
        <w:tabs>
          <w:tab w:val="left" w:pos="3900"/>
        </w:tabs>
        <w:spacing w:after="0" w:line="240" w:lineRule="auto"/>
        <w:ind w:left="360"/>
        <w:jc w:val="center"/>
        <w:rPr>
          <w:rFonts w:ascii="Times New Roman" w:eastAsia="Times New Roman" w:hAnsi="Times New Roman" w:cs="Times New Roman"/>
          <w:b/>
          <w:sz w:val="28"/>
          <w:szCs w:val="28"/>
          <w:lang w:val="uk-UA" w:eastAsia="ru-RU"/>
        </w:rPr>
      </w:pPr>
      <w:r w:rsidRPr="00AE3CA8">
        <w:rPr>
          <w:rFonts w:ascii="Times New Roman" w:eastAsia="Times New Roman" w:hAnsi="Times New Roman" w:cs="Times New Roman"/>
          <w:b/>
          <w:sz w:val="28"/>
          <w:szCs w:val="28"/>
          <w:lang w:val="uk-UA" w:eastAsia="ru-RU"/>
        </w:rPr>
        <w:t xml:space="preserve">2 МЕТА ТА ЗАВДАННЯ </w:t>
      </w:r>
    </w:p>
    <w:p w:rsidR="00AE3CA8" w:rsidRPr="00AE3CA8" w:rsidRDefault="00AE3CA8" w:rsidP="00AE3CA8">
      <w:pPr>
        <w:tabs>
          <w:tab w:val="left" w:pos="3900"/>
        </w:tabs>
        <w:spacing w:after="0" w:line="240" w:lineRule="auto"/>
        <w:ind w:left="360"/>
        <w:jc w:val="center"/>
        <w:rPr>
          <w:rFonts w:ascii="Times New Roman" w:eastAsia="Times New Roman" w:hAnsi="Times New Roman" w:cs="Times New Roman"/>
          <w:b/>
          <w:sz w:val="28"/>
          <w:szCs w:val="28"/>
          <w:lang w:val="uk-UA" w:eastAsia="ru-RU"/>
        </w:rPr>
      </w:pPr>
    </w:p>
    <w:p w:rsidR="00AE3CA8" w:rsidRPr="00AE3CA8" w:rsidRDefault="00AE3CA8" w:rsidP="00AE3CA8">
      <w:pPr>
        <w:spacing w:after="0" w:line="240" w:lineRule="auto"/>
        <w:ind w:firstLine="720"/>
        <w:jc w:val="both"/>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 xml:space="preserve">Виробнича практика для студентів 1 курсу магістратури факультету економіки і бізнесу є невід’ємною складовою освітньо-професійної підготовки. </w:t>
      </w:r>
    </w:p>
    <w:p w:rsidR="00AE3CA8" w:rsidRPr="00AE3CA8" w:rsidRDefault="00AE3CA8" w:rsidP="00AE3CA8">
      <w:pPr>
        <w:spacing w:after="0" w:line="240" w:lineRule="auto"/>
        <w:ind w:firstLine="719"/>
        <w:jc w:val="both"/>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Процес підготовки висококваліфікованих спеціалістів та реальний запит суспільства істотно підвищують рівень вимог до майбутніх фахівців, змінюють зміст і структуру завдань, які студент має вирішувати самостійно.</w:t>
      </w:r>
    </w:p>
    <w:p w:rsidR="00AE3CA8" w:rsidRPr="00AE3CA8" w:rsidRDefault="00AE3CA8" w:rsidP="00AE3CA8">
      <w:pPr>
        <w:spacing w:after="0" w:line="240" w:lineRule="auto"/>
        <w:ind w:firstLine="708"/>
        <w:jc w:val="both"/>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b/>
          <w:sz w:val="28"/>
          <w:szCs w:val="28"/>
          <w:lang w:val="uk-UA" w:eastAsia="ru-RU"/>
        </w:rPr>
        <w:t>Метою практики</w:t>
      </w:r>
      <w:r w:rsidRPr="00AE3CA8">
        <w:rPr>
          <w:rFonts w:ascii="Times New Roman" w:eastAsia="Times New Roman" w:hAnsi="Times New Roman" w:cs="Times New Roman"/>
          <w:sz w:val="28"/>
          <w:szCs w:val="28"/>
          <w:lang w:val="uk-UA" w:eastAsia="ru-RU"/>
        </w:rPr>
        <w:t xml:space="preserve"> є формування та розвиток у слухачів професійного вміння розв’язувати складні задачі і проблеми у сфері публічного управління та адміністрування, що передбачає проведення досліджень та здійснення інновацій та характеризується невизначеністю умов і</w:t>
      </w:r>
      <w:r w:rsidRPr="00AE3CA8">
        <w:rPr>
          <w:rFonts w:ascii="Times New Roman" w:eastAsia="Times New Roman" w:hAnsi="Times New Roman" w:cs="Times New Roman"/>
          <w:spacing w:val="-8"/>
          <w:sz w:val="28"/>
          <w:szCs w:val="28"/>
          <w:lang w:val="uk-UA" w:eastAsia="ru-RU"/>
        </w:rPr>
        <w:t xml:space="preserve"> </w:t>
      </w:r>
      <w:r w:rsidRPr="00AE3CA8">
        <w:rPr>
          <w:rFonts w:ascii="Times New Roman" w:eastAsia="Times New Roman" w:hAnsi="Times New Roman" w:cs="Times New Roman"/>
          <w:sz w:val="28"/>
          <w:szCs w:val="28"/>
          <w:lang w:val="uk-UA" w:eastAsia="ru-RU"/>
        </w:rPr>
        <w:t>вимог.</w:t>
      </w:r>
    </w:p>
    <w:p w:rsidR="00AE3CA8" w:rsidRPr="00AE3CA8" w:rsidRDefault="00AE3CA8" w:rsidP="00AE3CA8">
      <w:pPr>
        <w:tabs>
          <w:tab w:val="left" w:pos="284"/>
          <w:tab w:val="left" w:pos="567"/>
        </w:tabs>
        <w:spacing w:after="0" w:line="240" w:lineRule="auto"/>
        <w:ind w:firstLine="567"/>
        <w:jc w:val="both"/>
        <w:rPr>
          <w:rFonts w:ascii="Times New Roman" w:eastAsia="Times New Roman" w:hAnsi="Times New Roman" w:cs="Times New Roman"/>
          <w:b/>
          <w:sz w:val="28"/>
          <w:szCs w:val="28"/>
          <w:lang w:val="uk-UA" w:eastAsia="ru-RU"/>
        </w:rPr>
      </w:pPr>
      <w:r w:rsidRPr="00AE3CA8">
        <w:rPr>
          <w:rFonts w:ascii="Times New Roman" w:eastAsia="Times New Roman" w:hAnsi="Times New Roman" w:cs="Times New Roman"/>
          <w:b/>
          <w:sz w:val="28"/>
          <w:szCs w:val="28"/>
          <w:lang w:val="uk-UA" w:eastAsia="ru-RU"/>
        </w:rPr>
        <w:t xml:space="preserve">Завдання виробничої практики: </w:t>
      </w:r>
    </w:p>
    <w:p w:rsidR="00AE3CA8" w:rsidRPr="00AE3CA8" w:rsidRDefault="00AE3CA8" w:rsidP="00AE3CA8">
      <w:pPr>
        <w:numPr>
          <w:ilvl w:val="0"/>
          <w:numId w:val="11"/>
        </w:numPr>
        <w:spacing w:after="0" w:line="240" w:lineRule="auto"/>
        <w:ind w:hanging="357"/>
        <w:jc w:val="both"/>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формування здатності розв’язувати складні задачі і проблеми у сфері публічного управління та адміністрування або у процесі навчання, що передбачає проведення досліджень та/або здійснення інновацій та характеризується невизначеністю умов і вимог;</w:t>
      </w:r>
    </w:p>
    <w:p w:rsidR="00AE3CA8" w:rsidRPr="00AE3CA8" w:rsidRDefault="00AE3CA8" w:rsidP="00AE3CA8">
      <w:pPr>
        <w:widowControl w:val="0"/>
        <w:numPr>
          <w:ilvl w:val="0"/>
          <w:numId w:val="9"/>
        </w:numPr>
        <w:tabs>
          <w:tab w:val="left" w:pos="1274"/>
          <w:tab w:val="left" w:pos="1275"/>
        </w:tabs>
        <w:autoSpaceDE w:val="0"/>
        <w:autoSpaceDN w:val="0"/>
        <w:spacing w:after="0" w:line="240" w:lineRule="auto"/>
        <w:ind w:firstLine="708"/>
        <w:rPr>
          <w:rFonts w:ascii="Times New Roman" w:eastAsia="Times New Roman" w:hAnsi="Times New Roman" w:cs="Times New Roman"/>
          <w:sz w:val="28"/>
          <w:szCs w:val="20"/>
          <w:lang w:val="uk-UA" w:eastAsia="ru-RU"/>
        </w:rPr>
      </w:pPr>
      <w:r w:rsidRPr="00AE3CA8">
        <w:rPr>
          <w:rFonts w:ascii="Times New Roman" w:eastAsia="Times New Roman" w:hAnsi="Times New Roman" w:cs="Times New Roman"/>
          <w:sz w:val="28"/>
          <w:szCs w:val="20"/>
          <w:lang w:val="uk-UA" w:eastAsia="ru-RU"/>
        </w:rPr>
        <w:t>вміння  мотивувати людей та рухатися до спільної мети, бути лідером, формувати команду та управляти</w:t>
      </w:r>
      <w:r w:rsidRPr="00AE3CA8">
        <w:rPr>
          <w:rFonts w:ascii="Times New Roman" w:eastAsia="Times New Roman" w:hAnsi="Times New Roman" w:cs="Times New Roman"/>
          <w:spacing w:val="-10"/>
          <w:sz w:val="28"/>
          <w:szCs w:val="20"/>
          <w:lang w:val="uk-UA" w:eastAsia="ru-RU"/>
        </w:rPr>
        <w:t xml:space="preserve"> </w:t>
      </w:r>
      <w:r w:rsidRPr="00AE3CA8">
        <w:rPr>
          <w:rFonts w:ascii="Times New Roman" w:eastAsia="Times New Roman" w:hAnsi="Times New Roman" w:cs="Times New Roman"/>
          <w:sz w:val="28"/>
          <w:szCs w:val="20"/>
          <w:lang w:val="uk-UA" w:eastAsia="ru-RU"/>
        </w:rPr>
        <w:t>нею;</w:t>
      </w:r>
    </w:p>
    <w:p w:rsidR="00AE3CA8" w:rsidRPr="00AE3CA8" w:rsidRDefault="00AE3CA8" w:rsidP="00AE3CA8">
      <w:pPr>
        <w:widowControl w:val="0"/>
        <w:numPr>
          <w:ilvl w:val="0"/>
          <w:numId w:val="9"/>
        </w:numPr>
        <w:tabs>
          <w:tab w:val="left" w:pos="1275"/>
        </w:tabs>
        <w:autoSpaceDE w:val="0"/>
        <w:autoSpaceDN w:val="0"/>
        <w:spacing w:after="0" w:line="240" w:lineRule="auto"/>
        <w:ind w:firstLine="708"/>
        <w:jc w:val="both"/>
        <w:rPr>
          <w:rFonts w:ascii="Times New Roman" w:eastAsia="Times New Roman" w:hAnsi="Times New Roman" w:cs="Times New Roman"/>
          <w:sz w:val="28"/>
          <w:szCs w:val="20"/>
          <w:lang w:val="uk-UA" w:eastAsia="ru-RU"/>
        </w:rPr>
      </w:pPr>
      <w:r w:rsidRPr="00AE3CA8">
        <w:rPr>
          <w:rFonts w:ascii="Times New Roman" w:eastAsia="Times New Roman" w:hAnsi="Times New Roman" w:cs="Times New Roman"/>
          <w:sz w:val="28"/>
          <w:szCs w:val="20"/>
          <w:lang w:val="uk-UA" w:eastAsia="ru-RU"/>
        </w:rPr>
        <w:t>формування навичок налагоджувати соціальну взаємодію, співробітництво, попереджати та розв’язувати</w:t>
      </w:r>
      <w:r w:rsidRPr="00AE3CA8">
        <w:rPr>
          <w:rFonts w:ascii="Times New Roman" w:eastAsia="Times New Roman" w:hAnsi="Times New Roman" w:cs="Times New Roman"/>
          <w:spacing w:val="-2"/>
          <w:sz w:val="28"/>
          <w:szCs w:val="20"/>
          <w:lang w:val="uk-UA" w:eastAsia="ru-RU"/>
        </w:rPr>
        <w:t xml:space="preserve"> </w:t>
      </w:r>
      <w:r w:rsidRPr="00AE3CA8">
        <w:rPr>
          <w:rFonts w:ascii="Times New Roman" w:eastAsia="Times New Roman" w:hAnsi="Times New Roman" w:cs="Times New Roman"/>
          <w:sz w:val="28"/>
          <w:szCs w:val="20"/>
          <w:lang w:val="uk-UA" w:eastAsia="ru-RU"/>
        </w:rPr>
        <w:t>конфлікти;</w:t>
      </w:r>
    </w:p>
    <w:p w:rsidR="00AE3CA8" w:rsidRPr="00AE3CA8" w:rsidRDefault="00AE3CA8" w:rsidP="00AE3CA8">
      <w:pPr>
        <w:widowControl w:val="0"/>
        <w:numPr>
          <w:ilvl w:val="0"/>
          <w:numId w:val="9"/>
        </w:numPr>
        <w:tabs>
          <w:tab w:val="left" w:pos="1275"/>
        </w:tabs>
        <w:autoSpaceDE w:val="0"/>
        <w:autoSpaceDN w:val="0"/>
        <w:spacing w:after="0" w:line="240" w:lineRule="auto"/>
        <w:ind w:firstLine="708"/>
        <w:jc w:val="both"/>
        <w:rPr>
          <w:rFonts w:ascii="Times New Roman" w:eastAsia="Times New Roman" w:hAnsi="Times New Roman" w:cs="Times New Roman"/>
          <w:sz w:val="28"/>
          <w:szCs w:val="20"/>
          <w:lang w:val="uk-UA" w:eastAsia="ru-RU"/>
        </w:rPr>
      </w:pPr>
      <w:r w:rsidRPr="00AE3CA8">
        <w:rPr>
          <w:rFonts w:ascii="Times New Roman" w:eastAsia="Times New Roman" w:hAnsi="Times New Roman" w:cs="Times New Roman"/>
          <w:sz w:val="28"/>
          <w:szCs w:val="20"/>
          <w:lang w:val="uk-UA" w:eastAsia="ru-RU"/>
        </w:rPr>
        <w:t>вміння  здійснювати професійну діяльність і приймати обґрунтовані рішення, керуючись засадами соціальної відповідальності, правових та етичних норм;</w:t>
      </w:r>
    </w:p>
    <w:p w:rsidR="00AE3CA8" w:rsidRPr="00AE3CA8" w:rsidRDefault="00AE3CA8" w:rsidP="00AE3CA8">
      <w:pPr>
        <w:widowControl w:val="0"/>
        <w:numPr>
          <w:ilvl w:val="0"/>
          <w:numId w:val="9"/>
        </w:numPr>
        <w:tabs>
          <w:tab w:val="left" w:pos="1275"/>
        </w:tabs>
        <w:autoSpaceDE w:val="0"/>
        <w:autoSpaceDN w:val="0"/>
        <w:spacing w:after="0" w:line="240" w:lineRule="auto"/>
        <w:ind w:firstLine="708"/>
        <w:jc w:val="both"/>
        <w:rPr>
          <w:rFonts w:ascii="Times New Roman" w:eastAsia="Times New Roman" w:hAnsi="Times New Roman" w:cs="Times New Roman"/>
          <w:sz w:val="28"/>
          <w:szCs w:val="20"/>
          <w:lang w:val="uk-UA" w:eastAsia="ru-RU"/>
        </w:rPr>
      </w:pPr>
      <w:r w:rsidRPr="00AE3CA8">
        <w:rPr>
          <w:rFonts w:ascii="Times New Roman" w:eastAsia="Times New Roman" w:hAnsi="Times New Roman" w:cs="Times New Roman"/>
          <w:sz w:val="28"/>
          <w:szCs w:val="20"/>
          <w:lang w:val="uk-UA" w:eastAsia="ru-RU"/>
        </w:rPr>
        <w:lastRenderedPageBreak/>
        <w:t>здатність організовувати діяльність органів публічного управління та організацій різних форм</w:t>
      </w:r>
      <w:r w:rsidRPr="00AE3CA8">
        <w:rPr>
          <w:rFonts w:ascii="Times New Roman" w:eastAsia="Times New Roman" w:hAnsi="Times New Roman" w:cs="Times New Roman"/>
          <w:spacing w:val="-4"/>
          <w:sz w:val="28"/>
          <w:szCs w:val="20"/>
          <w:lang w:val="uk-UA" w:eastAsia="ru-RU"/>
        </w:rPr>
        <w:t xml:space="preserve"> </w:t>
      </w:r>
      <w:r w:rsidRPr="00AE3CA8">
        <w:rPr>
          <w:rFonts w:ascii="Times New Roman" w:eastAsia="Times New Roman" w:hAnsi="Times New Roman" w:cs="Times New Roman"/>
          <w:sz w:val="28"/>
          <w:szCs w:val="20"/>
          <w:lang w:val="uk-UA" w:eastAsia="ru-RU"/>
        </w:rPr>
        <w:t>власності;</w:t>
      </w:r>
    </w:p>
    <w:p w:rsidR="00AE3CA8" w:rsidRPr="00AE3CA8" w:rsidRDefault="00AE3CA8" w:rsidP="00AE3CA8">
      <w:pPr>
        <w:widowControl w:val="0"/>
        <w:numPr>
          <w:ilvl w:val="0"/>
          <w:numId w:val="9"/>
        </w:numPr>
        <w:tabs>
          <w:tab w:val="left" w:pos="1275"/>
        </w:tabs>
        <w:autoSpaceDE w:val="0"/>
        <w:autoSpaceDN w:val="0"/>
        <w:spacing w:after="0" w:line="240" w:lineRule="auto"/>
        <w:ind w:firstLine="708"/>
        <w:jc w:val="both"/>
        <w:rPr>
          <w:rFonts w:ascii="Times New Roman" w:eastAsia="Times New Roman" w:hAnsi="Times New Roman" w:cs="Times New Roman"/>
          <w:sz w:val="28"/>
          <w:szCs w:val="20"/>
          <w:lang w:val="uk-UA" w:eastAsia="ru-RU"/>
        </w:rPr>
      </w:pPr>
      <w:r w:rsidRPr="00AE3CA8">
        <w:rPr>
          <w:rFonts w:ascii="Times New Roman" w:eastAsia="Times New Roman" w:hAnsi="Times New Roman" w:cs="Times New Roman"/>
          <w:sz w:val="28"/>
          <w:szCs w:val="20"/>
          <w:lang w:val="uk-UA" w:eastAsia="ru-RU"/>
        </w:rPr>
        <w:t>здатність організовувати та розробляти заходи щодо впровадження електронного урядування в різних сферах публічного управління та адміністрування;</w:t>
      </w:r>
    </w:p>
    <w:p w:rsidR="00AE3CA8" w:rsidRPr="00AE3CA8" w:rsidRDefault="00AE3CA8" w:rsidP="00AE3CA8">
      <w:pPr>
        <w:widowControl w:val="0"/>
        <w:numPr>
          <w:ilvl w:val="0"/>
          <w:numId w:val="9"/>
        </w:numPr>
        <w:tabs>
          <w:tab w:val="left" w:pos="284"/>
          <w:tab w:val="left" w:pos="567"/>
          <w:tab w:val="left" w:pos="1275"/>
        </w:tabs>
        <w:autoSpaceDE w:val="0"/>
        <w:autoSpaceDN w:val="0"/>
        <w:spacing w:after="0" w:line="240" w:lineRule="auto"/>
        <w:ind w:left="360" w:firstLine="708"/>
        <w:jc w:val="both"/>
        <w:rPr>
          <w:rFonts w:ascii="Times New Roman" w:eastAsia="Times New Roman" w:hAnsi="Times New Roman" w:cs="Times New Roman"/>
          <w:b/>
          <w:sz w:val="28"/>
          <w:szCs w:val="28"/>
          <w:lang w:val="uk-UA" w:eastAsia="ru-RU"/>
        </w:rPr>
      </w:pPr>
      <w:r w:rsidRPr="00AE3CA8">
        <w:rPr>
          <w:rFonts w:ascii="Times New Roman" w:eastAsia="Times New Roman" w:hAnsi="Times New Roman" w:cs="Times New Roman"/>
          <w:sz w:val="28"/>
          <w:szCs w:val="20"/>
          <w:lang w:val="uk-UA" w:eastAsia="ru-RU"/>
        </w:rPr>
        <w:t>здатність визначати показники сталого розвитку на загальнодержавному, регіональному, місцевому та організаційному</w:t>
      </w:r>
      <w:r w:rsidRPr="00AE3CA8">
        <w:rPr>
          <w:rFonts w:ascii="Times New Roman" w:eastAsia="Times New Roman" w:hAnsi="Times New Roman" w:cs="Times New Roman"/>
          <w:spacing w:val="-16"/>
          <w:sz w:val="28"/>
          <w:szCs w:val="20"/>
          <w:lang w:val="uk-UA" w:eastAsia="ru-RU"/>
        </w:rPr>
        <w:t xml:space="preserve"> </w:t>
      </w:r>
      <w:r w:rsidRPr="00AE3CA8">
        <w:rPr>
          <w:rFonts w:ascii="Times New Roman" w:eastAsia="Times New Roman" w:hAnsi="Times New Roman" w:cs="Times New Roman"/>
          <w:sz w:val="28"/>
          <w:szCs w:val="20"/>
          <w:lang w:val="uk-UA" w:eastAsia="ru-RU"/>
        </w:rPr>
        <w:t>рівнях.</w:t>
      </w:r>
    </w:p>
    <w:p w:rsidR="00AE3CA8" w:rsidRPr="00AE3CA8" w:rsidRDefault="00AE3CA8" w:rsidP="00AE3CA8">
      <w:pPr>
        <w:widowControl w:val="0"/>
        <w:numPr>
          <w:ilvl w:val="0"/>
          <w:numId w:val="9"/>
        </w:numPr>
        <w:tabs>
          <w:tab w:val="left" w:pos="284"/>
          <w:tab w:val="left" w:pos="567"/>
          <w:tab w:val="left" w:pos="1275"/>
        </w:tabs>
        <w:autoSpaceDE w:val="0"/>
        <w:autoSpaceDN w:val="0"/>
        <w:spacing w:after="0" w:line="240" w:lineRule="auto"/>
        <w:ind w:left="360" w:firstLine="708"/>
        <w:jc w:val="center"/>
        <w:rPr>
          <w:rFonts w:ascii="Times New Roman" w:eastAsia="Times New Roman" w:hAnsi="Times New Roman" w:cs="Times New Roman"/>
          <w:b/>
          <w:sz w:val="28"/>
          <w:szCs w:val="28"/>
          <w:lang w:val="uk-UA" w:eastAsia="ru-RU"/>
        </w:rPr>
      </w:pPr>
    </w:p>
    <w:p w:rsidR="00AE3CA8" w:rsidRPr="00AE3CA8" w:rsidRDefault="00AE3CA8" w:rsidP="00AE3CA8">
      <w:pPr>
        <w:tabs>
          <w:tab w:val="left" w:pos="284"/>
          <w:tab w:val="left" w:pos="567"/>
        </w:tabs>
        <w:spacing w:after="0" w:line="240" w:lineRule="auto"/>
        <w:ind w:left="360"/>
        <w:jc w:val="center"/>
        <w:rPr>
          <w:rFonts w:ascii="Times New Roman" w:eastAsia="Times New Roman" w:hAnsi="Times New Roman" w:cs="Times New Roman"/>
          <w:b/>
          <w:sz w:val="28"/>
          <w:szCs w:val="28"/>
          <w:lang w:val="uk-UA" w:eastAsia="ru-RU"/>
        </w:rPr>
      </w:pPr>
      <w:r w:rsidRPr="00AE3CA8">
        <w:rPr>
          <w:rFonts w:ascii="Times New Roman" w:eastAsia="Times New Roman" w:hAnsi="Times New Roman" w:cs="Times New Roman"/>
          <w:b/>
          <w:sz w:val="28"/>
          <w:szCs w:val="28"/>
          <w:lang w:val="uk-UA" w:eastAsia="ru-RU"/>
        </w:rPr>
        <w:t>3 ВИМОГИ ДО ЗНАНЬ, УМІНЬ ТА НАВИЧОК СТУДЕНТІВ</w:t>
      </w:r>
    </w:p>
    <w:p w:rsidR="00AE3CA8" w:rsidRPr="00AE3CA8" w:rsidRDefault="00AE3CA8" w:rsidP="00AE3CA8">
      <w:pPr>
        <w:tabs>
          <w:tab w:val="left" w:pos="284"/>
          <w:tab w:val="left" w:pos="567"/>
        </w:tabs>
        <w:spacing w:after="0" w:line="240" w:lineRule="auto"/>
        <w:ind w:left="360"/>
        <w:jc w:val="center"/>
        <w:rPr>
          <w:rFonts w:ascii="Times New Roman" w:eastAsia="Times New Roman" w:hAnsi="Times New Roman" w:cs="Times New Roman"/>
          <w:b/>
          <w:sz w:val="28"/>
          <w:szCs w:val="28"/>
          <w:lang w:val="uk-UA" w:eastAsia="ru-RU"/>
        </w:rPr>
      </w:pPr>
    </w:p>
    <w:p w:rsidR="00AE3CA8" w:rsidRPr="00AE3CA8" w:rsidRDefault="00AE3CA8" w:rsidP="00AE3CA8">
      <w:pPr>
        <w:spacing w:after="0" w:line="240" w:lineRule="auto"/>
        <w:ind w:firstLine="540"/>
        <w:jc w:val="both"/>
        <w:rPr>
          <w:rFonts w:ascii="Times New Roman" w:eastAsia="Times New Roman" w:hAnsi="Times New Roman" w:cs="Times New Roman"/>
          <w:b/>
          <w:sz w:val="28"/>
          <w:szCs w:val="28"/>
          <w:lang w:val="uk-UA" w:eastAsia="ru-RU"/>
        </w:rPr>
      </w:pPr>
      <w:r w:rsidRPr="00AE3CA8">
        <w:rPr>
          <w:rFonts w:ascii="Times New Roman" w:eastAsia="Times New Roman" w:hAnsi="Times New Roman" w:cs="Times New Roman"/>
          <w:sz w:val="28"/>
          <w:szCs w:val="28"/>
          <w:lang w:val="uk-UA" w:eastAsia="ru-RU"/>
        </w:rPr>
        <w:t>У результаті вивчення дисципліни студент повинен</w:t>
      </w:r>
      <w:r w:rsidRPr="00AE3CA8">
        <w:rPr>
          <w:rFonts w:ascii="Times New Roman" w:eastAsia="Times New Roman" w:hAnsi="Times New Roman" w:cs="Times New Roman"/>
          <w:b/>
          <w:sz w:val="28"/>
          <w:szCs w:val="28"/>
          <w:lang w:val="uk-UA" w:eastAsia="ru-RU"/>
        </w:rPr>
        <w:t xml:space="preserve"> </w:t>
      </w:r>
      <w:r w:rsidRPr="00AE3CA8">
        <w:rPr>
          <w:rFonts w:ascii="Times New Roman" w:eastAsia="Times New Roman" w:hAnsi="Times New Roman" w:cs="Times New Roman"/>
          <w:b/>
          <w:i/>
          <w:sz w:val="28"/>
          <w:szCs w:val="28"/>
          <w:lang w:val="uk-UA" w:eastAsia="ru-RU"/>
        </w:rPr>
        <w:t>знати:</w:t>
      </w:r>
      <w:r w:rsidRPr="00AE3CA8">
        <w:rPr>
          <w:rFonts w:ascii="Times New Roman" w:eastAsia="Times New Roman" w:hAnsi="Times New Roman" w:cs="Times New Roman"/>
          <w:sz w:val="28"/>
          <w:szCs w:val="28"/>
          <w:lang w:val="uk-UA" w:eastAsia="ru-RU"/>
        </w:rPr>
        <w:t xml:space="preserve"> </w:t>
      </w:r>
    </w:p>
    <w:p w:rsidR="00AE3CA8" w:rsidRPr="00AE3CA8" w:rsidRDefault="00AE3CA8" w:rsidP="00AE3CA8">
      <w:pPr>
        <w:widowControl w:val="0"/>
        <w:numPr>
          <w:ilvl w:val="0"/>
          <w:numId w:val="1"/>
        </w:numPr>
        <w:spacing w:after="0" w:line="240" w:lineRule="auto"/>
        <w:ind w:left="357" w:hanging="357"/>
        <w:jc w:val="both"/>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 xml:space="preserve">нормативну базу, яка впливає на діяльність державних установ та організацій; </w:t>
      </w:r>
    </w:p>
    <w:p w:rsidR="00AE3CA8" w:rsidRPr="00AE3CA8" w:rsidRDefault="00AE3CA8" w:rsidP="00AE3CA8">
      <w:pPr>
        <w:widowControl w:val="0"/>
        <w:numPr>
          <w:ilvl w:val="0"/>
          <w:numId w:val="1"/>
        </w:numPr>
        <w:tabs>
          <w:tab w:val="left" w:pos="1275"/>
        </w:tabs>
        <w:autoSpaceDE w:val="0"/>
        <w:autoSpaceDN w:val="0"/>
        <w:spacing w:after="0" w:line="240" w:lineRule="auto"/>
        <w:ind w:left="357" w:hanging="357"/>
        <w:jc w:val="both"/>
        <w:rPr>
          <w:rFonts w:ascii="Symbol" w:eastAsia="Times New Roman" w:hAnsi="Symbol" w:cs="Times New Roman"/>
          <w:sz w:val="28"/>
          <w:szCs w:val="20"/>
          <w:lang w:val="uk-UA" w:eastAsia="ru-RU"/>
        </w:rPr>
      </w:pPr>
      <w:r w:rsidRPr="00AE3CA8">
        <w:rPr>
          <w:rFonts w:ascii="Times New Roman" w:eastAsia="Times New Roman" w:hAnsi="Times New Roman" w:cs="Times New Roman"/>
          <w:spacing w:val="-5"/>
          <w:sz w:val="28"/>
          <w:szCs w:val="20"/>
          <w:lang w:val="uk-UA" w:eastAsia="ru-RU"/>
        </w:rPr>
        <w:t xml:space="preserve">функціональні обов’язки керівника </w:t>
      </w:r>
      <w:r w:rsidRPr="00AE3CA8">
        <w:rPr>
          <w:rFonts w:ascii="Times New Roman" w:eastAsia="Times New Roman" w:hAnsi="Times New Roman" w:cs="Times New Roman"/>
          <w:spacing w:val="-4"/>
          <w:sz w:val="28"/>
          <w:szCs w:val="20"/>
          <w:lang w:val="uk-UA" w:eastAsia="ru-RU"/>
        </w:rPr>
        <w:t xml:space="preserve">вищого рівня </w:t>
      </w:r>
      <w:r w:rsidRPr="00AE3CA8">
        <w:rPr>
          <w:rFonts w:ascii="Times New Roman" w:eastAsia="Times New Roman" w:hAnsi="Times New Roman" w:cs="Times New Roman"/>
          <w:spacing w:val="-3"/>
          <w:sz w:val="28"/>
          <w:szCs w:val="20"/>
          <w:lang w:val="uk-UA" w:eastAsia="ru-RU"/>
        </w:rPr>
        <w:t xml:space="preserve">або за </w:t>
      </w:r>
      <w:r w:rsidRPr="00AE3CA8">
        <w:rPr>
          <w:rFonts w:ascii="Times New Roman" w:eastAsia="Times New Roman" w:hAnsi="Times New Roman" w:cs="Times New Roman"/>
          <w:spacing w:val="-4"/>
          <w:sz w:val="28"/>
          <w:szCs w:val="20"/>
          <w:lang w:val="uk-UA" w:eastAsia="ru-RU"/>
        </w:rPr>
        <w:t xml:space="preserve">іншим </w:t>
      </w:r>
      <w:r w:rsidRPr="00AE3CA8">
        <w:rPr>
          <w:rFonts w:ascii="Times New Roman" w:eastAsia="Times New Roman" w:hAnsi="Times New Roman" w:cs="Times New Roman"/>
          <w:spacing w:val="-5"/>
          <w:sz w:val="28"/>
          <w:szCs w:val="20"/>
          <w:lang w:val="uk-UA" w:eastAsia="ru-RU"/>
        </w:rPr>
        <w:t xml:space="preserve">функціональним </w:t>
      </w:r>
      <w:r w:rsidRPr="00AE3CA8">
        <w:rPr>
          <w:rFonts w:ascii="Times New Roman" w:eastAsia="Times New Roman" w:hAnsi="Times New Roman" w:cs="Times New Roman"/>
          <w:spacing w:val="-4"/>
          <w:sz w:val="28"/>
          <w:szCs w:val="20"/>
          <w:lang w:val="uk-UA" w:eastAsia="ru-RU"/>
        </w:rPr>
        <w:t xml:space="preserve">напрямом </w:t>
      </w:r>
      <w:r w:rsidRPr="00AE3CA8">
        <w:rPr>
          <w:rFonts w:ascii="Times New Roman" w:eastAsia="Times New Roman" w:hAnsi="Times New Roman" w:cs="Times New Roman"/>
          <w:spacing w:val="-5"/>
          <w:sz w:val="28"/>
          <w:szCs w:val="20"/>
          <w:lang w:val="uk-UA" w:eastAsia="ru-RU"/>
        </w:rPr>
        <w:t xml:space="preserve">діяльності </w:t>
      </w:r>
      <w:r w:rsidRPr="00AE3CA8">
        <w:rPr>
          <w:rFonts w:ascii="Times New Roman" w:eastAsia="Times New Roman" w:hAnsi="Times New Roman" w:cs="Times New Roman"/>
          <w:spacing w:val="-4"/>
          <w:sz w:val="28"/>
          <w:szCs w:val="20"/>
          <w:lang w:val="uk-UA" w:eastAsia="ru-RU"/>
        </w:rPr>
        <w:t>органу</w:t>
      </w:r>
      <w:r w:rsidRPr="00AE3CA8">
        <w:rPr>
          <w:rFonts w:ascii="Times New Roman" w:eastAsia="Times New Roman" w:hAnsi="Times New Roman" w:cs="Times New Roman"/>
          <w:spacing w:val="-38"/>
          <w:sz w:val="28"/>
          <w:szCs w:val="20"/>
          <w:lang w:val="uk-UA" w:eastAsia="ru-RU"/>
        </w:rPr>
        <w:t xml:space="preserve"> </w:t>
      </w:r>
      <w:r w:rsidRPr="00AE3CA8">
        <w:rPr>
          <w:rFonts w:ascii="Times New Roman" w:eastAsia="Times New Roman" w:hAnsi="Times New Roman" w:cs="Times New Roman"/>
          <w:spacing w:val="-4"/>
          <w:sz w:val="28"/>
          <w:szCs w:val="20"/>
          <w:lang w:val="uk-UA" w:eastAsia="ru-RU"/>
        </w:rPr>
        <w:t>влади;</w:t>
      </w:r>
    </w:p>
    <w:p w:rsidR="00AE3CA8" w:rsidRPr="00AE3CA8" w:rsidRDefault="00AE3CA8" w:rsidP="00AE3CA8">
      <w:pPr>
        <w:tabs>
          <w:tab w:val="left" w:pos="3465"/>
        </w:tabs>
        <w:spacing w:after="0" w:line="240" w:lineRule="auto"/>
        <w:ind w:firstLine="284"/>
        <w:jc w:val="both"/>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 xml:space="preserve">У результаті проходження навчальної практики студент повинен </w:t>
      </w:r>
      <w:r w:rsidRPr="00AE3CA8">
        <w:rPr>
          <w:rFonts w:ascii="Times New Roman" w:eastAsia="Times New Roman" w:hAnsi="Times New Roman" w:cs="Times New Roman"/>
          <w:b/>
          <w:sz w:val="28"/>
          <w:szCs w:val="28"/>
          <w:lang w:val="uk-UA" w:eastAsia="ru-RU"/>
        </w:rPr>
        <w:t>вміти</w:t>
      </w:r>
      <w:r w:rsidRPr="00AE3CA8">
        <w:rPr>
          <w:rFonts w:ascii="Times New Roman" w:eastAsia="Times New Roman" w:hAnsi="Times New Roman" w:cs="Times New Roman"/>
          <w:sz w:val="28"/>
          <w:szCs w:val="28"/>
          <w:lang w:val="uk-UA" w:eastAsia="ru-RU"/>
        </w:rPr>
        <w:t>:</w:t>
      </w:r>
    </w:p>
    <w:p w:rsidR="00AE3CA8" w:rsidRPr="00AE3CA8" w:rsidRDefault="00AE3CA8" w:rsidP="00AE3CA8">
      <w:pPr>
        <w:widowControl w:val="0"/>
        <w:numPr>
          <w:ilvl w:val="0"/>
          <w:numId w:val="12"/>
        </w:numPr>
        <w:tabs>
          <w:tab w:val="left" w:pos="1275"/>
        </w:tabs>
        <w:autoSpaceDE w:val="0"/>
        <w:autoSpaceDN w:val="0"/>
        <w:spacing w:after="0" w:line="240" w:lineRule="auto"/>
        <w:ind w:firstLine="708"/>
        <w:jc w:val="both"/>
        <w:rPr>
          <w:rFonts w:ascii="Symbol" w:eastAsia="Times New Roman" w:hAnsi="Symbol" w:cs="Times New Roman"/>
          <w:sz w:val="28"/>
          <w:szCs w:val="20"/>
          <w:lang w:val="uk-UA" w:eastAsia="ru-RU"/>
        </w:rPr>
      </w:pPr>
      <w:r w:rsidRPr="00AE3CA8">
        <w:rPr>
          <w:rFonts w:ascii="Times New Roman" w:eastAsia="Times New Roman" w:hAnsi="Times New Roman" w:cs="Times New Roman"/>
          <w:spacing w:val="-5"/>
          <w:sz w:val="28"/>
          <w:szCs w:val="20"/>
          <w:lang w:val="uk-UA" w:eastAsia="ru-RU"/>
        </w:rPr>
        <w:t xml:space="preserve">брати участь </w:t>
      </w:r>
      <w:r w:rsidRPr="00AE3CA8">
        <w:rPr>
          <w:rFonts w:ascii="Times New Roman" w:eastAsia="Times New Roman" w:hAnsi="Times New Roman" w:cs="Times New Roman"/>
          <w:sz w:val="28"/>
          <w:szCs w:val="20"/>
          <w:lang w:val="uk-UA" w:eastAsia="ru-RU"/>
        </w:rPr>
        <w:t xml:space="preserve">у </w:t>
      </w:r>
      <w:r w:rsidRPr="00AE3CA8">
        <w:rPr>
          <w:rFonts w:ascii="Times New Roman" w:eastAsia="Times New Roman" w:hAnsi="Times New Roman" w:cs="Times New Roman"/>
          <w:spacing w:val="-5"/>
          <w:sz w:val="28"/>
          <w:szCs w:val="20"/>
          <w:lang w:val="uk-UA" w:eastAsia="ru-RU"/>
        </w:rPr>
        <w:t xml:space="preserve">підготовці відповідних </w:t>
      </w:r>
      <w:r w:rsidRPr="00AE3CA8">
        <w:rPr>
          <w:rFonts w:ascii="Times New Roman" w:eastAsia="Times New Roman" w:hAnsi="Times New Roman" w:cs="Times New Roman"/>
          <w:spacing w:val="-4"/>
          <w:sz w:val="28"/>
          <w:szCs w:val="20"/>
          <w:lang w:val="uk-UA" w:eastAsia="ru-RU"/>
        </w:rPr>
        <w:t xml:space="preserve">змін </w:t>
      </w:r>
      <w:r w:rsidRPr="00AE3CA8">
        <w:rPr>
          <w:rFonts w:ascii="Times New Roman" w:eastAsia="Times New Roman" w:hAnsi="Times New Roman" w:cs="Times New Roman"/>
          <w:sz w:val="28"/>
          <w:szCs w:val="20"/>
          <w:lang w:val="uk-UA" w:eastAsia="ru-RU"/>
        </w:rPr>
        <w:t xml:space="preserve">до </w:t>
      </w:r>
      <w:r w:rsidRPr="00AE3CA8">
        <w:rPr>
          <w:rFonts w:ascii="Times New Roman" w:eastAsia="Times New Roman" w:hAnsi="Times New Roman" w:cs="Times New Roman"/>
          <w:spacing w:val="-5"/>
          <w:sz w:val="28"/>
          <w:szCs w:val="20"/>
          <w:lang w:val="uk-UA" w:eastAsia="ru-RU"/>
        </w:rPr>
        <w:t xml:space="preserve">нормативно-правових актів, пропозицій щодо удосконалення механізму координації діяльності </w:t>
      </w:r>
      <w:r w:rsidRPr="00AE3CA8">
        <w:rPr>
          <w:rFonts w:ascii="Times New Roman" w:eastAsia="Times New Roman" w:hAnsi="Times New Roman" w:cs="Times New Roman"/>
          <w:sz w:val="28"/>
          <w:szCs w:val="20"/>
          <w:lang w:val="uk-UA" w:eastAsia="ru-RU"/>
        </w:rPr>
        <w:t xml:space="preserve">і </w:t>
      </w:r>
      <w:r w:rsidRPr="00AE3CA8">
        <w:rPr>
          <w:rFonts w:ascii="Times New Roman" w:eastAsia="Times New Roman" w:hAnsi="Times New Roman" w:cs="Times New Roman"/>
          <w:spacing w:val="-5"/>
          <w:sz w:val="28"/>
          <w:szCs w:val="20"/>
          <w:lang w:val="uk-UA" w:eastAsia="ru-RU"/>
        </w:rPr>
        <w:t xml:space="preserve">взаємозв'язків структурних підрозділів, </w:t>
      </w:r>
      <w:r w:rsidRPr="00AE3CA8">
        <w:rPr>
          <w:rFonts w:ascii="Times New Roman" w:eastAsia="Times New Roman" w:hAnsi="Times New Roman" w:cs="Times New Roman"/>
          <w:spacing w:val="-4"/>
          <w:sz w:val="28"/>
          <w:szCs w:val="20"/>
          <w:lang w:val="uk-UA" w:eastAsia="ru-RU"/>
        </w:rPr>
        <w:t xml:space="preserve">форм </w:t>
      </w:r>
      <w:r w:rsidRPr="00AE3CA8">
        <w:rPr>
          <w:rFonts w:ascii="Times New Roman" w:eastAsia="Times New Roman" w:hAnsi="Times New Roman" w:cs="Times New Roman"/>
          <w:spacing w:val="-3"/>
          <w:sz w:val="28"/>
          <w:szCs w:val="20"/>
          <w:lang w:val="uk-UA" w:eastAsia="ru-RU"/>
        </w:rPr>
        <w:t xml:space="preserve">та </w:t>
      </w:r>
      <w:r w:rsidRPr="00AE3CA8">
        <w:rPr>
          <w:rFonts w:ascii="Times New Roman" w:eastAsia="Times New Roman" w:hAnsi="Times New Roman" w:cs="Times New Roman"/>
          <w:spacing w:val="-5"/>
          <w:sz w:val="28"/>
          <w:szCs w:val="20"/>
          <w:lang w:val="uk-UA" w:eastAsia="ru-RU"/>
        </w:rPr>
        <w:t xml:space="preserve">методів управління підпорядкованими органами, установами, організаціями, підприємствами, системи організації </w:t>
      </w:r>
      <w:r w:rsidRPr="00AE3CA8">
        <w:rPr>
          <w:rFonts w:ascii="Times New Roman" w:eastAsia="Times New Roman" w:hAnsi="Times New Roman" w:cs="Times New Roman"/>
          <w:sz w:val="28"/>
          <w:szCs w:val="20"/>
          <w:lang w:val="uk-UA" w:eastAsia="ru-RU"/>
        </w:rPr>
        <w:t xml:space="preserve">і </w:t>
      </w:r>
      <w:r w:rsidRPr="00AE3CA8">
        <w:rPr>
          <w:rFonts w:ascii="Times New Roman" w:eastAsia="Times New Roman" w:hAnsi="Times New Roman" w:cs="Times New Roman"/>
          <w:spacing w:val="-5"/>
          <w:sz w:val="28"/>
          <w:szCs w:val="20"/>
          <w:lang w:val="uk-UA" w:eastAsia="ru-RU"/>
        </w:rPr>
        <w:t xml:space="preserve">внутрішнього контролю </w:t>
      </w:r>
      <w:r w:rsidRPr="00AE3CA8">
        <w:rPr>
          <w:rFonts w:ascii="Times New Roman" w:eastAsia="Times New Roman" w:hAnsi="Times New Roman" w:cs="Times New Roman"/>
          <w:spacing w:val="-3"/>
          <w:sz w:val="28"/>
          <w:szCs w:val="20"/>
          <w:lang w:val="uk-UA" w:eastAsia="ru-RU"/>
        </w:rPr>
        <w:t xml:space="preserve">за </w:t>
      </w:r>
      <w:r w:rsidRPr="00AE3CA8">
        <w:rPr>
          <w:rFonts w:ascii="Times New Roman" w:eastAsia="Times New Roman" w:hAnsi="Times New Roman" w:cs="Times New Roman"/>
          <w:spacing w:val="-5"/>
          <w:sz w:val="28"/>
          <w:szCs w:val="20"/>
          <w:lang w:val="uk-UA" w:eastAsia="ru-RU"/>
        </w:rPr>
        <w:t xml:space="preserve">виконанням законодавчих </w:t>
      </w:r>
      <w:r w:rsidRPr="00AE3CA8">
        <w:rPr>
          <w:rFonts w:ascii="Times New Roman" w:eastAsia="Times New Roman" w:hAnsi="Times New Roman" w:cs="Times New Roman"/>
          <w:spacing w:val="-3"/>
          <w:sz w:val="28"/>
          <w:szCs w:val="20"/>
          <w:lang w:val="uk-UA" w:eastAsia="ru-RU"/>
        </w:rPr>
        <w:t xml:space="preserve">та </w:t>
      </w:r>
      <w:r w:rsidRPr="00AE3CA8">
        <w:rPr>
          <w:rFonts w:ascii="Times New Roman" w:eastAsia="Times New Roman" w:hAnsi="Times New Roman" w:cs="Times New Roman"/>
          <w:spacing w:val="-5"/>
          <w:sz w:val="28"/>
          <w:szCs w:val="20"/>
          <w:lang w:val="uk-UA" w:eastAsia="ru-RU"/>
        </w:rPr>
        <w:t xml:space="preserve">нормативно-правових актів, </w:t>
      </w:r>
      <w:r w:rsidRPr="00AE3CA8">
        <w:rPr>
          <w:rFonts w:ascii="Times New Roman" w:eastAsia="Times New Roman" w:hAnsi="Times New Roman" w:cs="Times New Roman"/>
          <w:spacing w:val="-4"/>
          <w:sz w:val="28"/>
          <w:szCs w:val="20"/>
          <w:lang w:val="uk-UA" w:eastAsia="ru-RU"/>
        </w:rPr>
        <w:t>технології</w:t>
      </w:r>
      <w:r w:rsidRPr="00AE3CA8">
        <w:rPr>
          <w:rFonts w:ascii="Times New Roman" w:eastAsia="Times New Roman" w:hAnsi="Times New Roman" w:cs="Times New Roman"/>
          <w:spacing w:val="62"/>
          <w:sz w:val="28"/>
          <w:szCs w:val="20"/>
          <w:lang w:val="uk-UA" w:eastAsia="ru-RU"/>
        </w:rPr>
        <w:t xml:space="preserve"> </w:t>
      </w:r>
      <w:r w:rsidRPr="00AE3CA8">
        <w:rPr>
          <w:rFonts w:ascii="Times New Roman" w:eastAsia="Times New Roman" w:hAnsi="Times New Roman" w:cs="Times New Roman"/>
          <w:spacing w:val="-5"/>
          <w:sz w:val="28"/>
          <w:szCs w:val="20"/>
          <w:lang w:val="uk-UA" w:eastAsia="ru-RU"/>
        </w:rPr>
        <w:t xml:space="preserve">оцінювання успішності діяльності </w:t>
      </w:r>
      <w:r w:rsidRPr="00AE3CA8">
        <w:rPr>
          <w:rFonts w:ascii="Times New Roman" w:eastAsia="Times New Roman" w:hAnsi="Times New Roman" w:cs="Times New Roman"/>
          <w:spacing w:val="-4"/>
          <w:sz w:val="28"/>
          <w:szCs w:val="20"/>
          <w:lang w:val="uk-UA" w:eastAsia="ru-RU"/>
        </w:rPr>
        <w:t xml:space="preserve">працівників органів, </w:t>
      </w:r>
      <w:r w:rsidRPr="00AE3CA8">
        <w:rPr>
          <w:rFonts w:ascii="Times New Roman" w:eastAsia="Times New Roman" w:hAnsi="Times New Roman" w:cs="Times New Roman"/>
          <w:spacing w:val="-5"/>
          <w:sz w:val="28"/>
          <w:szCs w:val="20"/>
          <w:lang w:val="uk-UA" w:eastAsia="ru-RU"/>
        </w:rPr>
        <w:t>установ,</w:t>
      </w:r>
      <w:r w:rsidRPr="00AE3CA8">
        <w:rPr>
          <w:rFonts w:ascii="Times New Roman" w:eastAsia="Times New Roman" w:hAnsi="Times New Roman" w:cs="Times New Roman"/>
          <w:spacing w:val="-11"/>
          <w:sz w:val="28"/>
          <w:szCs w:val="20"/>
          <w:lang w:val="uk-UA" w:eastAsia="ru-RU"/>
        </w:rPr>
        <w:t xml:space="preserve"> </w:t>
      </w:r>
      <w:r w:rsidRPr="00AE3CA8">
        <w:rPr>
          <w:rFonts w:ascii="Times New Roman" w:eastAsia="Times New Roman" w:hAnsi="Times New Roman" w:cs="Times New Roman"/>
          <w:spacing w:val="-5"/>
          <w:sz w:val="28"/>
          <w:szCs w:val="20"/>
          <w:lang w:val="uk-UA" w:eastAsia="ru-RU"/>
        </w:rPr>
        <w:t>організацій;</w:t>
      </w:r>
    </w:p>
    <w:p w:rsidR="00AE3CA8" w:rsidRPr="00AE3CA8" w:rsidRDefault="00AE3CA8" w:rsidP="00AE3CA8">
      <w:pPr>
        <w:widowControl w:val="0"/>
        <w:numPr>
          <w:ilvl w:val="0"/>
          <w:numId w:val="12"/>
        </w:numPr>
        <w:tabs>
          <w:tab w:val="left" w:pos="1275"/>
        </w:tabs>
        <w:autoSpaceDE w:val="0"/>
        <w:autoSpaceDN w:val="0"/>
        <w:spacing w:after="0" w:line="240" w:lineRule="auto"/>
        <w:jc w:val="both"/>
        <w:rPr>
          <w:rFonts w:ascii="Symbol" w:eastAsia="Times New Roman" w:hAnsi="Symbol" w:cs="Times New Roman"/>
          <w:sz w:val="28"/>
          <w:szCs w:val="20"/>
          <w:lang w:val="uk-UA" w:eastAsia="ru-RU"/>
        </w:rPr>
      </w:pPr>
      <w:r w:rsidRPr="00AE3CA8">
        <w:rPr>
          <w:rFonts w:ascii="Times New Roman" w:eastAsia="Times New Roman" w:hAnsi="Times New Roman" w:cs="Times New Roman"/>
          <w:spacing w:val="-4"/>
          <w:sz w:val="28"/>
          <w:szCs w:val="20"/>
          <w:lang w:val="uk-UA" w:eastAsia="ru-RU"/>
        </w:rPr>
        <w:t xml:space="preserve">аналізувати проблеми (організаційних, </w:t>
      </w:r>
      <w:r w:rsidRPr="00AE3CA8">
        <w:rPr>
          <w:rFonts w:ascii="Times New Roman" w:eastAsia="Times New Roman" w:hAnsi="Times New Roman" w:cs="Times New Roman"/>
          <w:spacing w:val="-5"/>
          <w:sz w:val="28"/>
          <w:szCs w:val="20"/>
          <w:lang w:val="uk-UA" w:eastAsia="ru-RU"/>
        </w:rPr>
        <w:t xml:space="preserve">правових, </w:t>
      </w:r>
      <w:r w:rsidRPr="00AE3CA8">
        <w:rPr>
          <w:rFonts w:ascii="Times New Roman" w:eastAsia="Times New Roman" w:hAnsi="Times New Roman" w:cs="Times New Roman"/>
          <w:spacing w:val="-4"/>
          <w:sz w:val="28"/>
          <w:szCs w:val="20"/>
          <w:lang w:val="uk-UA" w:eastAsia="ru-RU"/>
        </w:rPr>
        <w:t xml:space="preserve">економічних, технічних, </w:t>
      </w:r>
      <w:r w:rsidRPr="00AE3CA8">
        <w:rPr>
          <w:rFonts w:ascii="Times New Roman" w:eastAsia="Times New Roman" w:hAnsi="Times New Roman" w:cs="Times New Roman"/>
          <w:spacing w:val="-5"/>
          <w:sz w:val="28"/>
          <w:szCs w:val="20"/>
          <w:lang w:val="uk-UA" w:eastAsia="ru-RU"/>
        </w:rPr>
        <w:t xml:space="preserve">інформаційних, психологічних тощо), </w:t>
      </w:r>
      <w:r w:rsidRPr="00AE3CA8">
        <w:rPr>
          <w:rFonts w:ascii="Times New Roman" w:eastAsia="Times New Roman" w:hAnsi="Times New Roman" w:cs="Times New Roman"/>
          <w:spacing w:val="-3"/>
          <w:sz w:val="28"/>
          <w:szCs w:val="20"/>
          <w:lang w:val="uk-UA" w:eastAsia="ru-RU"/>
        </w:rPr>
        <w:t xml:space="preserve">що </w:t>
      </w:r>
      <w:r w:rsidRPr="00AE3CA8">
        <w:rPr>
          <w:rFonts w:ascii="Times New Roman" w:eastAsia="Times New Roman" w:hAnsi="Times New Roman" w:cs="Times New Roman"/>
          <w:spacing w:val="-5"/>
          <w:sz w:val="28"/>
          <w:szCs w:val="20"/>
          <w:lang w:val="uk-UA" w:eastAsia="ru-RU"/>
        </w:rPr>
        <w:t xml:space="preserve">виникають </w:t>
      </w:r>
      <w:r w:rsidRPr="00AE3CA8">
        <w:rPr>
          <w:rFonts w:ascii="Times New Roman" w:eastAsia="Times New Roman" w:hAnsi="Times New Roman" w:cs="Times New Roman"/>
          <w:sz w:val="28"/>
          <w:szCs w:val="20"/>
          <w:lang w:val="uk-UA" w:eastAsia="ru-RU"/>
        </w:rPr>
        <w:t xml:space="preserve">у </w:t>
      </w:r>
      <w:r w:rsidRPr="00AE3CA8">
        <w:rPr>
          <w:rFonts w:ascii="Times New Roman" w:eastAsia="Times New Roman" w:hAnsi="Times New Roman" w:cs="Times New Roman"/>
          <w:spacing w:val="-4"/>
          <w:sz w:val="28"/>
          <w:szCs w:val="20"/>
          <w:lang w:val="uk-UA" w:eastAsia="ru-RU"/>
        </w:rPr>
        <w:t xml:space="preserve">практичній </w:t>
      </w:r>
      <w:r w:rsidRPr="00AE3CA8">
        <w:rPr>
          <w:rFonts w:ascii="Times New Roman" w:eastAsia="Times New Roman" w:hAnsi="Times New Roman" w:cs="Times New Roman"/>
          <w:spacing w:val="-5"/>
          <w:sz w:val="28"/>
          <w:szCs w:val="20"/>
          <w:lang w:val="uk-UA" w:eastAsia="ru-RU"/>
        </w:rPr>
        <w:t xml:space="preserve">діяльності, обґрунтування </w:t>
      </w:r>
      <w:r w:rsidRPr="00AE3CA8">
        <w:rPr>
          <w:rFonts w:ascii="Times New Roman" w:eastAsia="Times New Roman" w:hAnsi="Times New Roman" w:cs="Times New Roman"/>
          <w:spacing w:val="-4"/>
          <w:sz w:val="28"/>
          <w:szCs w:val="20"/>
          <w:lang w:val="uk-UA" w:eastAsia="ru-RU"/>
        </w:rPr>
        <w:t xml:space="preserve">шляхів </w:t>
      </w:r>
      <w:r w:rsidRPr="00AE3CA8">
        <w:rPr>
          <w:rFonts w:ascii="Times New Roman" w:eastAsia="Times New Roman" w:hAnsi="Times New Roman" w:cs="Times New Roman"/>
          <w:sz w:val="28"/>
          <w:szCs w:val="20"/>
          <w:lang w:val="uk-UA" w:eastAsia="ru-RU"/>
        </w:rPr>
        <w:t>їх</w:t>
      </w:r>
      <w:r w:rsidRPr="00AE3CA8">
        <w:rPr>
          <w:rFonts w:ascii="Times New Roman" w:eastAsia="Times New Roman" w:hAnsi="Times New Roman" w:cs="Times New Roman"/>
          <w:spacing w:val="-19"/>
          <w:sz w:val="28"/>
          <w:szCs w:val="20"/>
          <w:lang w:val="uk-UA" w:eastAsia="ru-RU"/>
        </w:rPr>
        <w:t xml:space="preserve"> </w:t>
      </w:r>
      <w:r w:rsidRPr="00AE3CA8">
        <w:rPr>
          <w:rFonts w:ascii="Times New Roman" w:eastAsia="Times New Roman" w:hAnsi="Times New Roman" w:cs="Times New Roman"/>
          <w:spacing w:val="-5"/>
          <w:sz w:val="28"/>
          <w:szCs w:val="20"/>
          <w:lang w:val="uk-UA" w:eastAsia="ru-RU"/>
        </w:rPr>
        <w:t>вирішення;</w:t>
      </w:r>
    </w:p>
    <w:p w:rsidR="00AE3CA8" w:rsidRPr="00AE3CA8" w:rsidRDefault="00AE3CA8" w:rsidP="00AE3CA8">
      <w:pPr>
        <w:widowControl w:val="0"/>
        <w:numPr>
          <w:ilvl w:val="0"/>
          <w:numId w:val="12"/>
        </w:numPr>
        <w:tabs>
          <w:tab w:val="left" w:pos="1275"/>
        </w:tabs>
        <w:autoSpaceDE w:val="0"/>
        <w:autoSpaceDN w:val="0"/>
        <w:spacing w:after="0" w:line="240" w:lineRule="auto"/>
        <w:jc w:val="both"/>
        <w:rPr>
          <w:rFonts w:ascii="Symbol" w:eastAsia="Times New Roman" w:hAnsi="Symbol" w:cs="Times New Roman"/>
          <w:sz w:val="28"/>
          <w:szCs w:val="20"/>
          <w:lang w:val="uk-UA" w:eastAsia="ru-RU"/>
        </w:rPr>
      </w:pPr>
      <w:r w:rsidRPr="00AE3CA8">
        <w:rPr>
          <w:rFonts w:ascii="Times New Roman" w:eastAsia="Times New Roman" w:hAnsi="Times New Roman" w:cs="Times New Roman"/>
          <w:spacing w:val="-5"/>
          <w:sz w:val="28"/>
          <w:szCs w:val="20"/>
          <w:lang w:val="uk-UA" w:eastAsia="ru-RU"/>
        </w:rPr>
        <w:t xml:space="preserve">формувати </w:t>
      </w:r>
      <w:r w:rsidRPr="00AE3CA8">
        <w:rPr>
          <w:rFonts w:ascii="Times New Roman" w:eastAsia="Times New Roman" w:hAnsi="Times New Roman" w:cs="Times New Roman"/>
          <w:spacing w:val="-4"/>
          <w:sz w:val="28"/>
          <w:szCs w:val="20"/>
          <w:lang w:val="uk-UA" w:eastAsia="ru-RU"/>
        </w:rPr>
        <w:t xml:space="preserve">власні </w:t>
      </w:r>
      <w:r w:rsidRPr="00AE3CA8">
        <w:rPr>
          <w:rFonts w:ascii="Times New Roman" w:eastAsia="Times New Roman" w:hAnsi="Times New Roman" w:cs="Times New Roman"/>
          <w:spacing w:val="-5"/>
          <w:sz w:val="28"/>
          <w:szCs w:val="20"/>
          <w:lang w:val="uk-UA" w:eastAsia="ru-RU"/>
        </w:rPr>
        <w:t xml:space="preserve">пропозиції </w:t>
      </w:r>
      <w:r w:rsidRPr="00AE3CA8">
        <w:rPr>
          <w:rFonts w:ascii="Times New Roman" w:eastAsia="Times New Roman" w:hAnsi="Times New Roman" w:cs="Times New Roman"/>
          <w:spacing w:val="-4"/>
          <w:sz w:val="28"/>
          <w:szCs w:val="20"/>
          <w:lang w:val="uk-UA" w:eastAsia="ru-RU"/>
        </w:rPr>
        <w:t xml:space="preserve">щодо </w:t>
      </w:r>
      <w:r w:rsidRPr="00AE3CA8">
        <w:rPr>
          <w:rFonts w:ascii="Times New Roman" w:eastAsia="Times New Roman" w:hAnsi="Times New Roman" w:cs="Times New Roman"/>
          <w:spacing w:val="-5"/>
          <w:sz w:val="28"/>
          <w:szCs w:val="20"/>
          <w:lang w:val="uk-UA" w:eastAsia="ru-RU"/>
        </w:rPr>
        <w:t xml:space="preserve">усунення </w:t>
      </w:r>
      <w:r w:rsidRPr="00AE3CA8">
        <w:rPr>
          <w:rFonts w:ascii="Times New Roman" w:eastAsia="Times New Roman" w:hAnsi="Times New Roman" w:cs="Times New Roman"/>
          <w:spacing w:val="-4"/>
          <w:sz w:val="28"/>
          <w:szCs w:val="20"/>
          <w:lang w:val="uk-UA" w:eastAsia="ru-RU"/>
        </w:rPr>
        <w:t xml:space="preserve">недоліків </w:t>
      </w:r>
      <w:r w:rsidRPr="00AE3CA8">
        <w:rPr>
          <w:rFonts w:ascii="Times New Roman" w:eastAsia="Times New Roman" w:hAnsi="Times New Roman" w:cs="Times New Roman"/>
          <w:spacing w:val="-3"/>
          <w:sz w:val="28"/>
          <w:szCs w:val="20"/>
          <w:lang w:val="uk-UA" w:eastAsia="ru-RU"/>
        </w:rPr>
        <w:t xml:space="preserve">та </w:t>
      </w:r>
      <w:r w:rsidRPr="00AE3CA8">
        <w:rPr>
          <w:rFonts w:ascii="Times New Roman" w:eastAsia="Times New Roman" w:hAnsi="Times New Roman" w:cs="Times New Roman"/>
          <w:spacing w:val="-5"/>
          <w:sz w:val="28"/>
          <w:szCs w:val="20"/>
          <w:lang w:val="uk-UA" w:eastAsia="ru-RU"/>
        </w:rPr>
        <w:t xml:space="preserve">вдосконалення діяльності </w:t>
      </w:r>
      <w:r w:rsidRPr="00AE3CA8">
        <w:rPr>
          <w:rFonts w:ascii="Times New Roman" w:eastAsia="Times New Roman" w:hAnsi="Times New Roman" w:cs="Times New Roman"/>
          <w:sz w:val="28"/>
          <w:szCs w:val="20"/>
          <w:lang w:val="uk-UA" w:eastAsia="ru-RU"/>
        </w:rPr>
        <w:t xml:space="preserve">– </w:t>
      </w:r>
      <w:r w:rsidRPr="00AE3CA8">
        <w:rPr>
          <w:rFonts w:ascii="Times New Roman" w:eastAsia="Times New Roman" w:hAnsi="Times New Roman" w:cs="Times New Roman"/>
          <w:spacing w:val="-5"/>
          <w:sz w:val="28"/>
          <w:szCs w:val="20"/>
          <w:lang w:val="uk-UA" w:eastAsia="ru-RU"/>
        </w:rPr>
        <w:t xml:space="preserve">підвищення </w:t>
      </w:r>
      <w:r w:rsidRPr="00AE3CA8">
        <w:rPr>
          <w:rFonts w:ascii="Times New Roman" w:eastAsia="Times New Roman" w:hAnsi="Times New Roman" w:cs="Times New Roman"/>
          <w:sz w:val="28"/>
          <w:szCs w:val="20"/>
          <w:lang w:val="uk-UA" w:eastAsia="ru-RU"/>
        </w:rPr>
        <w:t xml:space="preserve">її </w:t>
      </w:r>
      <w:r w:rsidRPr="00AE3CA8">
        <w:rPr>
          <w:rFonts w:ascii="Times New Roman" w:eastAsia="Times New Roman" w:hAnsi="Times New Roman" w:cs="Times New Roman"/>
          <w:spacing w:val="-5"/>
          <w:sz w:val="28"/>
          <w:szCs w:val="20"/>
          <w:lang w:val="uk-UA" w:eastAsia="ru-RU"/>
        </w:rPr>
        <w:t xml:space="preserve">ефективності, результативності </w:t>
      </w:r>
      <w:r w:rsidRPr="00AE3CA8">
        <w:rPr>
          <w:rFonts w:ascii="Times New Roman" w:eastAsia="Times New Roman" w:hAnsi="Times New Roman" w:cs="Times New Roman"/>
          <w:sz w:val="28"/>
          <w:szCs w:val="20"/>
          <w:lang w:val="uk-UA" w:eastAsia="ru-RU"/>
        </w:rPr>
        <w:t xml:space="preserve">та </w:t>
      </w:r>
      <w:r w:rsidRPr="00AE3CA8">
        <w:rPr>
          <w:rFonts w:ascii="Times New Roman" w:eastAsia="Times New Roman" w:hAnsi="Times New Roman" w:cs="Times New Roman"/>
          <w:spacing w:val="-5"/>
          <w:sz w:val="28"/>
          <w:szCs w:val="20"/>
          <w:lang w:val="uk-UA" w:eastAsia="ru-RU"/>
        </w:rPr>
        <w:t>якості.</w:t>
      </w:r>
    </w:p>
    <w:p w:rsidR="00AE3CA8" w:rsidRPr="00AE3CA8" w:rsidRDefault="00AE3CA8" w:rsidP="00AE3CA8">
      <w:pPr>
        <w:widowControl w:val="0"/>
        <w:numPr>
          <w:ilvl w:val="0"/>
          <w:numId w:val="1"/>
        </w:numPr>
        <w:tabs>
          <w:tab w:val="left" w:pos="397"/>
        </w:tabs>
        <w:autoSpaceDE w:val="0"/>
        <w:autoSpaceDN w:val="0"/>
        <w:spacing w:after="0" w:line="240" w:lineRule="auto"/>
        <w:rPr>
          <w:rFonts w:ascii="Times New Roman" w:eastAsia="Times New Roman" w:hAnsi="Times New Roman" w:cs="Times New Roman"/>
          <w:sz w:val="28"/>
          <w:szCs w:val="20"/>
          <w:lang w:val="uk-UA" w:eastAsia="ru-RU"/>
        </w:rPr>
      </w:pPr>
      <w:r w:rsidRPr="00AE3CA8">
        <w:rPr>
          <w:rFonts w:ascii="Times New Roman" w:eastAsia="Times New Roman" w:hAnsi="Times New Roman" w:cs="Times New Roman"/>
          <w:sz w:val="28"/>
          <w:szCs w:val="20"/>
          <w:lang w:val="uk-UA" w:eastAsia="ru-RU"/>
        </w:rPr>
        <w:t>виконувати функції та процедури щодо планування, прогнозування, організації, бюджетування, оперативного управління, координації, звітності, контролю;</w:t>
      </w:r>
    </w:p>
    <w:p w:rsidR="00AE3CA8" w:rsidRPr="00AE3CA8" w:rsidRDefault="00AE3CA8" w:rsidP="00AE3CA8">
      <w:pPr>
        <w:widowControl w:val="0"/>
        <w:numPr>
          <w:ilvl w:val="0"/>
          <w:numId w:val="1"/>
        </w:numPr>
        <w:tabs>
          <w:tab w:val="left" w:pos="431"/>
        </w:tabs>
        <w:autoSpaceDE w:val="0"/>
        <w:autoSpaceDN w:val="0"/>
        <w:spacing w:after="0" w:line="240" w:lineRule="auto"/>
        <w:rPr>
          <w:rFonts w:ascii="Times New Roman" w:eastAsia="Times New Roman" w:hAnsi="Times New Roman" w:cs="Times New Roman"/>
          <w:sz w:val="28"/>
          <w:szCs w:val="20"/>
          <w:lang w:val="uk-UA" w:eastAsia="ru-RU"/>
        </w:rPr>
      </w:pPr>
      <w:r w:rsidRPr="00AE3CA8">
        <w:rPr>
          <w:rFonts w:ascii="Times New Roman" w:eastAsia="Times New Roman" w:hAnsi="Times New Roman" w:cs="Times New Roman"/>
          <w:sz w:val="28"/>
          <w:szCs w:val="20"/>
          <w:lang w:val="uk-UA" w:eastAsia="ru-RU"/>
        </w:rPr>
        <w:t xml:space="preserve"> визначати та аналізувати показники економічного розвитку на рівні території, галузі та відповідних господарських структур з метою прийняття управлінських</w:t>
      </w:r>
      <w:r w:rsidRPr="00AE3CA8">
        <w:rPr>
          <w:rFonts w:ascii="Times New Roman" w:eastAsia="Times New Roman" w:hAnsi="Times New Roman" w:cs="Times New Roman"/>
          <w:spacing w:val="-4"/>
          <w:sz w:val="28"/>
          <w:szCs w:val="20"/>
          <w:lang w:val="uk-UA" w:eastAsia="ru-RU"/>
        </w:rPr>
        <w:t xml:space="preserve"> </w:t>
      </w:r>
      <w:r w:rsidRPr="00AE3CA8">
        <w:rPr>
          <w:rFonts w:ascii="Times New Roman" w:eastAsia="Times New Roman" w:hAnsi="Times New Roman" w:cs="Times New Roman"/>
          <w:sz w:val="28"/>
          <w:szCs w:val="20"/>
          <w:lang w:val="uk-UA" w:eastAsia="ru-RU"/>
        </w:rPr>
        <w:t>рішень;</w:t>
      </w:r>
    </w:p>
    <w:p w:rsidR="00AE3CA8" w:rsidRPr="00AE3CA8" w:rsidRDefault="00AE3CA8" w:rsidP="00AE3CA8">
      <w:pPr>
        <w:widowControl w:val="0"/>
        <w:numPr>
          <w:ilvl w:val="0"/>
          <w:numId w:val="1"/>
        </w:numPr>
        <w:tabs>
          <w:tab w:val="left" w:pos="457"/>
        </w:tabs>
        <w:autoSpaceDE w:val="0"/>
        <w:autoSpaceDN w:val="0"/>
        <w:spacing w:after="0" w:line="240" w:lineRule="auto"/>
        <w:rPr>
          <w:rFonts w:ascii="Times New Roman" w:eastAsia="Times New Roman" w:hAnsi="Times New Roman" w:cs="Times New Roman"/>
          <w:sz w:val="28"/>
          <w:szCs w:val="20"/>
          <w:lang w:val="uk-UA" w:eastAsia="ru-RU"/>
        </w:rPr>
      </w:pPr>
      <w:r w:rsidRPr="00AE3CA8">
        <w:rPr>
          <w:rFonts w:ascii="Times New Roman" w:eastAsia="Times New Roman" w:hAnsi="Times New Roman" w:cs="Times New Roman"/>
          <w:sz w:val="28"/>
          <w:szCs w:val="20"/>
          <w:lang w:val="uk-UA" w:eastAsia="ru-RU"/>
        </w:rPr>
        <w:t xml:space="preserve">    використовувати засоби електронного урядування в різних сферах публічного адміністрування;</w:t>
      </w:r>
    </w:p>
    <w:p w:rsidR="00AE3CA8" w:rsidRPr="00AE3CA8" w:rsidRDefault="00AE3CA8" w:rsidP="00AE3CA8">
      <w:pPr>
        <w:widowControl w:val="0"/>
        <w:numPr>
          <w:ilvl w:val="0"/>
          <w:numId w:val="1"/>
        </w:numPr>
        <w:tabs>
          <w:tab w:val="left" w:pos="404"/>
        </w:tabs>
        <w:autoSpaceDE w:val="0"/>
        <w:autoSpaceDN w:val="0"/>
        <w:spacing w:after="0" w:line="240" w:lineRule="auto"/>
        <w:rPr>
          <w:rFonts w:ascii="Times New Roman" w:eastAsia="Times New Roman" w:hAnsi="Times New Roman" w:cs="Times New Roman"/>
          <w:sz w:val="28"/>
          <w:szCs w:val="20"/>
          <w:lang w:val="uk-UA" w:eastAsia="ru-RU"/>
        </w:rPr>
      </w:pPr>
      <w:r w:rsidRPr="00AE3CA8">
        <w:rPr>
          <w:rFonts w:ascii="Times New Roman" w:eastAsia="Times New Roman" w:hAnsi="Times New Roman" w:cs="Times New Roman"/>
          <w:sz w:val="28"/>
          <w:szCs w:val="20"/>
          <w:lang w:val="uk-UA" w:eastAsia="ru-RU"/>
        </w:rPr>
        <w:t>розробляти та реалізовувати заходи щодо впровадження оптимальних форм і методів діяльності органів публічного адміністрування, враховуючи механізми розвитку громадянського</w:t>
      </w:r>
      <w:r w:rsidRPr="00AE3CA8">
        <w:rPr>
          <w:rFonts w:ascii="Times New Roman" w:eastAsia="Times New Roman" w:hAnsi="Times New Roman" w:cs="Times New Roman"/>
          <w:spacing w:val="-6"/>
          <w:sz w:val="28"/>
          <w:szCs w:val="20"/>
          <w:lang w:val="uk-UA" w:eastAsia="ru-RU"/>
        </w:rPr>
        <w:t xml:space="preserve"> </w:t>
      </w:r>
      <w:r w:rsidRPr="00AE3CA8">
        <w:rPr>
          <w:rFonts w:ascii="Times New Roman" w:eastAsia="Times New Roman" w:hAnsi="Times New Roman" w:cs="Times New Roman"/>
          <w:sz w:val="28"/>
          <w:szCs w:val="20"/>
          <w:lang w:val="uk-UA" w:eastAsia="ru-RU"/>
        </w:rPr>
        <w:t>суспільства;</w:t>
      </w:r>
    </w:p>
    <w:p w:rsidR="00AE3CA8" w:rsidRPr="00AE3CA8" w:rsidRDefault="00AE3CA8" w:rsidP="00AE3CA8">
      <w:pPr>
        <w:widowControl w:val="0"/>
        <w:numPr>
          <w:ilvl w:val="0"/>
          <w:numId w:val="1"/>
        </w:numPr>
        <w:tabs>
          <w:tab w:val="left" w:pos="404"/>
        </w:tabs>
        <w:autoSpaceDE w:val="0"/>
        <w:autoSpaceDN w:val="0"/>
        <w:spacing w:after="0" w:line="240" w:lineRule="auto"/>
        <w:rPr>
          <w:rFonts w:ascii="Times New Roman" w:eastAsia="Times New Roman" w:hAnsi="Times New Roman" w:cs="Times New Roman"/>
          <w:sz w:val="28"/>
          <w:szCs w:val="20"/>
          <w:lang w:val="uk-UA" w:eastAsia="ru-RU"/>
        </w:rPr>
      </w:pPr>
      <w:r w:rsidRPr="00AE3CA8">
        <w:rPr>
          <w:rFonts w:ascii="Times New Roman" w:eastAsia="Times New Roman" w:hAnsi="Times New Roman" w:cs="Times New Roman"/>
          <w:sz w:val="28"/>
          <w:szCs w:val="20"/>
          <w:lang w:val="uk-UA" w:eastAsia="ru-RU"/>
        </w:rPr>
        <w:t xml:space="preserve"> самостійно готувати нормативно-правові акти, аналітичні довідки, пропозиції,</w:t>
      </w:r>
      <w:r w:rsidRPr="00AE3CA8">
        <w:rPr>
          <w:rFonts w:ascii="Times New Roman" w:eastAsia="Times New Roman" w:hAnsi="Times New Roman" w:cs="Times New Roman"/>
          <w:spacing w:val="-5"/>
          <w:sz w:val="28"/>
          <w:szCs w:val="20"/>
          <w:lang w:val="uk-UA" w:eastAsia="ru-RU"/>
        </w:rPr>
        <w:t xml:space="preserve"> </w:t>
      </w:r>
      <w:r w:rsidRPr="00AE3CA8">
        <w:rPr>
          <w:rFonts w:ascii="Times New Roman" w:eastAsia="Times New Roman" w:hAnsi="Times New Roman" w:cs="Times New Roman"/>
          <w:sz w:val="28"/>
          <w:szCs w:val="20"/>
          <w:lang w:val="uk-UA" w:eastAsia="ru-RU"/>
        </w:rPr>
        <w:t>доповіді.</w:t>
      </w:r>
    </w:p>
    <w:p w:rsidR="00AE3CA8" w:rsidRPr="00AE3CA8" w:rsidRDefault="00AE3CA8" w:rsidP="00AE3CA8">
      <w:pPr>
        <w:tabs>
          <w:tab w:val="left" w:pos="3465"/>
        </w:tabs>
        <w:spacing w:after="0" w:line="240" w:lineRule="auto"/>
        <w:ind w:left="709" w:hanging="425"/>
        <w:jc w:val="center"/>
        <w:rPr>
          <w:rFonts w:ascii="Times New Roman" w:eastAsia="Times New Roman" w:hAnsi="Times New Roman" w:cs="Times New Roman"/>
          <w:b/>
          <w:sz w:val="28"/>
          <w:szCs w:val="28"/>
          <w:lang w:eastAsia="ru-RU"/>
        </w:rPr>
      </w:pPr>
    </w:p>
    <w:p w:rsidR="00AE3CA8" w:rsidRPr="00AE3CA8" w:rsidRDefault="00AE3CA8" w:rsidP="00AE3CA8">
      <w:pPr>
        <w:tabs>
          <w:tab w:val="left" w:pos="3465"/>
        </w:tabs>
        <w:spacing w:after="0" w:line="240" w:lineRule="auto"/>
        <w:ind w:left="709" w:hanging="425"/>
        <w:jc w:val="center"/>
        <w:rPr>
          <w:rFonts w:ascii="Times New Roman" w:eastAsia="Times New Roman" w:hAnsi="Times New Roman" w:cs="Times New Roman"/>
          <w:b/>
          <w:sz w:val="28"/>
          <w:szCs w:val="28"/>
          <w:lang w:val="uk-UA" w:eastAsia="ru-RU"/>
        </w:rPr>
      </w:pPr>
      <w:r w:rsidRPr="00AE3CA8">
        <w:rPr>
          <w:rFonts w:ascii="Times New Roman" w:eastAsia="Times New Roman" w:hAnsi="Times New Roman" w:cs="Times New Roman"/>
          <w:b/>
          <w:sz w:val="28"/>
          <w:szCs w:val="28"/>
          <w:lang w:val="uk-UA" w:eastAsia="ru-RU"/>
        </w:rPr>
        <w:t>4 ОРГАНІЗАЦІЯ ПРОВЕДЕННЯ ПРАКТИКИ</w:t>
      </w:r>
    </w:p>
    <w:p w:rsidR="00AE3CA8" w:rsidRPr="00AE3CA8" w:rsidRDefault="00AE3CA8" w:rsidP="00AE3CA8">
      <w:pPr>
        <w:tabs>
          <w:tab w:val="left" w:pos="3465"/>
        </w:tabs>
        <w:spacing w:after="0" w:line="240" w:lineRule="auto"/>
        <w:ind w:left="709" w:hanging="425"/>
        <w:jc w:val="center"/>
        <w:rPr>
          <w:rFonts w:ascii="Times New Roman" w:eastAsia="Times New Roman" w:hAnsi="Times New Roman" w:cs="Times New Roman"/>
          <w:b/>
          <w:sz w:val="28"/>
          <w:szCs w:val="28"/>
          <w:lang w:val="uk-UA" w:eastAsia="ru-RU"/>
        </w:rPr>
      </w:pPr>
    </w:p>
    <w:p w:rsidR="00AE3CA8" w:rsidRPr="00AE3CA8" w:rsidRDefault="00AE3CA8" w:rsidP="00AE3CA8">
      <w:pPr>
        <w:tabs>
          <w:tab w:val="left" w:pos="3465"/>
        </w:tabs>
        <w:spacing w:after="0" w:line="240" w:lineRule="auto"/>
        <w:ind w:firstLine="709"/>
        <w:jc w:val="both"/>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Організація навчальної практики здійснюється згідно з «Положенням про проведення практик студентів ТДАТУ» та «Положення про робочу програму навчальної (виробничої) практики та методичні рекомендації до її розробки».</w:t>
      </w:r>
    </w:p>
    <w:p w:rsidR="00AE3CA8" w:rsidRPr="00AE3CA8" w:rsidRDefault="00AE3CA8" w:rsidP="00AE3CA8">
      <w:pPr>
        <w:tabs>
          <w:tab w:val="left" w:pos="3465"/>
        </w:tabs>
        <w:spacing w:after="0" w:line="240" w:lineRule="auto"/>
        <w:ind w:firstLine="709"/>
        <w:jc w:val="both"/>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 xml:space="preserve">Підставою для проходження практики є наказ ректора. Виробнича практика  проводиться у терміни, передбачені навчальним планом. Тривалість виробничої практики  відповідно до навчального плану підготовки здобувачів ступеня вищої </w:t>
      </w:r>
      <w:r w:rsidRPr="00AE3CA8">
        <w:rPr>
          <w:rFonts w:ascii="Times New Roman" w:eastAsia="Times New Roman" w:hAnsi="Times New Roman" w:cs="Times New Roman"/>
          <w:sz w:val="28"/>
          <w:szCs w:val="28"/>
          <w:lang w:val="uk-UA" w:eastAsia="ru-RU"/>
        </w:rPr>
        <w:lastRenderedPageBreak/>
        <w:t>освіти «Магістр» зі спеціальності 281 «Публічне управління та адміністрування» складає 6 тижнів.</w:t>
      </w:r>
      <w:r w:rsidRPr="00AE3CA8">
        <w:rPr>
          <w:rFonts w:ascii="Times New Roman" w:eastAsia="Times New Roman" w:hAnsi="Times New Roman" w:cs="Times New Roman"/>
          <w:color w:val="FF0000"/>
          <w:sz w:val="28"/>
          <w:szCs w:val="28"/>
          <w:lang w:val="uk-UA" w:eastAsia="ru-RU"/>
        </w:rPr>
        <w:t xml:space="preserve"> </w:t>
      </w:r>
    </w:p>
    <w:p w:rsidR="00AE3CA8" w:rsidRPr="00AE3CA8" w:rsidRDefault="00AE3CA8" w:rsidP="00AE3CA8">
      <w:pPr>
        <w:tabs>
          <w:tab w:val="left" w:pos="3465"/>
        </w:tabs>
        <w:spacing w:after="0" w:line="240" w:lineRule="auto"/>
        <w:ind w:firstLine="709"/>
        <w:jc w:val="both"/>
        <w:rPr>
          <w:rFonts w:ascii="Times New Roman" w:eastAsia="Times New Roman" w:hAnsi="Times New Roman" w:cs="Times New Roman"/>
          <w:b/>
          <w:sz w:val="28"/>
          <w:szCs w:val="24"/>
          <w:lang w:val="uk-UA" w:eastAsia="ru-RU"/>
        </w:rPr>
      </w:pPr>
      <w:r w:rsidRPr="00AE3CA8">
        <w:rPr>
          <w:rFonts w:ascii="Times New Roman" w:eastAsia="Times New Roman" w:hAnsi="Times New Roman" w:cs="Times New Roman"/>
          <w:b/>
          <w:sz w:val="28"/>
          <w:szCs w:val="24"/>
          <w:lang w:val="uk-UA" w:eastAsia="ru-RU"/>
        </w:rPr>
        <w:t>Обов’язки керівника практики:</w:t>
      </w:r>
    </w:p>
    <w:p w:rsidR="00AE3CA8" w:rsidRPr="00AE3CA8" w:rsidRDefault="00AE3CA8" w:rsidP="00AE3CA8">
      <w:pPr>
        <w:numPr>
          <w:ilvl w:val="0"/>
          <w:numId w:val="6"/>
        </w:numPr>
        <w:tabs>
          <w:tab w:val="left" w:pos="993"/>
        </w:tabs>
        <w:spacing w:after="0" w:line="240" w:lineRule="auto"/>
        <w:contextualSpacing/>
        <w:jc w:val="both"/>
        <w:rPr>
          <w:rFonts w:ascii="Times New Roman" w:eastAsia="Times New Roman" w:hAnsi="Times New Roman" w:cs="Times New Roman"/>
          <w:sz w:val="28"/>
          <w:szCs w:val="20"/>
          <w:lang w:val="uk-UA" w:eastAsia="ru-RU"/>
        </w:rPr>
      </w:pPr>
      <w:r w:rsidRPr="00AE3CA8">
        <w:rPr>
          <w:rFonts w:ascii="Times New Roman" w:eastAsia="Times New Roman" w:hAnsi="Times New Roman" w:cs="Times New Roman"/>
          <w:sz w:val="28"/>
          <w:szCs w:val="20"/>
          <w:lang w:val="uk-UA" w:eastAsia="ru-RU"/>
        </w:rPr>
        <w:t xml:space="preserve">Здійснює загальну організацію практики, тобто розробляє організаційні заходи, що забезпечують її підготовку та проведення. </w:t>
      </w:r>
    </w:p>
    <w:p w:rsidR="00AE3CA8" w:rsidRPr="00AE3CA8" w:rsidRDefault="00AE3CA8" w:rsidP="00AE3CA8">
      <w:pPr>
        <w:numPr>
          <w:ilvl w:val="0"/>
          <w:numId w:val="6"/>
        </w:numPr>
        <w:tabs>
          <w:tab w:val="left" w:pos="993"/>
        </w:tabs>
        <w:spacing w:after="0" w:line="240" w:lineRule="auto"/>
        <w:ind w:left="993" w:hanging="284"/>
        <w:jc w:val="both"/>
        <w:rPr>
          <w:rFonts w:ascii="Times New Roman" w:eastAsia="Times New Roman" w:hAnsi="Times New Roman" w:cs="Times New Roman"/>
          <w:sz w:val="28"/>
          <w:szCs w:val="24"/>
          <w:lang w:val="uk-UA" w:eastAsia="ru-RU"/>
        </w:rPr>
      </w:pPr>
      <w:r w:rsidRPr="00AE3CA8">
        <w:rPr>
          <w:rFonts w:ascii="Times New Roman" w:eastAsia="Times New Roman" w:hAnsi="Times New Roman" w:cs="Times New Roman"/>
          <w:sz w:val="28"/>
          <w:szCs w:val="24"/>
          <w:lang w:val="uk-UA" w:eastAsia="ru-RU"/>
        </w:rPr>
        <w:t xml:space="preserve">Здійснює контроль за проходженням практики. </w:t>
      </w:r>
    </w:p>
    <w:p w:rsidR="00AE3CA8" w:rsidRPr="00AE3CA8" w:rsidRDefault="00AE3CA8" w:rsidP="00AE3CA8">
      <w:pPr>
        <w:numPr>
          <w:ilvl w:val="0"/>
          <w:numId w:val="6"/>
        </w:numPr>
        <w:tabs>
          <w:tab w:val="left" w:pos="993"/>
        </w:tabs>
        <w:spacing w:after="0" w:line="240" w:lineRule="auto"/>
        <w:ind w:left="993" w:hanging="284"/>
        <w:jc w:val="both"/>
        <w:rPr>
          <w:rFonts w:ascii="Times New Roman" w:eastAsia="Times New Roman" w:hAnsi="Times New Roman" w:cs="Times New Roman"/>
          <w:sz w:val="28"/>
          <w:szCs w:val="24"/>
          <w:lang w:val="uk-UA" w:eastAsia="ru-RU"/>
        </w:rPr>
      </w:pPr>
      <w:r w:rsidRPr="00AE3CA8">
        <w:rPr>
          <w:rFonts w:ascii="Times New Roman" w:eastAsia="Times New Roman" w:hAnsi="Times New Roman" w:cs="Times New Roman"/>
          <w:sz w:val="28"/>
          <w:szCs w:val="24"/>
          <w:lang w:val="uk-UA" w:eastAsia="ru-RU"/>
        </w:rPr>
        <w:t xml:space="preserve">Готує методичні вказівки до проведення навчальної  практики студентів, робочу програму з навчальної практики, робочий зошит для роботи; </w:t>
      </w:r>
    </w:p>
    <w:p w:rsidR="00AE3CA8" w:rsidRPr="00AE3CA8" w:rsidRDefault="00AE3CA8" w:rsidP="00AE3CA8">
      <w:pPr>
        <w:numPr>
          <w:ilvl w:val="0"/>
          <w:numId w:val="6"/>
        </w:numPr>
        <w:tabs>
          <w:tab w:val="left" w:pos="993"/>
        </w:tabs>
        <w:spacing w:after="0" w:line="240" w:lineRule="auto"/>
        <w:ind w:left="993" w:hanging="284"/>
        <w:jc w:val="both"/>
        <w:rPr>
          <w:rFonts w:ascii="Times New Roman" w:eastAsia="Times New Roman" w:hAnsi="Times New Roman" w:cs="Times New Roman"/>
          <w:sz w:val="28"/>
          <w:szCs w:val="24"/>
          <w:lang w:val="uk-UA" w:eastAsia="ru-RU"/>
        </w:rPr>
      </w:pPr>
      <w:r w:rsidRPr="00AE3CA8">
        <w:rPr>
          <w:rFonts w:ascii="Times New Roman" w:eastAsia="Times New Roman" w:hAnsi="Times New Roman" w:cs="Times New Roman"/>
          <w:sz w:val="28"/>
          <w:szCs w:val="24"/>
          <w:lang w:val="uk-UA" w:eastAsia="ru-RU"/>
        </w:rPr>
        <w:t xml:space="preserve">Повідомляє студентам про систему звітності з практики, забезпечує високу якість проходження практики згідно з затвердженою програмою. </w:t>
      </w:r>
    </w:p>
    <w:p w:rsidR="00AE3CA8" w:rsidRPr="00AE3CA8" w:rsidRDefault="00AE3CA8" w:rsidP="00AE3CA8">
      <w:pPr>
        <w:numPr>
          <w:ilvl w:val="0"/>
          <w:numId w:val="6"/>
        </w:numPr>
        <w:tabs>
          <w:tab w:val="left" w:pos="993"/>
        </w:tabs>
        <w:spacing w:after="0" w:line="240" w:lineRule="auto"/>
        <w:ind w:left="993" w:hanging="284"/>
        <w:jc w:val="both"/>
        <w:rPr>
          <w:rFonts w:ascii="Times New Roman" w:eastAsia="Times New Roman" w:hAnsi="Times New Roman" w:cs="Times New Roman"/>
          <w:sz w:val="28"/>
          <w:szCs w:val="24"/>
          <w:lang w:val="uk-UA" w:eastAsia="ru-RU"/>
        </w:rPr>
      </w:pPr>
      <w:r w:rsidRPr="00AE3CA8">
        <w:rPr>
          <w:rFonts w:ascii="Times New Roman" w:eastAsia="Times New Roman" w:hAnsi="Times New Roman" w:cs="Times New Roman"/>
          <w:sz w:val="28"/>
          <w:szCs w:val="24"/>
          <w:lang w:val="uk-UA" w:eastAsia="ru-RU"/>
        </w:rPr>
        <w:t xml:space="preserve">Контролює забезпечення нормальних умов для проходження практики студентами на базах практики, проведення з ними обов’язкових інструктажів з охорони праці і техніки безпеки, а також виконання студентами правил внутрішнього трудового розпорядку. </w:t>
      </w:r>
    </w:p>
    <w:p w:rsidR="00AE3CA8" w:rsidRPr="00AE3CA8" w:rsidRDefault="00AE3CA8" w:rsidP="00AE3CA8">
      <w:pPr>
        <w:numPr>
          <w:ilvl w:val="0"/>
          <w:numId w:val="6"/>
        </w:numPr>
        <w:tabs>
          <w:tab w:val="left" w:pos="993"/>
        </w:tabs>
        <w:spacing w:after="0" w:line="240" w:lineRule="auto"/>
        <w:ind w:left="993" w:hanging="284"/>
        <w:jc w:val="both"/>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Приймає заліки з практики у складі відповідної комісії.</w:t>
      </w:r>
    </w:p>
    <w:p w:rsidR="00AE3CA8" w:rsidRPr="00AE3CA8" w:rsidRDefault="00AE3CA8" w:rsidP="00AE3CA8">
      <w:pPr>
        <w:numPr>
          <w:ilvl w:val="0"/>
          <w:numId w:val="6"/>
        </w:numPr>
        <w:tabs>
          <w:tab w:val="left" w:pos="993"/>
        </w:tabs>
        <w:autoSpaceDE w:val="0"/>
        <w:autoSpaceDN w:val="0"/>
        <w:adjustRightInd w:val="0"/>
        <w:spacing w:after="0" w:line="240" w:lineRule="auto"/>
        <w:ind w:left="993" w:hanging="284"/>
        <w:jc w:val="both"/>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 xml:space="preserve">Подає завідувачу кафедри (у деканат не пізніше 1 жовтня) письмовий звіт про проведення практики із зауваженнями та пропозиціями щодо поліпшення практичної підготовки студентів. </w:t>
      </w:r>
    </w:p>
    <w:p w:rsidR="00AE3CA8" w:rsidRPr="00AE3CA8" w:rsidRDefault="00AE3CA8" w:rsidP="00AE3CA8">
      <w:pPr>
        <w:numPr>
          <w:ilvl w:val="0"/>
          <w:numId w:val="6"/>
        </w:numPr>
        <w:tabs>
          <w:tab w:val="left" w:pos="993"/>
        </w:tabs>
        <w:autoSpaceDE w:val="0"/>
        <w:autoSpaceDN w:val="0"/>
        <w:adjustRightInd w:val="0"/>
        <w:spacing w:after="0" w:line="240" w:lineRule="auto"/>
        <w:ind w:left="993" w:hanging="284"/>
        <w:jc w:val="both"/>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Готує підсумковий звіт за результатами практики.</w:t>
      </w:r>
    </w:p>
    <w:p w:rsidR="00AE3CA8" w:rsidRPr="00AE3CA8" w:rsidRDefault="00AE3CA8" w:rsidP="00AE3CA8">
      <w:pPr>
        <w:spacing w:after="0" w:line="240" w:lineRule="auto"/>
        <w:ind w:firstLine="227"/>
        <w:jc w:val="both"/>
        <w:rPr>
          <w:rFonts w:ascii="Times New Roman" w:eastAsia="Times New Roman" w:hAnsi="Times New Roman" w:cs="Times New Roman"/>
          <w:b/>
          <w:color w:val="000000"/>
          <w:sz w:val="28"/>
          <w:szCs w:val="28"/>
          <w:lang w:val="uk-UA" w:eastAsia="ru-RU"/>
        </w:rPr>
      </w:pPr>
      <w:r w:rsidRPr="00AE3CA8">
        <w:rPr>
          <w:rFonts w:ascii="Times New Roman" w:eastAsia="Times New Roman" w:hAnsi="Times New Roman" w:cs="Times New Roman"/>
          <w:b/>
          <w:color w:val="000000"/>
          <w:sz w:val="28"/>
          <w:szCs w:val="28"/>
          <w:lang w:val="uk-UA" w:eastAsia="ru-RU"/>
        </w:rPr>
        <w:t>Студент під час виробничої практики повинен:</w:t>
      </w:r>
    </w:p>
    <w:p w:rsidR="00AE3CA8" w:rsidRPr="00AE3CA8" w:rsidRDefault="00AE3CA8" w:rsidP="00AE3CA8">
      <w:pPr>
        <w:tabs>
          <w:tab w:val="left" w:pos="1427"/>
          <w:tab w:val="left" w:pos="2056"/>
          <w:tab w:val="left" w:pos="3658"/>
          <w:tab w:val="left" w:pos="4148"/>
          <w:tab w:val="left" w:pos="5828"/>
          <w:tab w:val="left" w:pos="7274"/>
        </w:tabs>
        <w:spacing w:after="0" w:line="240" w:lineRule="auto"/>
        <w:ind w:firstLine="424"/>
        <w:jc w:val="both"/>
        <w:rPr>
          <w:rFonts w:ascii="Times New Roman" w:eastAsia="Times New Roman" w:hAnsi="Times New Roman" w:cs="Times New Roman"/>
          <w:b/>
          <w:sz w:val="28"/>
          <w:szCs w:val="24"/>
          <w:lang w:eastAsia="ru-RU"/>
        </w:rPr>
      </w:pPr>
      <w:r w:rsidRPr="00AE3CA8">
        <w:rPr>
          <w:rFonts w:ascii="Times New Roman" w:eastAsia="Times New Roman" w:hAnsi="Times New Roman" w:cs="Times New Roman"/>
          <w:b/>
          <w:sz w:val="28"/>
          <w:szCs w:val="24"/>
          <w:lang w:val="uk-UA" w:eastAsia="ru-RU"/>
        </w:rPr>
        <w:t xml:space="preserve">1. </w:t>
      </w:r>
      <w:proofErr w:type="spellStart"/>
      <w:proofErr w:type="gramStart"/>
      <w:r w:rsidRPr="00AE3CA8">
        <w:rPr>
          <w:rFonts w:ascii="Times New Roman" w:eastAsia="Times New Roman" w:hAnsi="Times New Roman" w:cs="Times New Roman"/>
          <w:b/>
          <w:sz w:val="28"/>
          <w:szCs w:val="24"/>
          <w:lang w:eastAsia="ru-RU"/>
        </w:rPr>
        <w:t>П</w:t>
      </w:r>
      <w:proofErr w:type="gramEnd"/>
      <w:r w:rsidRPr="00AE3CA8">
        <w:rPr>
          <w:rFonts w:ascii="Times New Roman" w:eastAsia="Times New Roman" w:hAnsi="Times New Roman" w:cs="Times New Roman"/>
          <w:b/>
          <w:sz w:val="28"/>
          <w:szCs w:val="24"/>
          <w:lang w:eastAsia="ru-RU"/>
        </w:rPr>
        <w:t>ід</w:t>
      </w:r>
      <w:proofErr w:type="spellEnd"/>
      <w:r w:rsidRPr="00AE3CA8">
        <w:rPr>
          <w:rFonts w:ascii="Times New Roman" w:eastAsia="Times New Roman" w:hAnsi="Times New Roman" w:cs="Times New Roman"/>
          <w:b/>
          <w:sz w:val="28"/>
          <w:szCs w:val="24"/>
          <w:lang w:eastAsia="ru-RU"/>
        </w:rPr>
        <w:tab/>
        <w:t>час</w:t>
      </w:r>
      <w:r w:rsidRPr="00AE3CA8">
        <w:rPr>
          <w:rFonts w:ascii="Times New Roman" w:eastAsia="Times New Roman" w:hAnsi="Times New Roman" w:cs="Times New Roman"/>
          <w:b/>
          <w:sz w:val="28"/>
          <w:szCs w:val="24"/>
          <w:lang w:eastAsia="ru-RU"/>
        </w:rPr>
        <w:tab/>
      </w:r>
      <w:proofErr w:type="spellStart"/>
      <w:r w:rsidRPr="00AE3CA8">
        <w:rPr>
          <w:rFonts w:ascii="Times New Roman" w:eastAsia="Times New Roman" w:hAnsi="Times New Roman" w:cs="Times New Roman"/>
          <w:b/>
          <w:sz w:val="28"/>
          <w:szCs w:val="24"/>
          <w:lang w:eastAsia="ru-RU"/>
        </w:rPr>
        <w:t>підготовки</w:t>
      </w:r>
      <w:proofErr w:type="spellEnd"/>
      <w:r w:rsidRPr="00AE3CA8">
        <w:rPr>
          <w:rFonts w:ascii="Times New Roman" w:eastAsia="Times New Roman" w:hAnsi="Times New Roman" w:cs="Times New Roman"/>
          <w:b/>
          <w:sz w:val="28"/>
          <w:szCs w:val="24"/>
          <w:lang w:eastAsia="ru-RU"/>
        </w:rPr>
        <w:tab/>
        <w:t>до</w:t>
      </w:r>
      <w:r w:rsidRPr="00AE3CA8">
        <w:rPr>
          <w:rFonts w:ascii="Times New Roman" w:eastAsia="Times New Roman" w:hAnsi="Times New Roman" w:cs="Times New Roman"/>
          <w:b/>
          <w:sz w:val="28"/>
          <w:szCs w:val="24"/>
          <w:lang w:eastAsia="ru-RU"/>
        </w:rPr>
        <w:tab/>
      </w:r>
      <w:proofErr w:type="spellStart"/>
      <w:r w:rsidRPr="00AE3CA8">
        <w:rPr>
          <w:rFonts w:ascii="Times New Roman" w:eastAsia="Times New Roman" w:hAnsi="Times New Roman" w:cs="Times New Roman"/>
          <w:b/>
          <w:sz w:val="28"/>
          <w:szCs w:val="24"/>
          <w:lang w:eastAsia="ru-RU"/>
        </w:rPr>
        <w:t>проведення</w:t>
      </w:r>
      <w:proofErr w:type="spellEnd"/>
      <w:r w:rsidRPr="00AE3CA8">
        <w:rPr>
          <w:rFonts w:ascii="Times New Roman" w:eastAsia="Times New Roman" w:hAnsi="Times New Roman" w:cs="Times New Roman"/>
          <w:b/>
          <w:sz w:val="28"/>
          <w:szCs w:val="24"/>
          <w:lang w:eastAsia="ru-RU"/>
        </w:rPr>
        <w:tab/>
        <w:t>практики</w:t>
      </w:r>
      <w:r w:rsidRPr="00AE3CA8">
        <w:rPr>
          <w:rFonts w:ascii="Times New Roman" w:eastAsia="Times New Roman" w:hAnsi="Times New Roman" w:cs="Times New Roman"/>
          <w:b/>
          <w:sz w:val="28"/>
          <w:szCs w:val="24"/>
          <w:lang w:eastAsia="ru-RU"/>
        </w:rPr>
        <w:tab/>
      </w:r>
      <w:r w:rsidRPr="00AE3CA8">
        <w:rPr>
          <w:rFonts w:ascii="Times New Roman" w:eastAsia="Times New Roman" w:hAnsi="Times New Roman" w:cs="Times New Roman"/>
          <w:b/>
          <w:spacing w:val="-1"/>
          <w:sz w:val="28"/>
          <w:szCs w:val="24"/>
          <w:lang w:eastAsia="ru-RU"/>
        </w:rPr>
        <w:t xml:space="preserve">студент-практикант </w:t>
      </w:r>
      <w:r w:rsidRPr="00AE3CA8">
        <w:rPr>
          <w:rFonts w:ascii="Times New Roman" w:eastAsia="Times New Roman" w:hAnsi="Times New Roman" w:cs="Times New Roman"/>
          <w:b/>
          <w:sz w:val="28"/>
          <w:szCs w:val="24"/>
          <w:lang w:eastAsia="ru-RU"/>
        </w:rPr>
        <w:t>повинен:</w:t>
      </w:r>
    </w:p>
    <w:p w:rsidR="00AE3CA8" w:rsidRPr="00AE3CA8" w:rsidRDefault="00AE3CA8" w:rsidP="00AE3CA8">
      <w:pPr>
        <w:widowControl w:val="0"/>
        <w:tabs>
          <w:tab w:val="left" w:pos="1087"/>
        </w:tabs>
        <w:autoSpaceDE w:val="0"/>
        <w:autoSpaceDN w:val="0"/>
        <w:spacing w:after="0" w:line="240" w:lineRule="auto"/>
        <w:rPr>
          <w:rFonts w:ascii="Times New Roman" w:eastAsia="Times New Roman" w:hAnsi="Times New Roman" w:cs="Times New Roman"/>
          <w:sz w:val="28"/>
          <w:szCs w:val="20"/>
          <w:lang w:val="uk-UA" w:eastAsia="ru-RU"/>
        </w:rPr>
      </w:pPr>
      <w:r w:rsidRPr="00AE3CA8">
        <w:rPr>
          <w:rFonts w:ascii="Times New Roman" w:eastAsia="Times New Roman" w:hAnsi="Times New Roman" w:cs="Times New Roman"/>
          <w:sz w:val="28"/>
          <w:szCs w:val="20"/>
          <w:lang w:val="uk-UA" w:eastAsia="ru-RU"/>
        </w:rPr>
        <w:t>- Отримати від керівника практики від кафедри індивідуальне завдання з проходження виробничої практики.</w:t>
      </w:r>
    </w:p>
    <w:p w:rsidR="00AE3CA8" w:rsidRPr="00AE3CA8" w:rsidRDefault="00AE3CA8" w:rsidP="00AE3CA8">
      <w:pPr>
        <w:widowControl w:val="0"/>
        <w:tabs>
          <w:tab w:val="left" w:pos="1184"/>
        </w:tabs>
        <w:autoSpaceDE w:val="0"/>
        <w:autoSpaceDN w:val="0"/>
        <w:spacing w:after="0" w:line="240" w:lineRule="auto"/>
        <w:rPr>
          <w:rFonts w:ascii="Times New Roman" w:eastAsia="Times New Roman" w:hAnsi="Times New Roman" w:cs="Times New Roman"/>
          <w:sz w:val="28"/>
          <w:szCs w:val="20"/>
          <w:lang w:val="uk-UA" w:eastAsia="ru-RU"/>
        </w:rPr>
      </w:pPr>
      <w:r w:rsidRPr="00AE3CA8">
        <w:rPr>
          <w:rFonts w:ascii="Times New Roman" w:eastAsia="Times New Roman" w:hAnsi="Times New Roman" w:cs="Times New Roman"/>
          <w:sz w:val="28"/>
          <w:szCs w:val="20"/>
          <w:lang w:val="uk-UA" w:eastAsia="ru-RU"/>
        </w:rPr>
        <w:t>- Узгодити з керівниками практики календарний план проходження практики.</w:t>
      </w:r>
    </w:p>
    <w:p w:rsidR="00AE3CA8" w:rsidRPr="00AE3CA8" w:rsidRDefault="00AE3CA8" w:rsidP="00AE3CA8">
      <w:pPr>
        <w:widowControl w:val="0"/>
        <w:tabs>
          <w:tab w:val="left" w:pos="1064"/>
        </w:tabs>
        <w:autoSpaceDE w:val="0"/>
        <w:autoSpaceDN w:val="0"/>
        <w:spacing w:after="0" w:line="240" w:lineRule="auto"/>
        <w:rPr>
          <w:rFonts w:ascii="Times New Roman" w:eastAsia="Times New Roman" w:hAnsi="Times New Roman" w:cs="Times New Roman"/>
          <w:sz w:val="28"/>
          <w:szCs w:val="24"/>
          <w:lang w:eastAsia="ru-RU"/>
        </w:rPr>
      </w:pPr>
      <w:r w:rsidRPr="00AE3CA8">
        <w:rPr>
          <w:rFonts w:ascii="Times New Roman" w:eastAsia="Times New Roman" w:hAnsi="Times New Roman" w:cs="Times New Roman"/>
          <w:sz w:val="28"/>
          <w:szCs w:val="24"/>
          <w:lang w:val="uk-UA" w:eastAsia="ru-RU"/>
        </w:rPr>
        <w:t xml:space="preserve">             - </w:t>
      </w:r>
      <w:proofErr w:type="spellStart"/>
      <w:r w:rsidRPr="00AE3CA8">
        <w:rPr>
          <w:rFonts w:ascii="Times New Roman" w:eastAsia="Times New Roman" w:hAnsi="Times New Roman" w:cs="Times New Roman"/>
          <w:sz w:val="28"/>
          <w:szCs w:val="24"/>
          <w:lang w:eastAsia="ru-RU"/>
        </w:rPr>
        <w:t>Оформити</w:t>
      </w:r>
      <w:proofErr w:type="spellEnd"/>
      <w:r w:rsidRPr="00AE3CA8">
        <w:rPr>
          <w:rFonts w:ascii="Times New Roman" w:eastAsia="Times New Roman" w:hAnsi="Times New Roman" w:cs="Times New Roman"/>
          <w:sz w:val="28"/>
          <w:szCs w:val="24"/>
          <w:lang w:eastAsia="ru-RU"/>
        </w:rPr>
        <w:t xml:space="preserve"> </w:t>
      </w:r>
      <w:proofErr w:type="spellStart"/>
      <w:r w:rsidRPr="00AE3CA8">
        <w:rPr>
          <w:rFonts w:ascii="Times New Roman" w:eastAsia="Times New Roman" w:hAnsi="Times New Roman" w:cs="Times New Roman"/>
          <w:sz w:val="28"/>
          <w:szCs w:val="24"/>
          <w:lang w:eastAsia="ru-RU"/>
        </w:rPr>
        <w:t>договір</w:t>
      </w:r>
      <w:proofErr w:type="spellEnd"/>
      <w:r w:rsidRPr="00AE3CA8">
        <w:rPr>
          <w:rFonts w:ascii="Times New Roman" w:eastAsia="Times New Roman" w:hAnsi="Times New Roman" w:cs="Times New Roman"/>
          <w:sz w:val="28"/>
          <w:szCs w:val="24"/>
          <w:lang w:eastAsia="ru-RU"/>
        </w:rPr>
        <w:t xml:space="preserve"> з </w:t>
      </w:r>
      <w:proofErr w:type="spellStart"/>
      <w:r w:rsidRPr="00AE3CA8">
        <w:rPr>
          <w:rFonts w:ascii="Times New Roman" w:eastAsia="Times New Roman" w:hAnsi="Times New Roman" w:cs="Times New Roman"/>
          <w:sz w:val="28"/>
          <w:szCs w:val="24"/>
          <w:lang w:eastAsia="ru-RU"/>
        </w:rPr>
        <w:t>проходження</w:t>
      </w:r>
      <w:proofErr w:type="spellEnd"/>
      <w:r w:rsidRPr="00AE3CA8">
        <w:rPr>
          <w:rFonts w:ascii="Times New Roman" w:eastAsia="Times New Roman" w:hAnsi="Times New Roman" w:cs="Times New Roman"/>
          <w:spacing w:val="-7"/>
          <w:sz w:val="28"/>
          <w:szCs w:val="24"/>
          <w:lang w:eastAsia="ru-RU"/>
        </w:rPr>
        <w:t xml:space="preserve"> </w:t>
      </w:r>
      <w:r w:rsidRPr="00AE3CA8">
        <w:rPr>
          <w:rFonts w:ascii="Times New Roman" w:eastAsia="Times New Roman" w:hAnsi="Times New Roman" w:cs="Times New Roman"/>
          <w:sz w:val="28"/>
          <w:szCs w:val="24"/>
          <w:lang w:eastAsia="ru-RU"/>
        </w:rPr>
        <w:t>практики.</w:t>
      </w:r>
    </w:p>
    <w:p w:rsidR="00AE3CA8" w:rsidRPr="00AE3CA8" w:rsidRDefault="00AE3CA8" w:rsidP="00AE3CA8">
      <w:pPr>
        <w:widowControl w:val="0"/>
        <w:tabs>
          <w:tab w:val="left" w:pos="1119"/>
        </w:tabs>
        <w:autoSpaceDE w:val="0"/>
        <w:autoSpaceDN w:val="0"/>
        <w:spacing w:after="0" w:line="240" w:lineRule="auto"/>
        <w:rPr>
          <w:rFonts w:ascii="Times New Roman" w:eastAsia="Times New Roman" w:hAnsi="Times New Roman" w:cs="Times New Roman"/>
          <w:sz w:val="28"/>
          <w:szCs w:val="24"/>
          <w:lang w:eastAsia="ru-RU"/>
        </w:rPr>
      </w:pPr>
      <w:r w:rsidRPr="00AE3CA8">
        <w:rPr>
          <w:rFonts w:ascii="Times New Roman" w:eastAsia="Times New Roman" w:hAnsi="Times New Roman" w:cs="Times New Roman"/>
          <w:sz w:val="28"/>
          <w:szCs w:val="24"/>
          <w:lang w:val="uk-UA" w:eastAsia="ru-RU"/>
        </w:rPr>
        <w:t xml:space="preserve">             - </w:t>
      </w:r>
      <w:proofErr w:type="spellStart"/>
      <w:r w:rsidRPr="00AE3CA8">
        <w:rPr>
          <w:rFonts w:ascii="Times New Roman" w:eastAsia="Times New Roman" w:hAnsi="Times New Roman" w:cs="Times New Roman"/>
          <w:sz w:val="28"/>
          <w:szCs w:val="24"/>
          <w:lang w:eastAsia="ru-RU"/>
        </w:rPr>
        <w:t>Одержати</w:t>
      </w:r>
      <w:proofErr w:type="spellEnd"/>
      <w:r w:rsidRPr="00AE3CA8">
        <w:rPr>
          <w:rFonts w:ascii="Times New Roman" w:eastAsia="Times New Roman" w:hAnsi="Times New Roman" w:cs="Times New Roman"/>
          <w:sz w:val="28"/>
          <w:szCs w:val="24"/>
          <w:lang w:eastAsia="ru-RU"/>
        </w:rPr>
        <w:t xml:space="preserve"> </w:t>
      </w:r>
      <w:proofErr w:type="spellStart"/>
      <w:r w:rsidRPr="00AE3CA8">
        <w:rPr>
          <w:rFonts w:ascii="Times New Roman" w:eastAsia="Times New Roman" w:hAnsi="Times New Roman" w:cs="Times New Roman"/>
          <w:sz w:val="28"/>
          <w:szCs w:val="24"/>
          <w:lang w:eastAsia="ru-RU"/>
        </w:rPr>
        <w:t>від</w:t>
      </w:r>
      <w:proofErr w:type="spellEnd"/>
      <w:r w:rsidRPr="00AE3CA8">
        <w:rPr>
          <w:rFonts w:ascii="Times New Roman" w:eastAsia="Times New Roman" w:hAnsi="Times New Roman" w:cs="Times New Roman"/>
          <w:sz w:val="28"/>
          <w:szCs w:val="24"/>
          <w:lang w:eastAsia="ru-RU"/>
        </w:rPr>
        <w:t xml:space="preserve"> </w:t>
      </w:r>
      <w:proofErr w:type="spellStart"/>
      <w:r w:rsidRPr="00AE3CA8">
        <w:rPr>
          <w:rFonts w:ascii="Times New Roman" w:eastAsia="Times New Roman" w:hAnsi="Times New Roman" w:cs="Times New Roman"/>
          <w:sz w:val="28"/>
          <w:szCs w:val="24"/>
          <w:lang w:eastAsia="ru-RU"/>
        </w:rPr>
        <w:t>керівника</w:t>
      </w:r>
      <w:proofErr w:type="spellEnd"/>
      <w:r w:rsidRPr="00AE3CA8">
        <w:rPr>
          <w:rFonts w:ascii="Times New Roman" w:eastAsia="Times New Roman" w:hAnsi="Times New Roman" w:cs="Times New Roman"/>
          <w:sz w:val="28"/>
          <w:szCs w:val="24"/>
          <w:lang w:eastAsia="ru-RU"/>
        </w:rPr>
        <w:t xml:space="preserve"> практики </w:t>
      </w:r>
      <w:proofErr w:type="spellStart"/>
      <w:r w:rsidRPr="00AE3CA8">
        <w:rPr>
          <w:rFonts w:ascii="Times New Roman" w:eastAsia="Times New Roman" w:hAnsi="Times New Roman" w:cs="Times New Roman"/>
          <w:sz w:val="28"/>
          <w:szCs w:val="24"/>
          <w:lang w:eastAsia="ru-RU"/>
        </w:rPr>
        <w:t>від</w:t>
      </w:r>
      <w:proofErr w:type="spellEnd"/>
      <w:r w:rsidRPr="00AE3CA8">
        <w:rPr>
          <w:rFonts w:ascii="Times New Roman" w:eastAsia="Times New Roman" w:hAnsi="Times New Roman" w:cs="Times New Roman"/>
          <w:sz w:val="28"/>
          <w:szCs w:val="24"/>
          <w:lang w:eastAsia="ru-RU"/>
        </w:rPr>
        <w:t xml:space="preserve"> </w:t>
      </w:r>
      <w:proofErr w:type="spellStart"/>
      <w:r w:rsidRPr="00AE3CA8">
        <w:rPr>
          <w:rFonts w:ascii="Times New Roman" w:eastAsia="Times New Roman" w:hAnsi="Times New Roman" w:cs="Times New Roman"/>
          <w:sz w:val="28"/>
          <w:szCs w:val="24"/>
          <w:lang w:eastAsia="ru-RU"/>
        </w:rPr>
        <w:t>кафедри</w:t>
      </w:r>
      <w:proofErr w:type="spellEnd"/>
      <w:r w:rsidRPr="00AE3CA8">
        <w:rPr>
          <w:rFonts w:ascii="Times New Roman" w:eastAsia="Times New Roman" w:hAnsi="Times New Roman" w:cs="Times New Roman"/>
          <w:sz w:val="28"/>
          <w:szCs w:val="24"/>
          <w:lang w:eastAsia="ru-RU"/>
        </w:rPr>
        <w:t xml:space="preserve"> </w:t>
      </w:r>
      <w:proofErr w:type="spellStart"/>
      <w:r w:rsidRPr="00AE3CA8">
        <w:rPr>
          <w:rFonts w:ascii="Times New Roman" w:eastAsia="Times New Roman" w:hAnsi="Times New Roman" w:cs="Times New Roman"/>
          <w:sz w:val="28"/>
          <w:szCs w:val="24"/>
          <w:lang w:eastAsia="ru-RU"/>
        </w:rPr>
        <w:t>консультації</w:t>
      </w:r>
      <w:proofErr w:type="spellEnd"/>
      <w:r w:rsidRPr="00AE3CA8">
        <w:rPr>
          <w:rFonts w:ascii="Times New Roman" w:eastAsia="Times New Roman" w:hAnsi="Times New Roman" w:cs="Times New Roman"/>
          <w:sz w:val="28"/>
          <w:szCs w:val="24"/>
          <w:lang w:eastAsia="ru-RU"/>
        </w:rPr>
        <w:t xml:space="preserve"> про </w:t>
      </w:r>
      <w:proofErr w:type="spellStart"/>
      <w:r w:rsidRPr="00AE3CA8">
        <w:rPr>
          <w:rFonts w:ascii="Times New Roman" w:eastAsia="Times New Roman" w:hAnsi="Times New Roman" w:cs="Times New Roman"/>
          <w:sz w:val="28"/>
          <w:szCs w:val="24"/>
          <w:lang w:eastAsia="ru-RU"/>
        </w:rPr>
        <w:t>зміст</w:t>
      </w:r>
      <w:proofErr w:type="spellEnd"/>
      <w:r w:rsidRPr="00AE3CA8">
        <w:rPr>
          <w:rFonts w:ascii="Times New Roman" w:eastAsia="Times New Roman" w:hAnsi="Times New Roman" w:cs="Times New Roman"/>
          <w:sz w:val="28"/>
          <w:szCs w:val="24"/>
          <w:lang w:eastAsia="ru-RU"/>
        </w:rPr>
        <w:t xml:space="preserve"> практики і </w:t>
      </w:r>
      <w:proofErr w:type="spellStart"/>
      <w:r w:rsidRPr="00AE3CA8">
        <w:rPr>
          <w:rFonts w:ascii="Times New Roman" w:eastAsia="Times New Roman" w:hAnsi="Times New Roman" w:cs="Times New Roman"/>
          <w:sz w:val="28"/>
          <w:szCs w:val="24"/>
          <w:lang w:eastAsia="ru-RU"/>
        </w:rPr>
        <w:t>оформлення</w:t>
      </w:r>
      <w:proofErr w:type="spellEnd"/>
      <w:r w:rsidRPr="00AE3CA8">
        <w:rPr>
          <w:rFonts w:ascii="Times New Roman" w:eastAsia="Times New Roman" w:hAnsi="Times New Roman" w:cs="Times New Roman"/>
          <w:sz w:val="28"/>
          <w:szCs w:val="24"/>
          <w:lang w:eastAsia="ru-RU"/>
        </w:rPr>
        <w:t xml:space="preserve"> </w:t>
      </w:r>
      <w:proofErr w:type="spellStart"/>
      <w:r w:rsidRPr="00AE3CA8">
        <w:rPr>
          <w:rFonts w:ascii="Times New Roman" w:eastAsia="Times New Roman" w:hAnsi="Times New Roman" w:cs="Times New Roman"/>
          <w:sz w:val="28"/>
          <w:szCs w:val="24"/>
          <w:lang w:eastAsia="ru-RU"/>
        </w:rPr>
        <w:t>необхідних</w:t>
      </w:r>
      <w:proofErr w:type="spellEnd"/>
      <w:r w:rsidRPr="00AE3CA8">
        <w:rPr>
          <w:rFonts w:ascii="Times New Roman" w:eastAsia="Times New Roman" w:hAnsi="Times New Roman" w:cs="Times New Roman"/>
          <w:spacing w:val="-4"/>
          <w:sz w:val="28"/>
          <w:szCs w:val="24"/>
          <w:lang w:eastAsia="ru-RU"/>
        </w:rPr>
        <w:t xml:space="preserve"> </w:t>
      </w:r>
      <w:proofErr w:type="spellStart"/>
      <w:r w:rsidRPr="00AE3CA8">
        <w:rPr>
          <w:rFonts w:ascii="Times New Roman" w:eastAsia="Times New Roman" w:hAnsi="Times New Roman" w:cs="Times New Roman"/>
          <w:sz w:val="28"/>
          <w:szCs w:val="24"/>
          <w:lang w:eastAsia="ru-RU"/>
        </w:rPr>
        <w:t>документів</w:t>
      </w:r>
      <w:proofErr w:type="spellEnd"/>
      <w:r w:rsidRPr="00AE3CA8">
        <w:rPr>
          <w:rFonts w:ascii="Times New Roman" w:eastAsia="Times New Roman" w:hAnsi="Times New Roman" w:cs="Times New Roman"/>
          <w:sz w:val="28"/>
          <w:szCs w:val="24"/>
          <w:lang w:eastAsia="ru-RU"/>
        </w:rPr>
        <w:t>.</w:t>
      </w:r>
    </w:p>
    <w:p w:rsidR="00AE3CA8" w:rsidRPr="00AE3CA8" w:rsidRDefault="00AE3CA8" w:rsidP="00AE3CA8">
      <w:pPr>
        <w:spacing w:after="0" w:line="240" w:lineRule="auto"/>
        <w:rPr>
          <w:rFonts w:ascii="Times New Roman" w:eastAsia="Times New Roman" w:hAnsi="Times New Roman" w:cs="Times New Roman"/>
          <w:b/>
          <w:sz w:val="28"/>
          <w:szCs w:val="24"/>
          <w:lang w:eastAsia="ru-RU"/>
        </w:rPr>
      </w:pPr>
      <w:r w:rsidRPr="00AE3CA8">
        <w:rPr>
          <w:rFonts w:ascii="Times New Roman" w:eastAsia="Times New Roman" w:hAnsi="Times New Roman" w:cs="Times New Roman"/>
          <w:b/>
          <w:sz w:val="28"/>
          <w:szCs w:val="24"/>
          <w:lang w:val="uk-UA" w:eastAsia="ru-RU"/>
        </w:rPr>
        <w:t xml:space="preserve">2. </w:t>
      </w:r>
      <w:proofErr w:type="spellStart"/>
      <w:proofErr w:type="gramStart"/>
      <w:r w:rsidRPr="00AE3CA8">
        <w:rPr>
          <w:rFonts w:ascii="Times New Roman" w:eastAsia="Times New Roman" w:hAnsi="Times New Roman" w:cs="Times New Roman"/>
          <w:b/>
          <w:sz w:val="28"/>
          <w:szCs w:val="24"/>
          <w:lang w:eastAsia="ru-RU"/>
        </w:rPr>
        <w:t>П</w:t>
      </w:r>
      <w:proofErr w:type="gramEnd"/>
      <w:r w:rsidRPr="00AE3CA8">
        <w:rPr>
          <w:rFonts w:ascii="Times New Roman" w:eastAsia="Times New Roman" w:hAnsi="Times New Roman" w:cs="Times New Roman"/>
          <w:b/>
          <w:sz w:val="28"/>
          <w:szCs w:val="24"/>
          <w:lang w:eastAsia="ru-RU"/>
        </w:rPr>
        <w:t>ід</w:t>
      </w:r>
      <w:proofErr w:type="spellEnd"/>
      <w:r w:rsidRPr="00AE3CA8">
        <w:rPr>
          <w:rFonts w:ascii="Times New Roman" w:eastAsia="Times New Roman" w:hAnsi="Times New Roman" w:cs="Times New Roman"/>
          <w:b/>
          <w:sz w:val="28"/>
          <w:szCs w:val="24"/>
          <w:lang w:eastAsia="ru-RU"/>
        </w:rPr>
        <w:t xml:space="preserve"> час </w:t>
      </w:r>
      <w:proofErr w:type="spellStart"/>
      <w:r w:rsidRPr="00AE3CA8">
        <w:rPr>
          <w:rFonts w:ascii="Times New Roman" w:eastAsia="Times New Roman" w:hAnsi="Times New Roman" w:cs="Times New Roman"/>
          <w:b/>
          <w:sz w:val="28"/>
          <w:szCs w:val="24"/>
          <w:lang w:eastAsia="ru-RU"/>
        </w:rPr>
        <w:t>перебування</w:t>
      </w:r>
      <w:proofErr w:type="spellEnd"/>
      <w:r w:rsidRPr="00AE3CA8">
        <w:rPr>
          <w:rFonts w:ascii="Times New Roman" w:eastAsia="Times New Roman" w:hAnsi="Times New Roman" w:cs="Times New Roman"/>
          <w:b/>
          <w:sz w:val="28"/>
          <w:szCs w:val="24"/>
          <w:lang w:eastAsia="ru-RU"/>
        </w:rPr>
        <w:t xml:space="preserve"> на </w:t>
      </w:r>
      <w:proofErr w:type="spellStart"/>
      <w:r w:rsidRPr="00AE3CA8">
        <w:rPr>
          <w:rFonts w:ascii="Times New Roman" w:eastAsia="Times New Roman" w:hAnsi="Times New Roman" w:cs="Times New Roman"/>
          <w:b/>
          <w:sz w:val="28"/>
          <w:szCs w:val="24"/>
          <w:lang w:eastAsia="ru-RU"/>
        </w:rPr>
        <w:t>базі</w:t>
      </w:r>
      <w:proofErr w:type="spellEnd"/>
      <w:r w:rsidRPr="00AE3CA8">
        <w:rPr>
          <w:rFonts w:ascii="Times New Roman" w:eastAsia="Times New Roman" w:hAnsi="Times New Roman" w:cs="Times New Roman"/>
          <w:b/>
          <w:sz w:val="28"/>
          <w:szCs w:val="24"/>
          <w:lang w:eastAsia="ru-RU"/>
        </w:rPr>
        <w:t xml:space="preserve"> практики:</w:t>
      </w:r>
    </w:p>
    <w:p w:rsidR="00AE3CA8" w:rsidRPr="00AE3CA8" w:rsidRDefault="00AE3CA8" w:rsidP="00AE3CA8">
      <w:pPr>
        <w:widowControl w:val="0"/>
        <w:numPr>
          <w:ilvl w:val="0"/>
          <w:numId w:val="14"/>
        </w:numPr>
        <w:tabs>
          <w:tab w:val="left" w:pos="1160"/>
        </w:tabs>
        <w:autoSpaceDE w:val="0"/>
        <w:autoSpaceDN w:val="0"/>
        <w:spacing w:after="0" w:line="240" w:lineRule="auto"/>
        <w:ind w:firstLine="566"/>
        <w:rPr>
          <w:rFonts w:ascii="Times New Roman" w:eastAsia="Times New Roman" w:hAnsi="Times New Roman" w:cs="Times New Roman"/>
          <w:sz w:val="28"/>
          <w:szCs w:val="20"/>
          <w:lang w:val="uk-UA" w:eastAsia="ru-RU"/>
        </w:rPr>
      </w:pPr>
      <w:r w:rsidRPr="00AE3CA8">
        <w:rPr>
          <w:rFonts w:ascii="Times New Roman" w:eastAsia="Times New Roman" w:hAnsi="Times New Roman" w:cs="Times New Roman"/>
          <w:sz w:val="28"/>
          <w:szCs w:val="20"/>
          <w:lang w:val="uk-UA" w:eastAsia="ru-RU"/>
        </w:rPr>
        <w:t>Своєчасно прибути на базу практики з відповідними документами, одержаними на</w:t>
      </w:r>
      <w:r w:rsidRPr="00AE3CA8">
        <w:rPr>
          <w:rFonts w:ascii="Times New Roman" w:eastAsia="Times New Roman" w:hAnsi="Times New Roman" w:cs="Times New Roman"/>
          <w:spacing w:val="-1"/>
          <w:sz w:val="28"/>
          <w:szCs w:val="20"/>
          <w:lang w:val="uk-UA" w:eastAsia="ru-RU"/>
        </w:rPr>
        <w:t xml:space="preserve"> </w:t>
      </w:r>
      <w:r w:rsidRPr="00AE3CA8">
        <w:rPr>
          <w:rFonts w:ascii="Times New Roman" w:eastAsia="Times New Roman" w:hAnsi="Times New Roman" w:cs="Times New Roman"/>
          <w:sz w:val="28"/>
          <w:szCs w:val="20"/>
          <w:lang w:val="uk-UA" w:eastAsia="ru-RU"/>
        </w:rPr>
        <w:t>кафедрі.</w:t>
      </w:r>
    </w:p>
    <w:p w:rsidR="00AE3CA8" w:rsidRPr="00AE3CA8" w:rsidRDefault="00AE3CA8" w:rsidP="00AE3CA8">
      <w:pPr>
        <w:widowControl w:val="0"/>
        <w:tabs>
          <w:tab w:val="left" w:pos="1064"/>
        </w:tabs>
        <w:autoSpaceDE w:val="0"/>
        <w:autoSpaceDN w:val="0"/>
        <w:spacing w:after="0" w:line="240" w:lineRule="auto"/>
        <w:rPr>
          <w:rFonts w:ascii="Times New Roman" w:eastAsia="Times New Roman" w:hAnsi="Times New Roman" w:cs="Times New Roman"/>
          <w:sz w:val="28"/>
          <w:szCs w:val="20"/>
          <w:lang w:val="uk-UA" w:eastAsia="ru-RU"/>
        </w:rPr>
      </w:pPr>
      <w:r w:rsidRPr="00AE3CA8">
        <w:rPr>
          <w:rFonts w:ascii="Times New Roman" w:eastAsia="Times New Roman" w:hAnsi="Times New Roman" w:cs="Times New Roman"/>
          <w:sz w:val="28"/>
          <w:szCs w:val="20"/>
          <w:lang w:eastAsia="ru-RU"/>
        </w:rPr>
        <w:t xml:space="preserve">        2. </w:t>
      </w:r>
      <w:r w:rsidRPr="00AE3CA8">
        <w:rPr>
          <w:rFonts w:ascii="Times New Roman" w:eastAsia="Times New Roman" w:hAnsi="Times New Roman" w:cs="Times New Roman"/>
          <w:sz w:val="28"/>
          <w:szCs w:val="20"/>
          <w:lang w:val="uk-UA" w:eastAsia="ru-RU"/>
        </w:rPr>
        <w:t>Простежити за оформленням наказу про проходження</w:t>
      </w:r>
      <w:r w:rsidRPr="00AE3CA8">
        <w:rPr>
          <w:rFonts w:ascii="Times New Roman" w:eastAsia="Times New Roman" w:hAnsi="Times New Roman" w:cs="Times New Roman"/>
          <w:spacing w:val="-15"/>
          <w:sz w:val="28"/>
          <w:szCs w:val="20"/>
          <w:lang w:val="uk-UA" w:eastAsia="ru-RU"/>
        </w:rPr>
        <w:t xml:space="preserve"> </w:t>
      </w:r>
      <w:r w:rsidRPr="00AE3CA8">
        <w:rPr>
          <w:rFonts w:ascii="Times New Roman" w:eastAsia="Times New Roman" w:hAnsi="Times New Roman" w:cs="Times New Roman"/>
          <w:sz w:val="28"/>
          <w:szCs w:val="20"/>
          <w:lang w:val="uk-UA" w:eastAsia="ru-RU"/>
        </w:rPr>
        <w:t>практики.</w:t>
      </w:r>
    </w:p>
    <w:p w:rsidR="00AE3CA8" w:rsidRPr="00AE3CA8" w:rsidRDefault="00AE3CA8" w:rsidP="00AE3CA8">
      <w:pPr>
        <w:widowControl w:val="0"/>
        <w:numPr>
          <w:ilvl w:val="0"/>
          <w:numId w:val="16"/>
        </w:numPr>
        <w:tabs>
          <w:tab w:val="left" w:pos="1064"/>
        </w:tabs>
        <w:autoSpaceDE w:val="0"/>
        <w:autoSpaceDN w:val="0"/>
        <w:spacing w:after="0" w:line="240" w:lineRule="auto"/>
        <w:rPr>
          <w:rFonts w:ascii="Times New Roman" w:eastAsia="Times New Roman" w:hAnsi="Times New Roman" w:cs="Times New Roman"/>
          <w:sz w:val="28"/>
          <w:szCs w:val="20"/>
          <w:lang w:val="uk-UA" w:eastAsia="ru-RU"/>
        </w:rPr>
      </w:pPr>
      <w:r w:rsidRPr="00AE3CA8">
        <w:rPr>
          <w:rFonts w:ascii="Times New Roman" w:eastAsia="Times New Roman" w:hAnsi="Times New Roman" w:cs="Times New Roman"/>
          <w:sz w:val="28"/>
          <w:szCs w:val="20"/>
          <w:lang w:val="uk-UA" w:eastAsia="ru-RU"/>
        </w:rPr>
        <w:t>У разі необхідності оформити</w:t>
      </w:r>
      <w:r w:rsidRPr="00AE3CA8">
        <w:rPr>
          <w:rFonts w:ascii="Times New Roman" w:eastAsia="Times New Roman" w:hAnsi="Times New Roman" w:cs="Times New Roman"/>
          <w:spacing w:val="-4"/>
          <w:sz w:val="28"/>
          <w:szCs w:val="20"/>
          <w:lang w:val="uk-UA" w:eastAsia="ru-RU"/>
        </w:rPr>
        <w:t xml:space="preserve"> </w:t>
      </w:r>
      <w:r w:rsidRPr="00AE3CA8">
        <w:rPr>
          <w:rFonts w:ascii="Times New Roman" w:eastAsia="Times New Roman" w:hAnsi="Times New Roman" w:cs="Times New Roman"/>
          <w:sz w:val="28"/>
          <w:szCs w:val="20"/>
          <w:lang w:val="uk-UA" w:eastAsia="ru-RU"/>
        </w:rPr>
        <w:t>перепустку.</w:t>
      </w:r>
    </w:p>
    <w:p w:rsidR="00AE3CA8" w:rsidRPr="00AE3CA8" w:rsidRDefault="00AE3CA8" w:rsidP="00AE3CA8">
      <w:pPr>
        <w:widowControl w:val="0"/>
        <w:numPr>
          <w:ilvl w:val="0"/>
          <w:numId w:val="16"/>
        </w:numPr>
        <w:tabs>
          <w:tab w:val="left" w:pos="1087"/>
        </w:tabs>
        <w:autoSpaceDE w:val="0"/>
        <w:autoSpaceDN w:val="0"/>
        <w:spacing w:after="0" w:line="240" w:lineRule="auto"/>
        <w:ind w:firstLine="566"/>
        <w:rPr>
          <w:rFonts w:ascii="Times New Roman" w:eastAsia="Times New Roman" w:hAnsi="Times New Roman" w:cs="Times New Roman"/>
          <w:sz w:val="28"/>
          <w:szCs w:val="20"/>
          <w:lang w:val="uk-UA" w:eastAsia="ru-RU"/>
        </w:rPr>
      </w:pPr>
      <w:r w:rsidRPr="00AE3CA8">
        <w:rPr>
          <w:rFonts w:ascii="Times New Roman" w:eastAsia="Times New Roman" w:hAnsi="Times New Roman" w:cs="Times New Roman"/>
          <w:sz w:val="28"/>
          <w:szCs w:val="20"/>
          <w:lang w:val="uk-UA" w:eastAsia="ru-RU"/>
        </w:rPr>
        <w:t>Ознайомитися з розпорядком роботи на базі практики (початок роботи, обідня перерва, кінець робочого</w:t>
      </w:r>
      <w:r w:rsidRPr="00AE3CA8">
        <w:rPr>
          <w:rFonts w:ascii="Times New Roman" w:eastAsia="Times New Roman" w:hAnsi="Times New Roman" w:cs="Times New Roman"/>
          <w:spacing w:val="-5"/>
          <w:sz w:val="28"/>
          <w:szCs w:val="20"/>
          <w:lang w:val="uk-UA" w:eastAsia="ru-RU"/>
        </w:rPr>
        <w:t xml:space="preserve"> </w:t>
      </w:r>
      <w:r w:rsidRPr="00AE3CA8">
        <w:rPr>
          <w:rFonts w:ascii="Times New Roman" w:eastAsia="Times New Roman" w:hAnsi="Times New Roman" w:cs="Times New Roman"/>
          <w:sz w:val="28"/>
          <w:szCs w:val="20"/>
          <w:lang w:val="uk-UA" w:eastAsia="ru-RU"/>
        </w:rPr>
        <w:t>дня).</w:t>
      </w:r>
    </w:p>
    <w:p w:rsidR="00AE3CA8" w:rsidRPr="00AE3CA8" w:rsidRDefault="00AE3CA8" w:rsidP="00AE3CA8">
      <w:pPr>
        <w:widowControl w:val="0"/>
        <w:numPr>
          <w:ilvl w:val="0"/>
          <w:numId w:val="16"/>
        </w:numPr>
        <w:tabs>
          <w:tab w:val="left" w:pos="1179"/>
        </w:tabs>
        <w:autoSpaceDE w:val="0"/>
        <w:autoSpaceDN w:val="0"/>
        <w:spacing w:after="0" w:line="240" w:lineRule="auto"/>
        <w:ind w:firstLine="566"/>
        <w:rPr>
          <w:rFonts w:ascii="Times New Roman" w:eastAsia="Times New Roman" w:hAnsi="Times New Roman" w:cs="Times New Roman"/>
          <w:sz w:val="28"/>
          <w:szCs w:val="20"/>
          <w:lang w:val="uk-UA" w:eastAsia="ru-RU"/>
        </w:rPr>
      </w:pPr>
      <w:r w:rsidRPr="00AE3CA8">
        <w:rPr>
          <w:rFonts w:ascii="Times New Roman" w:eastAsia="Times New Roman" w:hAnsi="Times New Roman" w:cs="Times New Roman"/>
          <w:sz w:val="28"/>
          <w:szCs w:val="20"/>
          <w:lang w:val="uk-UA" w:eastAsia="ru-RU"/>
        </w:rPr>
        <w:t>Виконувати правила внутрішнього розпорядку і вимоги трудового законодавства нарівні з</w:t>
      </w:r>
      <w:r w:rsidRPr="00AE3CA8">
        <w:rPr>
          <w:rFonts w:ascii="Times New Roman" w:eastAsia="Times New Roman" w:hAnsi="Times New Roman" w:cs="Times New Roman"/>
          <w:spacing w:val="-4"/>
          <w:sz w:val="28"/>
          <w:szCs w:val="20"/>
          <w:lang w:val="uk-UA" w:eastAsia="ru-RU"/>
        </w:rPr>
        <w:t xml:space="preserve"> </w:t>
      </w:r>
      <w:r w:rsidRPr="00AE3CA8">
        <w:rPr>
          <w:rFonts w:ascii="Times New Roman" w:eastAsia="Times New Roman" w:hAnsi="Times New Roman" w:cs="Times New Roman"/>
          <w:sz w:val="28"/>
          <w:szCs w:val="20"/>
          <w:lang w:val="uk-UA" w:eastAsia="ru-RU"/>
        </w:rPr>
        <w:t>працівниками.</w:t>
      </w:r>
    </w:p>
    <w:p w:rsidR="00AE3CA8" w:rsidRPr="00AE3CA8" w:rsidRDefault="00AE3CA8" w:rsidP="00AE3CA8">
      <w:pPr>
        <w:widowControl w:val="0"/>
        <w:numPr>
          <w:ilvl w:val="0"/>
          <w:numId w:val="16"/>
        </w:numPr>
        <w:tabs>
          <w:tab w:val="left" w:pos="1160"/>
        </w:tabs>
        <w:autoSpaceDE w:val="0"/>
        <w:autoSpaceDN w:val="0"/>
        <w:spacing w:after="0" w:line="240" w:lineRule="auto"/>
        <w:ind w:firstLine="566"/>
        <w:rPr>
          <w:rFonts w:ascii="Times New Roman" w:eastAsia="Times New Roman" w:hAnsi="Times New Roman" w:cs="Times New Roman"/>
          <w:sz w:val="28"/>
          <w:szCs w:val="20"/>
          <w:lang w:val="uk-UA" w:eastAsia="ru-RU"/>
        </w:rPr>
      </w:pPr>
      <w:r w:rsidRPr="00AE3CA8">
        <w:rPr>
          <w:rFonts w:ascii="Times New Roman" w:eastAsia="Times New Roman" w:hAnsi="Times New Roman" w:cs="Times New Roman"/>
          <w:sz w:val="28"/>
          <w:szCs w:val="20"/>
          <w:lang w:val="uk-UA" w:eastAsia="ru-RU"/>
        </w:rPr>
        <w:t>Вивчити і дотримуватись правил охорони праці, техніки безпеки і виробничої санітарії.</w:t>
      </w:r>
    </w:p>
    <w:p w:rsidR="00AE3CA8" w:rsidRPr="00AE3CA8" w:rsidRDefault="00AE3CA8" w:rsidP="00AE3CA8">
      <w:pPr>
        <w:widowControl w:val="0"/>
        <w:numPr>
          <w:ilvl w:val="0"/>
          <w:numId w:val="16"/>
        </w:numPr>
        <w:tabs>
          <w:tab w:val="left" w:pos="1191"/>
        </w:tabs>
        <w:autoSpaceDE w:val="0"/>
        <w:autoSpaceDN w:val="0"/>
        <w:spacing w:after="0" w:line="240" w:lineRule="auto"/>
        <w:ind w:firstLine="566"/>
        <w:jc w:val="both"/>
        <w:rPr>
          <w:rFonts w:ascii="Times New Roman" w:eastAsia="Times New Roman" w:hAnsi="Times New Roman" w:cs="Times New Roman"/>
          <w:sz w:val="28"/>
          <w:szCs w:val="20"/>
          <w:lang w:val="uk-UA" w:eastAsia="ru-RU"/>
        </w:rPr>
      </w:pPr>
      <w:r w:rsidRPr="00AE3CA8">
        <w:rPr>
          <w:rFonts w:ascii="Times New Roman" w:eastAsia="Times New Roman" w:hAnsi="Times New Roman" w:cs="Times New Roman"/>
          <w:sz w:val="28"/>
          <w:szCs w:val="20"/>
          <w:lang w:val="uk-UA" w:eastAsia="ru-RU"/>
        </w:rPr>
        <w:t>У повному обсязі виконувати всі завдання, передбачені робочою програмою практики і вказівками її керівників: виконувати вказівки керівника практики, нести відповідальність за виконану роботу; систематично вести записи у щоденнику практики, фіксувати обсяг та зміст виконаної за день роботи, оформляти щоденник за встановленою формою; звітувати керівнику практики від кафедри про виконану роботу; не пізніше ніж за два дні до закінчення практики надати керівникові практики від кафедри звіт і щоденник з бази практики; своєчасно скласти</w:t>
      </w:r>
      <w:r w:rsidRPr="00AE3CA8">
        <w:rPr>
          <w:rFonts w:ascii="Times New Roman" w:eastAsia="Times New Roman" w:hAnsi="Times New Roman" w:cs="Times New Roman"/>
          <w:spacing w:val="-2"/>
          <w:sz w:val="28"/>
          <w:szCs w:val="20"/>
          <w:lang w:val="uk-UA" w:eastAsia="ru-RU"/>
        </w:rPr>
        <w:t xml:space="preserve"> </w:t>
      </w:r>
      <w:r w:rsidRPr="00AE3CA8">
        <w:rPr>
          <w:rFonts w:ascii="Times New Roman" w:eastAsia="Times New Roman" w:hAnsi="Times New Roman" w:cs="Times New Roman"/>
          <w:sz w:val="28"/>
          <w:szCs w:val="20"/>
          <w:lang w:val="uk-UA" w:eastAsia="ru-RU"/>
        </w:rPr>
        <w:t>залік.</w:t>
      </w:r>
    </w:p>
    <w:p w:rsidR="00AE3CA8" w:rsidRPr="00AE3CA8" w:rsidRDefault="00AE3CA8" w:rsidP="00AE3CA8">
      <w:pPr>
        <w:spacing w:after="0" w:line="240" w:lineRule="auto"/>
        <w:jc w:val="both"/>
        <w:rPr>
          <w:rFonts w:ascii="Times New Roman" w:eastAsia="Times New Roman" w:hAnsi="Times New Roman" w:cs="Times New Roman"/>
          <w:b/>
          <w:sz w:val="28"/>
          <w:szCs w:val="28"/>
          <w:lang w:val="uk-UA" w:eastAsia="ru-RU"/>
        </w:rPr>
      </w:pPr>
      <w:r w:rsidRPr="00AE3CA8">
        <w:rPr>
          <w:rFonts w:ascii="Times New Roman" w:eastAsia="Times New Roman" w:hAnsi="Times New Roman" w:cs="Times New Roman"/>
          <w:sz w:val="24"/>
          <w:szCs w:val="24"/>
          <w:lang w:val="uk-UA" w:eastAsia="ru-RU"/>
        </w:rPr>
        <w:lastRenderedPageBreak/>
        <w:t xml:space="preserve"> </w:t>
      </w:r>
      <w:r w:rsidRPr="00AE3CA8">
        <w:rPr>
          <w:rFonts w:ascii="Times New Roman" w:eastAsia="Times New Roman" w:hAnsi="Times New Roman" w:cs="Times New Roman"/>
          <w:sz w:val="24"/>
          <w:szCs w:val="24"/>
          <w:lang w:val="uk-UA" w:eastAsia="ru-RU"/>
        </w:rPr>
        <w:tab/>
      </w:r>
      <w:r w:rsidRPr="00AE3CA8">
        <w:rPr>
          <w:rFonts w:ascii="Times New Roman" w:eastAsia="Times New Roman" w:hAnsi="Times New Roman" w:cs="Times New Roman"/>
          <w:b/>
          <w:sz w:val="28"/>
          <w:szCs w:val="28"/>
          <w:lang w:val="uk-UA" w:eastAsia="ru-RU"/>
        </w:rPr>
        <w:t>Керівник практики від організації, який здійснює загальне керівництво практикою:</w:t>
      </w:r>
    </w:p>
    <w:p w:rsidR="00AE3CA8" w:rsidRPr="00AE3CA8" w:rsidRDefault="00AE3CA8" w:rsidP="00AE3CA8">
      <w:pPr>
        <w:numPr>
          <w:ilvl w:val="0"/>
          <w:numId w:val="1"/>
        </w:numPr>
        <w:spacing w:after="0" w:line="240" w:lineRule="auto"/>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несе особисту відповідальність за проведення практики у межах своєї компетенції;</w:t>
      </w:r>
    </w:p>
    <w:p w:rsidR="00AE3CA8" w:rsidRPr="00AE3CA8" w:rsidRDefault="00AE3CA8" w:rsidP="00AE3CA8">
      <w:pPr>
        <w:numPr>
          <w:ilvl w:val="0"/>
          <w:numId w:val="1"/>
        </w:numPr>
        <w:spacing w:after="0" w:line="240" w:lineRule="auto"/>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 xml:space="preserve"> організовує практику згідно з програмою практики;</w:t>
      </w:r>
    </w:p>
    <w:p w:rsidR="00AE3CA8" w:rsidRPr="00AE3CA8" w:rsidRDefault="00AE3CA8" w:rsidP="00AE3CA8">
      <w:pPr>
        <w:numPr>
          <w:ilvl w:val="0"/>
          <w:numId w:val="1"/>
        </w:numPr>
        <w:spacing w:after="0" w:line="240" w:lineRule="auto"/>
        <w:jc w:val="both"/>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визначає місця практики, забезпечує найвищу ефективність її проходження;</w:t>
      </w:r>
    </w:p>
    <w:p w:rsidR="00AE3CA8" w:rsidRPr="00AE3CA8" w:rsidRDefault="00AE3CA8" w:rsidP="00AE3CA8">
      <w:pPr>
        <w:numPr>
          <w:ilvl w:val="0"/>
          <w:numId w:val="1"/>
        </w:numPr>
        <w:spacing w:after="0" w:line="240" w:lineRule="auto"/>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 xml:space="preserve"> організовує проведення відповідними фахівцями інструктажу з охорони праці, безпеки життєдіяльності, протипожежної безпеки, виробничої санітарії та внутрішнього</w:t>
      </w:r>
      <w:r w:rsidRPr="00AE3CA8">
        <w:rPr>
          <w:rFonts w:ascii="Times New Roman" w:eastAsia="Times New Roman" w:hAnsi="Times New Roman" w:cs="Times New Roman"/>
          <w:spacing w:val="-3"/>
          <w:sz w:val="28"/>
          <w:szCs w:val="28"/>
          <w:lang w:val="uk-UA" w:eastAsia="ru-RU"/>
        </w:rPr>
        <w:t xml:space="preserve"> </w:t>
      </w:r>
      <w:r w:rsidRPr="00AE3CA8">
        <w:rPr>
          <w:rFonts w:ascii="Times New Roman" w:eastAsia="Times New Roman" w:hAnsi="Times New Roman" w:cs="Times New Roman"/>
          <w:sz w:val="28"/>
          <w:szCs w:val="28"/>
          <w:lang w:val="uk-UA" w:eastAsia="ru-RU"/>
        </w:rPr>
        <w:t>розпорядку;</w:t>
      </w:r>
    </w:p>
    <w:p w:rsidR="00AE3CA8" w:rsidRPr="00AE3CA8" w:rsidRDefault="00AE3CA8" w:rsidP="00AE3CA8">
      <w:pPr>
        <w:numPr>
          <w:ilvl w:val="0"/>
          <w:numId w:val="1"/>
        </w:numPr>
        <w:spacing w:after="0" w:line="240" w:lineRule="auto"/>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 xml:space="preserve"> забезпечує виконання графіків проходження практики у структурних підрозділах підприємства;</w:t>
      </w:r>
    </w:p>
    <w:p w:rsidR="00AE3CA8" w:rsidRPr="00AE3CA8" w:rsidRDefault="00AE3CA8" w:rsidP="00AE3CA8">
      <w:pPr>
        <w:numPr>
          <w:ilvl w:val="0"/>
          <w:numId w:val="1"/>
        </w:numPr>
        <w:spacing w:after="0" w:line="240" w:lineRule="auto"/>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 xml:space="preserve"> надає практикантам можливість користуватись наявною літературою, необхідною документацією, лабораторіями, майстернями підприємства для виконання програми практики;</w:t>
      </w:r>
    </w:p>
    <w:p w:rsidR="00AE3CA8" w:rsidRPr="00AE3CA8" w:rsidRDefault="00AE3CA8" w:rsidP="00AE3CA8">
      <w:pPr>
        <w:numPr>
          <w:ilvl w:val="0"/>
          <w:numId w:val="1"/>
        </w:numPr>
        <w:spacing w:after="0" w:line="240" w:lineRule="auto"/>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 xml:space="preserve"> забезпечує і контролює дотримання практикантами</w:t>
      </w:r>
      <w:r w:rsidRPr="00AE3CA8">
        <w:rPr>
          <w:rFonts w:ascii="Times New Roman" w:eastAsia="Times New Roman" w:hAnsi="Times New Roman" w:cs="Times New Roman"/>
          <w:spacing w:val="57"/>
          <w:sz w:val="28"/>
          <w:szCs w:val="28"/>
          <w:lang w:val="uk-UA" w:eastAsia="ru-RU"/>
        </w:rPr>
        <w:t xml:space="preserve"> </w:t>
      </w:r>
      <w:r w:rsidRPr="00AE3CA8">
        <w:rPr>
          <w:rFonts w:ascii="Times New Roman" w:eastAsia="Times New Roman" w:hAnsi="Times New Roman" w:cs="Times New Roman"/>
          <w:sz w:val="28"/>
          <w:szCs w:val="28"/>
          <w:lang w:val="uk-UA" w:eastAsia="ru-RU"/>
        </w:rPr>
        <w:t>правил</w:t>
      </w:r>
    </w:p>
    <w:p w:rsidR="00AE3CA8" w:rsidRPr="00AE3CA8" w:rsidRDefault="00AE3CA8" w:rsidP="00AE3CA8">
      <w:pPr>
        <w:spacing w:after="0" w:line="240" w:lineRule="auto"/>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внутрішнього розпорядку;</w:t>
      </w:r>
    </w:p>
    <w:p w:rsidR="00AE3CA8" w:rsidRPr="00AE3CA8" w:rsidRDefault="00AE3CA8" w:rsidP="00AE3CA8">
      <w:pPr>
        <w:numPr>
          <w:ilvl w:val="0"/>
          <w:numId w:val="1"/>
        </w:numPr>
        <w:spacing w:after="0" w:line="240" w:lineRule="auto"/>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створює необхідні умови для засвоєння здобувачами вищої освіти нової техніки, передових технологій, сучасних методів організації праці;</w:t>
      </w:r>
    </w:p>
    <w:p w:rsidR="00AE3CA8" w:rsidRPr="00AE3CA8" w:rsidRDefault="00AE3CA8" w:rsidP="00AE3CA8">
      <w:pPr>
        <w:numPr>
          <w:ilvl w:val="0"/>
          <w:numId w:val="1"/>
        </w:numPr>
        <w:spacing w:after="0" w:line="240" w:lineRule="auto"/>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 xml:space="preserve"> контролює дотримання законодавства України про працю тощо. </w:t>
      </w:r>
    </w:p>
    <w:p w:rsidR="00AE3CA8" w:rsidRPr="00AE3CA8" w:rsidRDefault="00AE3CA8" w:rsidP="00AE3CA8">
      <w:pPr>
        <w:spacing w:after="0" w:line="360" w:lineRule="auto"/>
        <w:ind w:firstLine="708"/>
        <w:jc w:val="both"/>
        <w:rPr>
          <w:rFonts w:ascii="Times New Roman" w:eastAsia="Times New Roman" w:hAnsi="Times New Roman" w:cs="Times New Roman"/>
          <w:sz w:val="28"/>
          <w:szCs w:val="24"/>
          <w:lang w:eastAsia="ru-RU"/>
        </w:rPr>
      </w:pPr>
    </w:p>
    <w:p w:rsidR="00AE3CA8" w:rsidRPr="00AE3CA8" w:rsidRDefault="00AE3CA8" w:rsidP="00AE3CA8">
      <w:pPr>
        <w:numPr>
          <w:ilvl w:val="0"/>
          <w:numId w:val="25"/>
        </w:numPr>
        <w:tabs>
          <w:tab w:val="left" w:pos="3465"/>
        </w:tabs>
        <w:spacing w:after="0" w:line="240" w:lineRule="auto"/>
        <w:ind w:right="-285"/>
        <w:contextualSpacing/>
        <w:jc w:val="center"/>
        <w:rPr>
          <w:rFonts w:ascii="Times New Roman" w:eastAsia="Times New Roman" w:hAnsi="Times New Roman" w:cs="Times New Roman"/>
          <w:b/>
          <w:sz w:val="28"/>
          <w:szCs w:val="28"/>
          <w:lang w:val="uk-UA" w:eastAsia="ru-RU"/>
        </w:rPr>
      </w:pPr>
      <w:r w:rsidRPr="00AE3CA8">
        <w:rPr>
          <w:rFonts w:ascii="Times New Roman" w:eastAsia="Times New Roman" w:hAnsi="Times New Roman" w:cs="Times New Roman"/>
          <w:b/>
          <w:sz w:val="28"/>
          <w:szCs w:val="28"/>
          <w:lang w:val="uk-UA" w:eastAsia="ru-RU"/>
        </w:rPr>
        <w:t>ПРОГРАМА (ЗМІСТ) ВИРОБНИЧОЇ ПРАКТИКИ</w:t>
      </w:r>
    </w:p>
    <w:p w:rsidR="00AE3CA8" w:rsidRPr="00AE3CA8" w:rsidRDefault="00AE3CA8" w:rsidP="00AE3CA8">
      <w:pPr>
        <w:spacing w:after="0" w:line="360" w:lineRule="auto"/>
        <w:ind w:firstLine="708"/>
        <w:jc w:val="both"/>
        <w:rPr>
          <w:rFonts w:ascii="Times New Roman" w:eastAsia="Times New Roman" w:hAnsi="Times New Roman" w:cs="Times New Roman"/>
          <w:sz w:val="28"/>
          <w:szCs w:val="24"/>
          <w:lang w:eastAsia="ru-RU"/>
        </w:rPr>
      </w:pPr>
    </w:p>
    <w:p w:rsidR="00AE3CA8" w:rsidRPr="00AE3CA8" w:rsidRDefault="00AE3CA8" w:rsidP="00AE3CA8">
      <w:pPr>
        <w:widowControl w:val="0"/>
        <w:numPr>
          <w:ilvl w:val="1"/>
          <w:numId w:val="25"/>
        </w:numPr>
        <w:tabs>
          <w:tab w:val="left" w:pos="1098"/>
        </w:tabs>
        <w:autoSpaceDE w:val="0"/>
        <w:autoSpaceDN w:val="0"/>
        <w:spacing w:before="1" w:after="0" w:line="240" w:lineRule="auto"/>
        <w:contextualSpacing/>
        <w:rPr>
          <w:rFonts w:ascii="Times New Roman" w:eastAsia="Times New Roman" w:hAnsi="Times New Roman" w:cs="Times New Roman"/>
          <w:b/>
          <w:sz w:val="26"/>
          <w:szCs w:val="20"/>
          <w:lang w:val="uk-UA" w:eastAsia="ru-RU"/>
        </w:rPr>
      </w:pPr>
      <w:r w:rsidRPr="00AE3CA8">
        <w:rPr>
          <w:rFonts w:ascii="Times New Roman" w:eastAsia="Times New Roman" w:hAnsi="Times New Roman" w:cs="Times New Roman"/>
          <w:b/>
          <w:sz w:val="26"/>
          <w:szCs w:val="20"/>
          <w:u w:val="thick"/>
          <w:lang w:val="uk-UA" w:eastAsia="ru-RU"/>
        </w:rPr>
        <w:t>БАЗА ПРАКТИКИ – ПІДПРИЄМСТВА РІЗНИХ ФОРМ</w:t>
      </w:r>
      <w:r w:rsidRPr="00AE3CA8">
        <w:rPr>
          <w:rFonts w:ascii="Times New Roman" w:eastAsia="Times New Roman" w:hAnsi="Times New Roman" w:cs="Times New Roman"/>
          <w:b/>
          <w:spacing w:val="-8"/>
          <w:sz w:val="26"/>
          <w:szCs w:val="20"/>
          <w:u w:val="thick"/>
          <w:lang w:val="uk-UA" w:eastAsia="ru-RU"/>
        </w:rPr>
        <w:t xml:space="preserve"> </w:t>
      </w:r>
      <w:r w:rsidRPr="00AE3CA8">
        <w:rPr>
          <w:rFonts w:ascii="Times New Roman" w:eastAsia="Times New Roman" w:hAnsi="Times New Roman" w:cs="Times New Roman"/>
          <w:b/>
          <w:sz w:val="26"/>
          <w:szCs w:val="20"/>
          <w:u w:val="thick"/>
          <w:lang w:val="uk-UA" w:eastAsia="ru-RU"/>
        </w:rPr>
        <w:t>ВЛАСНОСТІ</w:t>
      </w:r>
    </w:p>
    <w:p w:rsidR="00AE3CA8" w:rsidRPr="00AE3CA8" w:rsidRDefault="00AE3CA8" w:rsidP="00AE3CA8">
      <w:pPr>
        <w:keepNext/>
        <w:keepLines/>
        <w:spacing w:before="88" w:after="0" w:line="240" w:lineRule="auto"/>
        <w:ind w:right="195"/>
        <w:jc w:val="center"/>
        <w:outlineLvl w:val="6"/>
        <w:rPr>
          <w:rFonts w:ascii="Times New Roman" w:eastAsiaTheme="majorEastAsia" w:hAnsi="Times New Roman" w:cs="Times New Roman"/>
          <w:i/>
          <w:iCs/>
          <w:color w:val="000000" w:themeColor="text1"/>
          <w:sz w:val="28"/>
          <w:szCs w:val="28"/>
          <w:lang w:eastAsia="ru-RU"/>
        </w:rPr>
      </w:pPr>
      <w:proofErr w:type="spellStart"/>
      <w:r w:rsidRPr="00AE3CA8">
        <w:rPr>
          <w:rFonts w:ascii="Times New Roman" w:eastAsiaTheme="majorEastAsia" w:hAnsi="Times New Roman" w:cs="Times New Roman"/>
          <w:i/>
          <w:iCs/>
          <w:color w:val="000000" w:themeColor="text1"/>
          <w:sz w:val="28"/>
          <w:szCs w:val="28"/>
          <w:lang w:eastAsia="ru-RU"/>
        </w:rPr>
        <w:t>Тематичний</w:t>
      </w:r>
      <w:proofErr w:type="spellEnd"/>
      <w:r w:rsidRPr="00AE3CA8">
        <w:rPr>
          <w:rFonts w:ascii="Times New Roman" w:eastAsiaTheme="majorEastAsia" w:hAnsi="Times New Roman" w:cs="Times New Roman"/>
          <w:i/>
          <w:iCs/>
          <w:color w:val="000000" w:themeColor="text1"/>
          <w:sz w:val="28"/>
          <w:szCs w:val="28"/>
          <w:lang w:eastAsia="ru-RU"/>
        </w:rPr>
        <w:t xml:space="preserve"> план практики</w:t>
      </w:r>
    </w:p>
    <w:tbl>
      <w:tblPr>
        <w:tblStyle w:val="TableNormal"/>
        <w:tblW w:w="0" w:type="auto"/>
        <w:tblInd w:w="2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0"/>
        <w:gridCol w:w="7684"/>
        <w:gridCol w:w="1448"/>
      </w:tblGrid>
      <w:tr w:rsidR="00AE3CA8" w:rsidRPr="00AE3CA8" w:rsidTr="005D13BB">
        <w:trPr>
          <w:trHeight w:val="572"/>
        </w:trPr>
        <w:tc>
          <w:tcPr>
            <w:tcW w:w="540" w:type="dxa"/>
          </w:tcPr>
          <w:p w:rsidR="00AE3CA8" w:rsidRPr="00AE3CA8" w:rsidRDefault="00AE3CA8" w:rsidP="00AE3CA8">
            <w:pPr>
              <w:spacing w:before="6" w:line="298" w:lineRule="exact"/>
              <w:ind w:left="83" w:right="50" w:firstLine="55"/>
              <w:rPr>
                <w:rFonts w:ascii="Times New Roman" w:eastAsia="Times New Roman" w:hAnsi="Times New Roman" w:cs="Times New Roman"/>
                <w:b/>
                <w:sz w:val="26"/>
                <w:lang w:val="uk-UA"/>
              </w:rPr>
            </w:pPr>
            <w:r w:rsidRPr="00AE3CA8">
              <w:rPr>
                <w:rFonts w:ascii="Times New Roman" w:eastAsia="Times New Roman" w:hAnsi="Times New Roman" w:cs="Times New Roman"/>
                <w:b/>
                <w:sz w:val="26"/>
                <w:lang w:val="uk-UA"/>
              </w:rPr>
              <w:t>№ п/п</w:t>
            </w:r>
          </w:p>
        </w:tc>
        <w:tc>
          <w:tcPr>
            <w:tcW w:w="7684" w:type="dxa"/>
          </w:tcPr>
          <w:p w:rsidR="00AE3CA8" w:rsidRPr="00AE3CA8" w:rsidRDefault="00AE3CA8" w:rsidP="00AE3CA8">
            <w:pPr>
              <w:spacing w:before="138"/>
              <w:ind w:left="2681" w:right="2539"/>
              <w:jc w:val="center"/>
              <w:rPr>
                <w:rFonts w:ascii="Times New Roman" w:eastAsia="Times New Roman" w:hAnsi="Times New Roman" w:cs="Times New Roman"/>
                <w:b/>
                <w:sz w:val="26"/>
                <w:lang w:val="uk-UA"/>
              </w:rPr>
            </w:pPr>
            <w:r w:rsidRPr="00AE3CA8">
              <w:rPr>
                <w:rFonts w:ascii="Times New Roman" w:eastAsia="Times New Roman" w:hAnsi="Times New Roman" w:cs="Times New Roman"/>
                <w:b/>
                <w:sz w:val="26"/>
                <w:lang w:val="uk-UA"/>
              </w:rPr>
              <w:t>Назва тем практики</w:t>
            </w:r>
          </w:p>
        </w:tc>
        <w:tc>
          <w:tcPr>
            <w:tcW w:w="1448" w:type="dxa"/>
          </w:tcPr>
          <w:p w:rsidR="00AE3CA8" w:rsidRPr="00AE3CA8" w:rsidRDefault="00AE3CA8" w:rsidP="00AE3CA8">
            <w:pPr>
              <w:spacing w:before="6" w:line="298" w:lineRule="exact"/>
              <w:ind w:left="455" w:hanging="327"/>
              <w:rPr>
                <w:rFonts w:ascii="Times New Roman" w:eastAsia="Times New Roman" w:hAnsi="Times New Roman" w:cs="Times New Roman"/>
                <w:b/>
                <w:sz w:val="26"/>
                <w:lang w:val="uk-UA"/>
              </w:rPr>
            </w:pPr>
            <w:r w:rsidRPr="00AE3CA8">
              <w:rPr>
                <w:rFonts w:ascii="Times New Roman" w:eastAsia="Times New Roman" w:hAnsi="Times New Roman" w:cs="Times New Roman"/>
                <w:b/>
                <w:w w:val="95"/>
                <w:sz w:val="26"/>
                <w:lang w:val="uk-UA"/>
              </w:rPr>
              <w:t xml:space="preserve">Кількість </w:t>
            </w:r>
            <w:r w:rsidRPr="00AE3CA8">
              <w:rPr>
                <w:rFonts w:ascii="Times New Roman" w:eastAsia="Times New Roman" w:hAnsi="Times New Roman" w:cs="Times New Roman"/>
                <w:b/>
                <w:sz w:val="26"/>
                <w:lang w:val="uk-UA"/>
              </w:rPr>
              <w:t>днів*</w:t>
            </w:r>
          </w:p>
        </w:tc>
      </w:tr>
      <w:tr w:rsidR="00AE3CA8" w:rsidRPr="008D0011" w:rsidTr="005D13BB">
        <w:trPr>
          <w:trHeight w:val="570"/>
        </w:trPr>
        <w:tc>
          <w:tcPr>
            <w:tcW w:w="540" w:type="dxa"/>
          </w:tcPr>
          <w:p w:rsidR="00AE3CA8" w:rsidRPr="00AE3CA8" w:rsidRDefault="00AE3CA8" w:rsidP="00AE3CA8">
            <w:pPr>
              <w:spacing w:before="114"/>
              <w:ind w:left="152" w:right="138"/>
              <w:jc w:val="center"/>
              <w:rPr>
                <w:rFonts w:ascii="Times New Roman" w:eastAsia="Times New Roman" w:hAnsi="Times New Roman" w:cs="Times New Roman"/>
                <w:sz w:val="26"/>
                <w:lang w:val="uk-UA"/>
              </w:rPr>
            </w:pPr>
            <w:r w:rsidRPr="00AE3CA8">
              <w:rPr>
                <w:rFonts w:ascii="Times New Roman" w:eastAsia="Times New Roman" w:hAnsi="Times New Roman" w:cs="Times New Roman"/>
                <w:sz w:val="26"/>
                <w:lang w:val="uk-UA"/>
              </w:rPr>
              <w:t>1.</w:t>
            </w:r>
          </w:p>
        </w:tc>
        <w:tc>
          <w:tcPr>
            <w:tcW w:w="7684" w:type="dxa"/>
          </w:tcPr>
          <w:p w:rsidR="00AE3CA8" w:rsidRPr="00AE3CA8" w:rsidRDefault="00AE3CA8" w:rsidP="00AE3CA8">
            <w:pPr>
              <w:tabs>
                <w:tab w:val="left" w:pos="1860"/>
                <w:tab w:val="left" w:pos="4112"/>
                <w:tab w:val="left" w:pos="6069"/>
              </w:tabs>
              <w:spacing w:line="264" w:lineRule="exact"/>
              <w:ind w:left="40"/>
              <w:rPr>
                <w:rFonts w:ascii="Times New Roman" w:eastAsia="Times New Roman" w:hAnsi="Times New Roman" w:cs="Times New Roman"/>
                <w:sz w:val="24"/>
                <w:szCs w:val="24"/>
                <w:lang w:val="uk-UA"/>
              </w:rPr>
            </w:pPr>
            <w:r w:rsidRPr="00AE3CA8">
              <w:rPr>
                <w:rFonts w:ascii="Times New Roman" w:eastAsia="Times New Roman" w:hAnsi="Times New Roman" w:cs="Times New Roman"/>
                <w:sz w:val="24"/>
                <w:szCs w:val="24"/>
                <w:lang w:val="uk-UA"/>
              </w:rPr>
              <w:t>Управління</w:t>
            </w:r>
            <w:r w:rsidRPr="00AE3CA8">
              <w:rPr>
                <w:rFonts w:ascii="Times New Roman" w:eastAsia="Times New Roman" w:hAnsi="Times New Roman" w:cs="Times New Roman"/>
                <w:sz w:val="24"/>
                <w:szCs w:val="24"/>
                <w:lang w:val="uk-UA"/>
              </w:rPr>
              <w:tab/>
              <w:t>організаційною</w:t>
            </w:r>
            <w:r w:rsidRPr="00AE3CA8">
              <w:rPr>
                <w:rFonts w:ascii="Times New Roman" w:eastAsia="Times New Roman" w:hAnsi="Times New Roman" w:cs="Times New Roman"/>
                <w:sz w:val="24"/>
                <w:szCs w:val="24"/>
                <w:lang w:val="uk-UA"/>
              </w:rPr>
              <w:tab/>
              <w:t>підсистемою</w:t>
            </w:r>
            <w:r w:rsidRPr="00AE3CA8">
              <w:rPr>
                <w:rFonts w:ascii="Times New Roman" w:eastAsia="Times New Roman" w:hAnsi="Times New Roman" w:cs="Times New Roman"/>
                <w:sz w:val="24"/>
                <w:szCs w:val="24"/>
                <w:lang w:val="uk-UA"/>
              </w:rPr>
              <w:tab/>
              <w:t>підприємства</w:t>
            </w:r>
          </w:p>
          <w:p w:rsidR="00AE3CA8" w:rsidRPr="00AE3CA8" w:rsidRDefault="00AE3CA8" w:rsidP="00AE3CA8">
            <w:pPr>
              <w:spacing w:line="287" w:lineRule="exact"/>
              <w:ind w:left="40"/>
              <w:rPr>
                <w:rFonts w:ascii="Times New Roman" w:eastAsia="Times New Roman" w:hAnsi="Times New Roman" w:cs="Times New Roman"/>
                <w:sz w:val="24"/>
                <w:szCs w:val="24"/>
                <w:lang w:val="uk-UA"/>
              </w:rPr>
            </w:pPr>
            <w:r w:rsidRPr="00AE3CA8">
              <w:rPr>
                <w:rFonts w:ascii="Times New Roman" w:eastAsia="Times New Roman" w:hAnsi="Times New Roman" w:cs="Times New Roman"/>
                <w:sz w:val="24"/>
                <w:szCs w:val="24"/>
                <w:lang w:val="uk-UA"/>
              </w:rPr>
              <w:t>(організації)</w:t>
            </w:r>
          </w:p>
        </w:tc>
        <w:tc>
          <w:tcPr>
            <w:tcW w:w="1448" w:type="dxa"/>
          </w:tcPr>
          <w:p w:rsidR="00AE3CA8" w:rsidRPr="00AE3CA8" w:rsidRDefault="00AE3CA8" w:rsidP="00AE3CA8">
            <w:pPr>
              <w:rPr>
                <w:rFonts w:ascii="Times New Roman" w:eastAsia="Times New Roman" w:hAnsi="Times New Roman" w:cs="Times New Roman"/>
                <w:sz w:val="24"/>
                <w:lang w:val="uk-UA"/>
              </w:rPr>
            </w:pPr>
          </w:p>
        </w:tc>
      </w:tr>
      <w:tr w:rsidR="00AE3CA8" w:rsidRPr="00AE3CA8" w:rsidTr="005D13BB">
        <w:trPr>
          <w:trHeight w:val="299"/>
        </w:trPr>
        <w:tc>
          <w:tcPr>
            <w:tcW w:w="540" w:type="dxa"/>
          </w:tcPr>
          <w:p w:rsidR="00AE3CA8" w:rsidRPr="00AE3CA8" w:rsidRDefault="00AE3CA8" w:rsidP="00AE3CA8">
            <w:pPr>
              <w:rPr>
                <w:rFonts w:ascii="Times New Roman" w:eastAsia="Times New Roman" w:hAnsi="Times New Roman" w:cs="Times New Roman"/>
                <w:lang w:val="uk-UA"/>
              </w:rPr>
            </w:pPr>
          </w:p>
        </w:tc>
        <w:tc>
          <w:tcPr>
            <w:tcW w:w="7684" w:type="dxa"/>
          </w:tcPr>
          <w:p w:rsidR="00AE3CA8" w:rsidRPr="00AE3CA8" w:rsidRDefault="00AE3CA8" w:rsidP="00AE3CA8">
            <w:pPr>
              <w:spacing w:line="279" w:lineRule="exact"/>
              <w:ind w:left="40"/>
              <w:rPr>
                <w:rFonts w:ascii="Times New Roman" w:eastAsia="Times New Roman" w:hAnsi="Times New Roman" w:cs="Times New Roman"/>
                <w:sz w:val="24"/>
                <w:szCs w:val="24"/>
                <w:lang w:val="uk-UA"/>
              </w:rPr>
            </w:pPr>
            <w:r w:rsidRPr="00AE3CA8">
              <w:rPr>
                <w:rFonts w:ascii="Times New Roman" w:eastAsia="Times New Roman" w:hAnsi="Times New Roman" w:cs="Times New Roman"/>
                <w:sz w:val="24"/>
                <w:szCs w:val="24"/>
                <w:lang w:val="uk-UA"/>
              </w:rPr>
              <w:t>1.1 Загальна характеристика підприємства (організації)</w:t>
            </w:r>
          </w:p>
        </w:tc>
        <w:tc>
          <w:tcPr>
            <w:tcW w:w="1448" w:type="dxa"/>
          </w:tcPr>
          <w:p w:rsidR="00AE3CA8" w:rsidRPr="00AE3CA8" w:rsidRDefault="00AE3CA8" w:rsidP="00AE3CA8">
            <w:pPr>
              <w:rPr>
                <w:rFonts w:ascii="Times New Roman" w:eastAsia="Times New Roman" w:hAnsi="Times New Roman" w:cs="Times New Roman"/>
                <w:lang w:val="uk-UA"/>
              </w:rPr>
            </w:pPr>
          </w:p>
        </w:tc>
      </w:tr>
      <w:tr w:rsidR="00AE3CA8" w:rsidRPr="00AE3CA8" w:rsidTr="005D13BB">
        <w:trPr>
          <w:trHeight w:val="297"/>
        </w:trPr>
        <w:tc>
          <w:tcPr>
            <w:tcW w:w="540" w:type="dxa"/>
          </w:tcPr>
          <w:p w:rsidR="00AE3CA8" w:rsidRPr="00AE3CA8" w:rsidRDefault="00AE3CA8" w:rsidP="00AE3CA8">
            <w:pPr>
              <w:rPr>
                <w:rFonts w:ascii="Times New Roman" w:eastAsia="Times New Roman" w:hAnsi="Times New Roman" w:cs="Times New Roman"/>
                <w:lang w:val="uk-UA"/>
              </w:rPr>
            </w:pPr>
          </w:p>
        </w:tc>
        <w:tc>
          <w:tcPr>
            <w:tcW w:w="7684" w:type="dxa"/>
          </w:tcPr>
          <w:p w:rsidR="00AE3CA8" w:rsidRPr="00AE3CA8" w:rsidRDefault="00AE3CA8" w:rsidP="00AE3CA8">
            <w:pPr>
              <w:spacing w:line="277" w:lineRule="exact"/>
              <w:ind w:left="40"/>
              <w:rPr>
                <w:rFonts w:ascii="Times New Roman" w:eastAsia="Times New Roman" w:hAnsi="Times New Roman" w:cs="Times New Roman"/>
                <w:sz w:val="24"/>
                <w:szCs w:val="24"/>
                <w:lang w:val="uk-UA"/>
              </w:rPr>
            </w:pPr>
            <w:r w:rsidRPr="00AE3CA8">
              <w:rPr>
                <w:rFonts w:ascii="Times New Roman" w:eastAsia="Times New Roman" w:hAnsi="Times New Roman" w:cs="Times New Roman"/>
                <w:sz w:val="24"/>
                <w:szCs w:val="24"/>
                <w:lang w:val="uk-UA"/>
              </w:rPr>
              <w:t>1.2 Загальна характеристика організаційної структури</w:t>
            </w:r>
          </w:p>
        </w:tc>
        <w:tc>
          <w:tcPr>
            <w:tcW w:w="1448" w:type="dxa"/>
          </w:tcPr>
          <w:p w:rsidR="00AE3CA8" w:rsidRPr="00AE3CA8" w:rsidRDefault="00AE3CA8" w:rsidP="00AE3CA8">
            <w:pPr>
              <w:rPr>
                <w:rFonts w:ascii="Times New Roman" w:eastAsia="Times New Roman" w:hAnsi="Times New Roman" w:cs="Times New Roman"/>
                <w:lang w:val="uk-UA"/>
              </w:rPr>
            </w:pPr>
          </w:p>
        </w:tc>
      </w:tr>
      <w:tr w:rsidR="00AE3CA8" w:rsidRPr="00AE3CA8" w:rsidTr="005D13BB">
        <w:trPr>
          <w:trHeight w:val="299"/>
        </w:trPr>
        <w:tc>
          <w:tcPr>
            <w:tcW w:w="540" w:type="dxa"/>
          </w:tcPr>
          <w:p w:rsidR="00AE3CA8" w:rsidRPr="00AE3CA8" w:rsidRDefault="00AE3CA8" w:rsidP="00AE3CA8">
            <w:pPr>
              <w:rPr>
                <w:rFonts w:ascii="Times New Roman" w:eastAsia="Times New Roman" w:hAnsi="Times New Roman" w:cs="Times New Roman"/>
                <w:lang w:val="uk-UA"/>
              </w:rPr>
            </w:pPr>
          </w:p>
        </w:tc>
        <w:tc>
          <w:tcPr>
            <w:tcW w:w="7684" w:type="dxa"/>
          </w:tcPr>
          <w:p w:rsidR="00AE3CA8" w:rsidRPr="00AE3CA8" w:rsidRDefault="00AE3CA8" w:rsidP="00AE3CA8">
            <w:pPr>
              <w:spacing w:line="279" w:lineRule="exact"/>
              <w:ind w:left="40"/>
              <w:rPr>
                <w:rFonts w:ascii="Times New Roman" w:eastAsia="Times New Roman" w:hAnsi="Times New Roman" w:cs="Times New Roman"/>
                <w:sz w:val="24"/>
                <w:szCs w:val="24"/>
                <w:lang w:val="uk-UA"/>
              </w:rPr>
            </w:pPr>
            <w:r w:rsidRPr="00AE3CA8">
              <w:rPr>
                <w:rFonts w:ascii="Times New Roman" w:eastAsia="Times New Roman" w:hAnsi="Times New Roman" w:cs="Times New Roman"/>
                <w:sz w:val="24"/>
                <w:szCs w:val="24"/>
                <w:lang w:val="uk-UA"/>
              </w:rPr>
              <w:t>1.</w:t>
            </w:r>
            <w:r w:rsidRPr="00AE3CA8">
              <w:rPr>
                <w:rFonts w:ascii="Times New Roman" w:eastAsia="Times New Roman" w:hAnsi="Times New Roman" w:cs="Times New Roman"/>
                <w:sz w:val="24"/>
                <w:szCs w:val="24"/>
              </w:rPr>
              <w:t>3</w:t>
            </w:r>
            <w:r w:rsidRPr="00AE3CA8">
              <w:rPr>
                <w:rFonts w:ascii="Times New Roman" w:eastAsia="Times New Roman" w:hAnsi="Times New Roman" w:cs="Times New Roman"/>
                <w:sz w:val="24"/>
                <w:szCs w:val="24"/>
                <w:lang w:val="uk-UA"/>
              </w:rPr>
              <w:t xml:space="preserve"> Організація праці апарату управління.</w:t>
            </w:r>
          </w:p>
        </w:tc>
        <w:tc>
          <w:tcPr>
            <w:tcW w:w="1448" w:type="dxa"/>
          </w:tcPr>
          <w:p w:rsidR="00AE3CA8" w:rsidRPr="00AE3CA8" w:rsidRDefault="00AE3CA8" w:rsidP="00AE3CA8">
            <w:pPr>
              <w:rPr>
                <w:rFonts w:ascii="Times New Roman" w:eastAsia="Times New Roman" w:hAnsi="Times New Roman" w:cs="Times New Roman"/>
                <w:lang w:val="uk-UA"/>
              </w:rPr>
            </w:pPr>
          </w:p>
        </w:tc>
      </w:tr>
      <w:tr w:rsidR="00AE3CA8" w:rsidRPr="00AE3CA8" w:rsidTr="005D13BB">
        <w:trPr>
          <w:trHeight w:val="299"/>
        </w:trPr>
        <w:tc>
          <w:tcPr>
            <w:tcW w:w="540" w:type="dxa"/>
          </w:tcPr>
          <w:p w:rsidR="00AE3CA8" w:rsidRPr="00AE3CA8" w:rsidRDefault="00AE3CA8" w:rsidP="00AE3CA8">
            <w:pPr>
              <w:spacing w:line="279" w:lineRule="exact"/>
              <w:ind w:left="16"/>
              <w:jc w:val="center"/>
              <w:rPr>
                <w:rFonts w:ascii="Times New Roman" w:eastAsia="Times New Roman" w:hAnsi="Times New Roman" w:cs="Times New Roman"/>
                <w:sz w:val="26"/>
                <w:lang w:val="uk-UA"/>
              </w:rPr>
            </w:pPr>
            <w:r w:rsidRPr="00AE3CA8">
              <w:rPr>
                <w:rFonts w:ascii="Times New Roman" w:eastAsia="Times New Roman" w:hAnsi="Times New Roman" w:cs="Times New Roman"/>
                <w:w w:val="99"/>
                <w:sz w:val="26"/>
                <w:lang w:val="uk-UA"/>
              </w:rPr>
              <w:t>2</w:t>
            </w:r>
          </w:p>
        </w:tc>
        <w:tc>
          <w:tcPr>
            <w:tcW w:w="7684" w:type="dxa"/>
          </w:tcPr>
          <w:p w:rsidR="00AE3CA8" w:rsidRPr="00AE3CA8" w:rsidRDefault="00AE3CA8" w:rsidP="00AE3CA8">
            <w:pPr>
              <w:spacing w:line="279" w:lineRule="exact"/>
              <w:ind w:left="40"/>
              <w:rPr>
                <w:rFonts w:ascii="Times New Roman" w:eastAsia="Times New Roman" w:hAnsi="Times New Roman" w:cs="Times New Roman"/>
                <w:sz w:val="24"/>
                <w:szCs w:val="24"/>
                <w:lang w:val="uk-UA"/>
              </w:rPr>
            </w:pPr>
            <w:r w:rsidRPr="00AE3CA8">
              <w:rPr>
                <w:rFonts w:ascii="Times New Roman" w:eastAsia="Times New Roman" w:hAnsi="Times New Roman" w:cs="Times New Roman"/>
                <w:sz w:val="24"/>
                <w:szCs w:val="24"/>
                <w:lang w:val="uk-UA"/>
              </w:rPr>
              <w:t>Управління підприємством (організацією)</w:t>
            </w:r>
          </w:p>
        </w:tc>
        <w:tc>
          <w:tcPr>
            <w:tcW w:w="1448" w:type="dxa"/>
          </w:tcPr>
          <w:p w:rsidR="00AE3CA8" w:rsidRPr="00AE3CA8" w:rsidRDefault="00AE3CA8" w:rsidP="00AE3CA8">
            <w:pPr>
              <w:rPr>
                <w:rFonts w:ascii="Times New Roman" w:eastAsia="Times New Roman" w:hAnsi="Times New Roman" w:cs="Times New Roman"/>
                <w:lang w:val="uk-UA"/>
              </w:rPr>
            </w:pPr>
          </w:p>
        </w:tc>
      </w:tr>
      <w:tr w:rsidR="00AE3CA8" w:rsidRPr="00AE3CA8" w:rsidTr="005D13BB">
        <w:trPr>
          <w:trHeight w:val="596"/>
        </w:trPr>
        <w:tc>
          <w:tcPr>
            <w:tcW w:w="540" w:type="dxa"/>
          </w:tcPr>
          <w:p w:rsidR="00AE3CA8" w:rsidRPr="00AE3CA8" w:rsidRDefault="00AE3CA8" w:rsidP="00AE3CA8">
            <w:pPr>
              <w:rPr>
                <w:rFonts w:ascii="Times New Roman" w:eastAsia="Times New Roman" w:hAnsi="Times New Roman" w:cs="Times New Roman"/>
                <w:sz w:val="24"/>
                <w:lang w:val="uk-UA"/>
              </w:rPr>
            </w:pPr>
          </w:p>
        </w:tc>
        <w:tc>
          <w:tcPr>
            <w:tcW w:w="7684" w:type="dxa"/>
          </w:tcPr>
          <w:p w:rsidR="00AE3CA8" w:rsidRPr="00AE3CA8" w:rsidRDefault="00AE3CA8" w:rsidP="00AE3CA8">
            <w:pPr>
              <w:spacing w:line="291" w:lineRule="exact"/>
              <w:ind w:left="40"/>
              <w:rPr>
                <w:rFonts w:ascii="Times New Roman" w:eastAsia="Times New Roman" w:hAnsi="Times New Roman" w:cs="Times New Roman"/>
                <w:sz w:val="24"/>
                <w:szCs w:val="24"/>
                <w:lang w:val="uk-UA"/>
              </w:rPr>
            </w:pPr>
            <w:r w:rsidRPr="00AE3CA8">
              <w:rPr>
                <w:rFonts w:ascii="Times New Roman" w:eastAsia="Times New Roman" w:hAnsi="Times New Roman" w:cs="Times New Roman"/>
                <w:sz w:val="24"/>
                <w:szCs w:val="24"/>
                <w:lang w:val="uk-UA"/>
              </w:rPr>
              <w:t>2.1 Аналіз стану та визначення основних напрямів</w:t>
            </w:r>
            <w:r w:rsidRPr="00AE3CA8">
              <w:rPr>
                <w:rFonts w:ascii="Times New Roman" w:eastAsia="Times New Roman" w:hAnsi="Times New Roman" w:cs="Times New Roman"/>
                <w:spacing w:val="61"/>
                <w:sz w:val="24"/>
                <w:szCs w:val="24"/>
                <w:lang w:val="uk-UA"/>
              </w:rPr>
              <w:t xml:space="preserve"> </w:t>
            </w:r>
            <w:r w:rsidRPr="00AE3CA8">
              <w:rPr>
                <w:rFonts w:ascii="Times New Roman" w:eastAsia="Times New Roman" w:hAnsi="Times New Roman" w:cs="Times New Roman"/>
                <w:sz w:val="24"/>
                <w:szCs w:val="24"/>
                <w:lang w:val="uk-UA"/>
              </w:rPr>
              <w:t>розвитку</w:t>
            </w:r>
          </w:p>
          <w:p w:rsidR="00AE3CA8" w:rsidRPr="00AE3CA8" w:rsidRDefault="00AE3CA8" w:rsidP="00AE3CA8">
            <w:pPr>
              <w:spacing w:line="285" w:lineRule="exact"/>
              <w:ind w:left="40"/>
              <w:rPr>
                <w:rFonts w:ascii="Times New Roman" w:eastAsia="Times New Roman" w:hAnsi="Times New Roman" w:cs="Times New Roman"/>
                <w:sz w:val="24"/>
                <w:szCs w:val="24"/>
                <w:lang w:val="uk-UA"/>
              </w:rPr>
            </w:pPr>
            <w:r w:rsidRPr="00AE3CA8">
              <w:rPr>
                <w:rFonts w:ascii="Times New Roman" w:eastAsia="Times New Roman" w:hAnsi="Times New Roman" w:cs="Times New Roman"/>
                <w:sz w:val="24"/>
                <w:szCs w:val="24"/>
                <w:lang w:val="uk-UA"/>
              </w:rPr>
              <w:t>матеріально-технічної бази підприємства (організації)</w:t>
            </w:r>
          </w:p>
        </w:tc>
        <w:tc>
          <w:tcPr>
            <w:tcW w:w="1448" w:type="dxa"/>
          </w:tcPr>
          <w:p w:rsidR="00AE3CA8" w:rsidRPr="00AE3CA8" w:rsidRDefault="00AE3CA8" w:rsidP="00AE3CA8">
            <w:pPr>
              <w:rPr>
                <w:rFonts w:ascii="Times New Roman" w:eastAsia="Times New Roman" w:hAnsi="Times New Roman" w:cs="Times New Roman"/>
                <w:sz w:val="24"/>
                <w:lang w:val="uk-UA"/>
              </w:rPr>
            </w:pPr>
          </w:p>
        </w:tc>
      </w:tr>
      <w:tr w:rsidR="00AE3CA8" w:rsidRPr="00AE3CA8" w:rsidTr="005D13BB">
        <w:trPr>
          <w:trHeight w:val="599"/>
        </w:trPr>
        <w:tc>
          <w:tcPr>
            <w:tcW w:w="540" w:type="dxa"/>
          </w:tcPr>
          <w:p w:rsidR="00AE3CA8" w:rsidRPr="00AE3CA8" w:rsidRDefault="00AE3CA8" w:rsidP="00AE3CA8">
            <w:pPr>
              <w:rPr>
                <w:rFonts w:ascii="Times New Roman" w:eastAsia="Times New Roman" w:hAnsi="Times New Roman" w:cs="Times New Roman"/>
                <w:sz w:val="24"/>
                <w:lang w:val="uk-UA"/>
              </w:rPr>
            </w:pPr>
          </w:p>
        </w:tc>
        <w:tc>
          <w:tcPr>
            <w:tcW w:w="7684" w:type="dxa"/>
          </w:tcPr>
          <w:p w:rsidR="00AE3CA8" w:rsidRPr="00AE3CA8" w:rsidRDefault="00AE3CA8" w:rsidP="00AE3CA8">
            <w:pPr>
              <w:spacing w:line="291" w:lineRule="exact"/>
              <w:ind w:left="40"/>
              <w:rPr>
                <w:rFonts w:ascii="Times New Roman" w:eastAsia="Times New Roman" w:hAnsi="Times New Roman" w:cs="Times New Roman"/>
                <w:sz w:val="24"/>
                <w:szCs w:val="24"/>
                <w:lang w:val="uk-UA"/>
              </w:rPr>
            </w:pPr>
            <w:r w:rsidRPr="00AE3CA8">
              <w:rPr>
                <w:rFonts w:ascii="Times New Roman" w:eastAsia="Times New Roman" w:hAnsi="Times New Roman" w:cs="Times New Roman"/>
                <w:sz w:val="24"/>
                <w:szCs w:val="24"/>
                <w:lang w:val="uk-UA"/>
              </w:rPr>
              <w:t>2.2 Оцінка ефективності і технології роботи з матеріальними</w:t>
            </w:r>
          </w:p>
          <w:p w:rsidR="00AE3CA8" w:rsidRPr="00AE3CA8" w:rsidRDefault="00AE3CA8" w:rsidP="00AE3CA8">
            <w:pPr>
              <w:spacing w:line="287" w:lineRule="exact"/>
              <w:ind w:left="40"/>
              <w:rPr>
                <w:rFonts w:ascii="Times New Roman" w:eastAsia="Times New Roman" w:hAnsi="Times New Roman" w:cs="Times New Roman"/>
                <w:sz w:val="24"/>
                <w:szCs w:val="24"/>
                <w:lang w:val="uk-UA"/>
              </w:rPr>
            </w:pPr>
            <w:r w:rsidRPr="00AE3CA8">
              <w:rPr>
                <w:rFonts w:ascii="Times New Roman" w:eastAsia="Times New Roman" w:hAnsi="Times New Roman" w:cs="Times New Roman"/>
                <w:sz w:val="24"/>
                <w:szCs w:val="24"/>
                <w:lang w:val="uk-UA"/>
              </w:rPr>
              <w:t>ресурсами (сировина, готова продукція, товари)</w:t>
            </w:r>
          </w:p>
        </w:tc>
        <w:tc>
          <w:tcPr>
            <w:tcW w:w="1448" w:type="dxa"/>
          </w:tcPr>
          <w:p w:rsidR="00AE3CA8" w:rsidRPr="00AE3CA8" w:rsidRDefault="00AE3CA8" w:rsidP="00AE3CA8">
            <w:pPr>
              <w:rPr>
                <w:rFonts w:ascii="Times New Roman" w:eastAsia="Times New Roman" w:hAnsi="Times New Roman" w:cs="Times New Roman"/>
                <w:sz w:val="24"/>
                <w:lang w:val="uk-UA"/>
              </w:rPr>
            </w:pPr>
          </w:p>
        </w:tc>
      </w:tr>
      <w:tr w:rsidR="00AE3CA8" w:rsidRPr="00AE3CA8" w:rsidTr="005D13BB">
        <w:trPr>
          <w:trHeight w:val="596"/>
        </w:trPr>
        <w:tc>
          <w:tcPr>
            <w:tcW w:w="540" w:type="dxa"/>
          </w:tcPr>
          <w:p w:rsidR="00AE3CA8" w:rsidRPr="00AE3CA8" w:rsidRDefault="00AE3CA8" w:rsidP="00AE3CA8">
            <w:pPr>
              <w:rPr>
                <w:rFonts w:ascii="Times New Roman" w:eastAsia="Times New Roman" w:hAnsi="Times New Roman" w:cs="Times New Roman"/>
                <w:sz w:val="24"/>
                <w:lang w:val="uk-UA"/>
              </w:rPr>
            </w:pPr>
          </w:p>
        </w:tc>
        <w:tc>
          <w:tcPr>
            <w:tcW w:w="7684" w:type="dxa"/>
          </w:tcPr>
          <w:p w:rsidR="00AE3CA8" w:rsidRPr="00AE3CA8" w:rsidRDefault="00AE3CA8" w:rsidP="00AE3CA8">
            <w:pPr>
              <w:tabs>
                <w:tab w:val="left" w:pos="901"/>
                <w:tab w:val="left" w:pos="2731"/>
                <w:tab w:val="left" w:pos="6207"/>
              </w:tabs>
              <w:spacing w:line="290" w:lineRule="exact"/>
              <w:ind w:left="40"/>
              <w:rPr>
                <w:rFonts w:ascii="Times New Roman" w:eastAsia="Times New Roman" w:hAnsi="Times New Roman" w:cs="Times New Roman"/>
                <w:sz w:val="24"/>
                <w:szCs w:val="24"/>
                <w:lang w:val="uk-UA"/>
              </w:rPr>
            </w:pPr>
            <w:r w:rsidRPr="00AE3CA8">
              <w:rPr>
                <w:rFonts w:ascii="Times New Roman" w:eastAsia="Times New Roman" w:hAnsi="Times New Roman" w:cs="Times New Roman"/>
                <w:sz w:val="24"/>
                <w:szCs w:val="24"/>
                <w:lang w:val="uk-UA"/>
              </w:rPr>
              <w:t>2.3</w:t>
            </w:r>
            <w:r w:rsidRPr="00AE3CA8">
              <w:rPr>
                <w:rFonts w:ascii="Times New Roman" w:eastAsia="Times New Roman" w:hAnsi="Times New Roman" w:cs="Times New Roman"/>
                <w:sz w:val="24"/>
                <w:szCs w:val="24"/>
                <w:lang w:val="uk-UA"/>
              </w:rPr>
              <w:tab/>
              <w:t>Управління</w:t>
            </w:r>
            <w:r w:rsidRPr="00AE3CA8">
              <w:rPr>
                <w:rFonts w:ascii="Times New Roman" w:eastAsia="Times New Roman" w:hAnsi="Times New Roman" w:cs="Times New Roman"/>
                <w:sz w:val="24"/>
                <w:szCs w:val="24"/>
                <w:lang w:val="uk-UA"/>
              </w:rPr>
              <w:tab/>
              <w:t>виробничо-технологічною</w:t>
            </w:r>
            <w:r w:rsidRPr="00AE3CA8">
              <w:rPr>
                <w:rFonts w:ascii="Times New Roman" w:eastAsia="Times New Roman" w:hAnsi="Times New Roman" w:cs="Times New Roman"/>
                <w:sz w:val="24"/>
                <w:szCs w:val="24"/>
                <w:lang w:val="uk-UA"/>
              </w:rPr>
              <w:tab/>
              <w:t>підсистемою</w:t>
            </w:r>
          </w:p>
          <w:p w:rsidR="00AE3CA8" w:rsidRPr="00AE3CA8" w:rsidRDefault="00AE3CA8" w:rsidP="00AE3CA8">
            <w:pPr>
              <w:spacing w:line="287" w:lineRule="exact"/>
              <w:ind w:left="40"/>
              <w:rPr>
                <w:rFonts w:ascii="Times New Roman" w:eastAsia="Times New Roman" w:hAnsi="Times New Roman" w:cs="Times New Roman"/>
                <w:sz w:val="24"/>
                <w:szCs w:val="24"/>
                <w:lang w:val="uk-UA"/>
              </w:rPr>
            </w:pPr>
            <w:r w:rsidRPr="00AE3CA8">
              <w:rPr>
                <w:rFonts w:ascii="Times New Roman" w:eastAsia="Times New Roman" w:hAnsi="Times New Roman" w:cs="Times New Roman"/>
                <w:sz w:val="24"/>
                <w:szCs w:val="24"/>
                <w:lang w:val="uk-UA"/>
              </w:rPr>
              <w:t>(операційна, маркетингова, комерційна, збутова діяльність).</w:t>
            </w:r>
          </w:p>
        </w:tc>
        <w:tc>
          <w:tcPr>
            <w:tcW w:w="1448" w:type="dxa"/>
          </w:tcPr>
          <w:p w:rsidR="00AE3CA8" w:rsidRPr="00AE3CA8" w:rsidRDefault="00AE3CA8" w:rsidP="00AE3CA8">
            <w:pPr>
              <w:rPr>
                <w:rFonts w:ascii="Times New Roman" w:eastAsia="Times New Roman" w:hAnsi="Times New Roman" w:cs="Times New Roman"/>
                <w:sz w:val="24"/>
                <w:lang w:val="uk-UA"/>
              </w:rPr>
            </w:pPr>
          </w:p>
        </w:tc>
      </w:tr>
      <w:tr w:rsidR="00AE3CA8" w:rsidRPr="00AE3CA8" w:rsidTr="005D13BB">
        <w:trPr>
          <w:trHeight w:val="597"/>
        </w:trPr>
        <w:tc>
          <w:tcPr>
            <w:tcW w:w="540" w:type="dxa"/>
          </w:tcPr>
          <w:p w:rsidR="00AE3CA8" w:rsidRPr="00AE3CA8" w:rsidRDefault="00AE3CA8" w:rsidP="00AE3CA8">
            <w:pPr>
              <w:rPr>
                <w:rFonts w:ascii="Times New Roman" w:eastAsia="Times New Roman" w:hAnsi="Times New Roman" w:cs="Times New Roman"/>
                <w:sz w:val="24"/>
                <w:lang w:val="uk-UA"/>
              </w:rPr>
            </w:pPr>
          </w:p>
        </w:tc>
        <w:tc>
          <w:tcPr>
            <w:tcW w:w="7684" w:type="dxa"/>
          </w:tcPr>
          <w:p w:rsidR="00AE3CA8" w:rsidRPr="00AE3CA8" w:rsidRDefault="00AE3CA8" w:rsidP="00AE3CA8">
            <w:pPr>
              <w:tabs>
                <w:tab w:val="left" w:pos="928"/>
                <w:tab w:val="left" w:pos="2784"/>
                <w:tab w:val="left" w:pos="6206"/>
              </w:tabs>
              <w:spacing w:line="292" w:lineRule="exact"/>
              <w:ind w:left="40"/>
              <w:rPr>
                <w:rFonts w:ascii="Times New Roman" w:eastAsia="Times New Roman" w:hAnsi="Times New Roman" w:cs="Times New Roman"/>
                <w:sz w:val="24"/>
                <w:szCs w:val="24"/>
                <w:lang w:val="uk-UA"/>
              </w:rPr>
            </w:pPr>
            <w:r w:rsidRPr="00AE3CA8">
              <w:rPr>
                <w:rFonts w:ascii="Times New Roman" w:eastAsia="Times New Roman" w:hAnsi="Times New Roman" w:cs="Times New Roman"/>
                <w:sz w:val="24"/>
                <w:szCs w:val="24"/>
                <w:lang w:val="uk-UA"/>
              </w:rPr>
              <w:t>2.4</w:t>
            </w:r>
            <w:r w:rsidRPr="00AE3CA8">
              <w:rPr>
                <w:rFonts w:ascii="Times New Roman" w:eastAsia="Times New Roman" w:hAnsi="Times New Roman" w:cs="Times New Roman"/>
                <w:sz w:val="24"/>
                <w:szCs w:val="24"/>
                <w:lang w:val="uk-UA"/>
              </w:rPr>
              <w:tab/>
              <w:t>Управління</w:t>
            </w:r>
            <w:r w:rsidRPr="00AE3CA8">
              <w:rPr>
                <w:rFonts w:ascii="Times New Roman" w:eastAsia="Times New Roman" w:hAnsi="Times New Roman" w:cs="Times New Roman"/>
                <w:sz w:val="24"/>
                <w:szCs w:val="24"/>
                <w:lang w:val="uk-UA"/>
              </w:rPr>
              <w:tab/>
              <w:t>соціально-психологічною</w:t>
            </w:r>
            <w:r w:rsidRPr="00AE3CA8">
              <w:rPr>
                <w:rFonts w:ascii="Times New Roman" w:eastAsia="Times New Roman" w:hAnsi="Times New Roman" w:cs="Times New Roman"/>
                <w:sz w:val="24"/>
                <w:szCs w:val="24"/>
                <w:lang w:val="uk-UA"/>
              </w:rPr>
              <w:tab/>
              <w:t>підсистемою</w:t>
            </w:r>
          </w:p>
          <w:p w:rsidR="00AE3CA8" w:rsidRPr="00AE3CA8" w:rsidRDefault="00AE3CA8" w:rsidP="00AE3CA8">
            <w:pPr>
              <w:spacing w:line="285" w:lineRule="exact"/>
              <w:ind w:left="40"/>
              <w:rPr>
                <w:rFonts w:ascii="Times New Roman" w:eastAsia="Times New Roman" w:hAnsi="Times New Roman" w:cs="Times New Roman"/>
                <w:sz w:val="24"/>
                <w:szCs w:val="24"/>
                <w:lang w:val="uk-UA"/>
              </w:rPr>
            </w:pPr>
            <w:r w:rsidRPr="00AE3CA8">
              <w:rPr>
                <w:rFonts w:ascii="Times New Roman" w:eastAsia="Times New Roman" w:hAnsi="Times New Roman" w:cs="Times New Roman"/>
                <w:sz w:val="24"/>
                <w:szCs w:val="24"/>
                <w:lang w:val="uk-UA"/>
              </w:rPr>
              <w:t>підприємства, організації, установи</w:t>
            </w:r>
          </w:p>
        </w:tc>
        <w:tc>
          <w:tcPr>
            <w:tcW w:w="1448" w:type="dxa"/>
          </w:tcPr>
          <w:p w:rsidR="00AE3CA8" w:rsidRPr="00AE3CA8" w:rsidRDefault="00AE3CA8" w:rsidP="00AE3CA8">
            <w:pPr>
              <w:rPr>
                <w:rFonts w:ascii="Times New Roman" w:eastAsia="Times New Roman" w:hAnsi="Times New Roman" w:cs="Times New Roman"/>
                <w:sz w:val="24"/>
                <w:lang w:val="uk-UA"/>
              </w:rPr>
            </w:pPr>
          </w:p>
        </w:tc>
      </w:tr>
      <w:tr w:rsidR="00AE3CA8" w:rsidRPr="00AE3CA8" w:rsidTr="005D13BB">
        <w:trPr>
          <w:trHeight w:val="599"/>
        </w:trPr>
        <w:tc>
          <w:tcPr>
            <w:tcW w:w="540" w:type="dxa"/>
          </w:tcPr>
          <w:p w:rsidR="00AE3CA8" w:rsidRPr="00AE3CA8" w:rsidRDefault="00AE3CA8" w:rsidP="00AE3CA8">
            <w:pPr>
              <w:rPr>
                <w:rFonts w:ascii="Times New Roman" w:eastAsia="Times New Roman" w:hAnsi="Times New Roman" w:cs="Times New Roman"/>
                <w:sz w:val="24"/>
                <w:lang w:val="uk-UA"/>
              </w:rPr>
            </w:pPr>
          </w:p>
        </w:tc>
        <w:tc>
          <w:tcPr>
            <w:tcW w:w="7684" w:type="dxa"/>
          </w:tcPr>
          <w:p w:rsidR="00AE3CA8" w:rsidRPr="00AE3CA8" w:rsidRDefault="00AE3CA8" w:rsidP="00AE3CA8">
            <w:pPr>
              <w:tabs>
                <w:tab w:val="left" w:pos="697"/>
                <w:tab w:val="left" w:pos="2323"/>
                <w:tab w:val="left" w:pos="4102"/>
                <w:tab w:val="left" w:pos="5592"/>
                <w:tab w:val="left" w:pos="6154"/>
              </w:tabs>
              <w:spacing w:line="293" w:lineRule="exact"/>
              <w:ind w:left="40"/>
              <w:rPr>
                <w:rFonts w:ascii="Times New Roman" w:eastAsia="Times New Roman" w:hAnsi="Times New Roman" w:cs="Times New Roman"/>
                <w:sz w:val="24"/>
                <w:szCs w:val="24"/>
                <w:lang w:val="uk-UA"/>
              </w:rPr>
            </w:pPr>
            <w:r w:rsidRPr="00AE3CA8">
              <w:rPr>
                <w:rFonts w:ascii="Times New Roman" w:eastAsia="Times New Roman" w:hAnsi="Times New Roman" w:cs="Times New Roman"/>
                <w:sz w:val="24"/>
                <w:szCs w:val="24"/>
                <w:lang w:val="uk-UA"/>
              </w:rPr>
              <w:t>2.5</w:t>
            </w:r>
            <w:r w:rsidRPr="00AE3CA8">
              <w:rPr>
                <w:rFonts w:ascii="Times New Roman" w:eastAsia="Times New Roman" w:hAnsi="Times New Roman" w:cs="Times New Roman"/>
                <w:sz w:val="24"/>
                <w:szCs w:val="24"/>
                <w:lang w:val="uk-UA"/>
              </w:rPr>
              <w:tab/>
              <w:t>Управління</w:t>
            </w:r>
            <w:r w:rsidRPr="00AE3CA8">
              <w:rPr>
                <w:rFonts w:ascii="Times New Roman" w:eastAsia="Times New Roman" w:hAnsi="Times New Roman" w:cs="Times New Roman"/>
                <w:sz w:val="24"/>
                <w:szCs w:val="24"/>
                <w:lang w:val="uk-UA"/>
              </w:rPr>
              <w:tab/>
              <w:t>фінансовими</w:t>
            </w:r>
            <w:r w:rsidRPr="00AE3CA8">
              <w:rPr>
                <w:rFonts w:ascii="Times New Roman" w:eastAsia="Times New Roman" w:hAnsi="Times New Roman" w:cs="Times New Roman"/>
                <w:sz w:val="24"/>
                <w:szCs w:val="24"/>
                <w:lang w:val="uk-UA"/>
              </w:rPr>
              <w:tab/>
              <w:t>ресурсами</w:t>
            </w:r>
            <w:r w:rsidRPr="00AE3CA8">
              <w:rPr>
                <w:rFonts w:ascii="Times New Roman" w:eastAsia="Times New Roman" w:hAnsi="Times New Roman" w:cs="Times New Roman"/>
                <w:sz w:val="24"/>
                <w:szCs w:val="24"/>
                <w:lang w:val="uk-UA"/>
              </w:rPr>
              <w:tab/>
              <w:t>та</w:t>
            </w:r>
            <w:r w:rsidRPr="00AE3CA8">
              <w:rPr>
                <w:rFonts w:ascii="Times New Roman" w:eastAsia="Times New Roman" w:hAnsi="Times New Roman" w:cs="Times New Roman"/>
                <w:sz w:val="24"/>
                <w:szCs w:val="24"/>
                <w:lang w:val="uk-UA"/>
              </w:rPr>
              <w:tab/>
              <w:t>результатами</w:t>
            </w:r>
          </w:p>
          <w:p w:rsidR="00AE3CA8" w:rsidRPr="00AE3CA8" w:rsidRDefault="00AE3CA8" w:rsidP="00AE3CA8">
            <w:pPr>
              <w:spacing w:line="287" w:lineRule="exact"/>
              <w:ind w:left="40"/>
              <w:rPr>
                <w:rFonts w:ascii="Times New Roman" w:eastAsia="Times New Roman" w:hAnsi="Times New Roman" w:cs="Times New Roman"/>
                <w:sz w:val="24"/>
                <w:szCs w:val="24"/>
                <w:lang w:val="uk-UA"/>
              </w:rPr>
            </w:pPr>
            <w:r w:rsidRPr="00AE3CA8">
              <w:rPr>
                <w:rFonts w:ascii="Times New Roman" w:eastAsia="Times New Roman" w:hAnsi="Times New Roman" w:cs="Times New Roman"/>
                <w:sz w:val="24"/>
                <w:szCs w:val="24"/>
                <w:lang w:val="uk-UA"/>
              </w:rPr>
              <w:t>підприємства (організації)</w:t>
            </w:r>
          </w:p>
        </w:tc>
        <w:tc>
          <w:tcPr>
            <w:tcW w:w="1448" w:type="dxa"/>
          </w:tcPr>
          <w:p w:rsidR="00AE3CA8" w:rsidRPr="00AE3CA8" w:rsidRDefault="00AE3CA8" w:rsidP="00AE3CA8">
            <w:pPr>
              <w:rPr>
                <w:rFonts w:ascii="Times New Roman" w:eastAsia="Times New Roman" w:hAnsi="Times New Roman" w:cs="Times New Roman"/>
                <w:sz w:val="24"/>
                <w:lang w:val="uk-UA"/>
              </w:rPr>
            </w:pPr>
          </w:p>
        </w:tc>
      </w:tr>
      <w:tr w:rsidR="00AE3CA8" w:rsidRPr="00AE3CA8" w:rsidTr="005D13BB">
        <w:trPr>
          <w:trHeight w:val="299"/>
        </w:trPr>
        <w:tc>
          <w:tcPr>
            <w:tcW w:w="540" w:type="dxa"/>
          </w:tcPr>
          <w:p w:rsidR="00AE3CA8" w:rsidRPr="00AE3CA8" w:rsidRDefault="00AE3CA8" w:rsidP="00AE3CA8">
            <w:pPr>
              <w:spacing w:line="279" w:lineRule="exact"/>
              <w:ind w:left="152" w:right="138"/>
              <w:jc w:val="center"/>
              <w:rPr>
                <w:rFonts w:ascii="Times New Roman" w:eastAsia="Times New Roman" w:hAnsi="Times New Roman" w:cs="Times New Roman"/>
                <w:sz w:val="26"/>
                <w:lang w:val="uk-UA"/>
              </w:rPr>
            </w:pPr>
            <w:r w:rsidRPr="00AE3CA8">
              <w:rPr>
                <w:rFonts w:ascii="Times New Roman" w:eastAsia="Times New Roman" w:hAnsi="Times New Roman" w:cs="Times New Roman"/>
                <w:sz w:val="26"/>
                <w:lang w:val="uk-UA"/>
              </w:rPr>
              <w:t>3.</w:t>
            </w:r>
          </w:p>
        </w:tc>
        <w:tc>
          <w:tcPr>
            <w:tcW w:w="7684" w:type="dxa"/>
          </w:tcPr>
          <w:p w:rsidR="00AE3CA8" w:rsidRPr="00AE3CA8" w:rsidRDefault="00AE3CA8" w:rsidP="00AE3CA8">
            <w:pPr>
              <w:spacing w:line="279" w:lineRule="exact"/>
              <w:ind w:left="40"/>
              <w:rPr>
                <w:rFonts w:ascii="Times New Roman" w:eastAsia="Times New Roman" w:hAnsi="Times New Roman" w:cs="Times New Roman"/>
                <w:sz w:val="24"/>
                <w:szCs w:val="24"/>
                <w:lang w:val="uk-UA"/>
              </w:rPr>
            </w:pPr>
            <w:r w:rsidRPr="00AE3CA8">
              <w:rPr>
                <w:rFonts w:ascii="Times New Roman" w:eastAsia="Times New Roman" w:hAnsi="Times New Roman" w:cs="Times New Roman"/>
                <w:sz w:val="24"/>
                <w:szCs w:val="24"/>
                <w:lang w:val="uk-UA"/>
              </w:rPr>
              <w:t>Охорона праці</w:t>
            </w:r>
          </w:p>
        </w:tc>
        <w:tc>
          <w:tcPr>
            <w:tcW w:w="1448" w:type="dxa"/>
          </w:tcPr>
          <w:p w:rsidR="00AE3CA8" w:rsidRPr="00AE3CA8" w:rsidRDefault="00AE3CA8" w:rsidP="00AE3CA8">
            <w:pPr>
              <w:rPr>
                <w:rFonts w:ascii="Times New Roman" w:eastAsia="Times New Roman" w:hAnsi="Times New Roman" w:cs="Times New Roman"/>
                <w:lang w:val="uk-UA"/>
              </w:rPr>
            </w:pPr>
          </w:p>
        </w:tc>
      </w:tr>
      <w:tr w:rsidR="00AE3CA8" w:rsidRPr="00AE3CA8" w:rsidTr="005D13BB">
        <w:trPr>
          <w:trHeight w:val="297"/>
        </w:trPr>
        <w:tc>
          <w:tcPr>
            <w:tcW w:w="540" w:type="dxa"/>
          </w:tcPr>
          <w:p w:rsidR="00AE3CA8" w:rsidRPr="00AE3CA8" w:rsidRDefault="00AE3CA8" w:rsidP="00AE3CA8">
            <w:pPr>
              <w:spacing w:line="277" w:lineRule="exact"/>
              <w:ind w:left="152" w:right="138"/>
              <w:jc w:val="center"/>
              <w:rPr>
                <w:rFonts w:ascii="Times New Roman" w:eastAsia="Times New Roman" w:hAnsi="Times New Roman" w:cs="Times New Roman"/>
                <w:sz w:val="26"/>
                <w:lang w:val="uk-UA"/>
              </w:rPr>
            </w:pPr>
            <w:r w:rsidRPr="00AE3CA8">
              <w:rPr>
                <w:rFonts w:ascii="Times New Roman" w:eastAsia="Times New Roman" w:hAnsi="Times New Roman" w:cs="Times New Roman"/>
                <w:sz w:val="26"/>
                <w:lang w:val="uk-UA"/>
              </w:rPr>
              <w:t>4.</w:t>
            </w:r>
          </w:p>
        </w:tc>
        <w:tc>
          <w:tcPr>
            <w:tcW w:w="7684" w:type="dxa"/>
          </w:tcPr>
          <w:p w:rsidR="00AE3CA8" w:rsidRPr="00AE3CA8" w:rsidRDefault="00AE3CA8" w:rsidP="00AE3CA8">
            <w:pPr>
              <w:spacing w:line="277" w:lineRule="exact"/>
              <w:ind w:left="40"/>
              <w:rPr>
                <w:rFonts w:ascii="Times New Roman" w:eastAsia="Times New Roman" w:hAnsi="Times New Roman" w:cs="Times New Roman"/>
                <w:sz w:val="24"/>
                <w:szCs w:val="24"/>
                <w:lang w:val="uk-UA"/>
              </w:rPr>
            </w:pPr>
            <w:r w:rsidRPr="00AE3CA8">
              <w:rPr>
                <w:rFonts w:ascii="Times New Roman" w:eastAsia="Times New Roman" w:hAnsi="Times New Roman" w:cs="Times New Roman"/>
                <w:sz w:val="24"/>
                <w:szCs w:val="24"/>
                <w:lang w:val="uk-UA"/>
              </w:rPr>
              <w:t>Оформлення звіту про проходження практики</w:t>
            </w:r>
          </w:p>
        </w:tc>
        <w:tc>
          <w:tcPr>
            <w:tcW w:w="1448" w:type="dxa"/>
          </w:tcPr>
          <w:p w:rsidR="00AE3CA8" w:rsidRPr="00AE3CA8" w:rsidRDefault="00AE3CA8" w:rsidP="00AE3CA8">
            <w:pPr>
              <w:rPr>
                <w:rFonts w:ascii="Times New Roman" w:eastAsia="Times New Roman" w:hAnsi="Times New Roman" w:cs="Times New Roman"/>
                <w:lang w:val="uk-UA"/>
              </w:rPr>
            </w:pPr>
          </w:p>
        </w:tc>
      </w:tr>
      <w:tr w:rsidR="00AE3CA8" w:rsidRPr="00AE3CA8" w:rsidTr="005D13BB">
        <w:trPr>
          <w:trHeight w:val="299"/>
        </w:trPr>
        <w:tc>
          <w:tcPr>
            <w:tcW w:w="540" w:type="dxa"/>
          </w:tcPr>
          <w:p w:rsidR="00AE3CA8" w:rsidRPr="00AE3CA8" w:rsidRDefault="00AE3CA8" w:rsidP="00AE3CA8">
            <w:pPr>
              <w:spacing w:line="279" w:lineRule="exact"/>
              <w:ind w:left="152" w:right="138"/>
              <w:jc w:val="center"/>
              <w:rPr>
                <w:rFonts w:ascii="Times New Roman" w:eastAsia="Times New Roman" w:hAnsi="Times New Roman" w:cs="Times New Roman"/>
                <w:sz w:val="26"/>
                <w:lang w:val="uk-UA"/>
              </w:rPr>
            </w:pPr>
            <w:r w:rsidRPr="00AE3CA8">
              <w:rPr>
                <w:rFonts w:ascii="Times New Roman" w:eastAsia="Times New Roman" w:hAnsi="Times New Roman" w:cs="Times New Roman"/>
                <w:sz w:val="26"/>
                <w:lang w:val="uk-UA"/>
              </w:rPr>
              <w:t>5.</w:t>
            </w:r>
          </w:p>
        </w:tc>
        <w:tc>
          <w:tcPr>
            <w:tcW w:w="7684" w:type="dxa"/>
          </w:tcPr>
          <w:p w:rsidR="00AE3CA8" w:rsidRPr="00AE3CA8" w:rsidRDefault="00AE3CA8" w:rsidP="00AE3CA8">
            <w:pPr>
              <w:spacing w:line="279" w:lineRule="exact"/>
              <w:ind w:left="40"/>
              <w:rPr>
                <w:rFonts w:ascii="Times New Roman" w:eastAsia="Times New Roman" w:hAnsi="Times New Roman" w:cs="Times New Roman"/>
                <w:sz w:val="24"/>
                <w:szCs w:val="24"/>
                <w:lang w:val="uk-UA"/>
              </w:rPr>
            </w:pPr>
            <w:r w:rsidRPr="00AE3CA8">
              <w:rPr>
                <w:rFonts w:ascii="Times New Roman" w:eastAsia="Times New Roman" w:hAnsi="Times New Roman" w:cs="Times New Roman"/>
                <w:sz w:val="24"/>
                <w:szCs w:val="24"/>
                <w:lang w:val="uk-UA"/>
              </w:rPr>
              <w:t>Захист звіту про проходження практики</w:t>
            </w:r>
          </w:p>
        </w:tc>
        <w:tc>
          <w:tcPr>
            <w:tcW w:w="1448" w:type="dxa"/>
          </w:tcPr>
          <w:p w:rsidR="00AE3CA8" w:rsidRPr="00AE3CA8" w:rsidRDefault="00AE3CA8" w:rsidP="00AE3CA8">
            <w:pPr>
              <w:rPr>
                <w:rFonts w:ascii="Times New Roman" w:eastAsia="Times New Roman" w:hAnsi="Times New Roman" w:cs="Times New Roman"/>
                <w:lang w:val="uk-UA"/>
              </w:rPr>
            </w:pPr>
          </w:p>
        </w:tc>
      </w:tr>
      <w:tr w:rsidR="00AE3CA8" w:rsidRPr="00AE3CA8" w:rsidTr="005D13BB">
        <w:trPr>
          <w:trHeight w:val="599"/>
        </w:trPr>
        <w:tc>
          <w:tcPr>
            <w:tcW w:w="540" w:type="dxa"/>
          </w:tcPr>
          <w:p w:rsidR="00AE3CA8" w:rsidRPr="00AE3CA8" w:rsidRDefault="00AE3CA8" w:rsidP="00AE3CA8">
            <w:pPr>
              <w:rPr>
                <w:rFonts w:ascii="Times New Roman" w:eastAsia="Times New Roman" w:hAnsi="Times New Roman" w:cs="Times New Roman"/>
                <w:sz w:val="24"/>
                <w:lang w:val="uk-UA"/>
              </w:rPr>
            </w:pPr>
          </w:p>
        </w:tc>
        <w:tc>
          <w:tcPr>
            <w:tcW w:w="7684" w:type="dxa"/>
          </w:tcPr>
          <w:p w:rsidR="00AE3CA8" w:rsidRPr="00AE3CA8" w:rsidRDefault="00AE3CA8" w:rsidP="00AE3CA8">
            <w:pPr>
              <w:spacing w:line="300" w:lineRule="exact"/>
              <w:ind w:left="40"/>
              <w:rPr>
                <w:rFonts w:ascii="Times New Roman" w:eastAsia="Times New Roman" w:hAnsi="Times New Roman" w:cs="Times New Roman"/>
                <w:b/>
                <w:sz w:val="24"/>
                <w:szCs w:val="24"/>
                <w:lang w:val="uk-UA"/>
              </w:rPr>
            </w:pPr>
            <w:r w:rsidRPr="00AE3CA8">
              <w:rPr>
                <w:rFonts w:ascii="Times New Roman" w:eastAsia="Times New Roman" w:hAnsi="Times New Roman" w:cs="Times New Roman"/>
                <w:b/>
                <w:sz w:val="24"/>
                <w:szCs w:val="24"/>
                <w:lang w:val="uk-UA"/>
              </w:rPr>
              <w:t>Разом виробнича практика (180 год (денна форма навчання); 90 годин (заочна форма навчання)</w:t>
            </w:r>
          </w:p>
        </w:tc>
        <w:tc>
          <w:tcPr>
            <w:tcW w:w="1448" w:type="dxa"/>
          </w:tcPr>
          <w:p w:rsidR="00AE3CA8" w:rsidRPr="00AE3CA8" w:rsidRDefault="00AE3CA8" w:rsidP="00AE3CA8">
            <w:pPr>
              <w:rPr>
                <w:rFonts w:ascii="Times New Roman" w:eastAsia="Times New Roman" w:hAnsi="Times New Roman" w:cs="Times New Roman"/>
                <w:sz w:val="24"/>
                <w:lang w:val="uk-UA"/>
              </w:rPr>
            </w:pPr>
          </w:p>
        </w:tc>
      </w:tr>
    </w:tbl>
    <w:p w:rsidR="00AE3CA8" w:rsidRPr="00AE3CA8" w:rsidRDefault="00AE3CA8" w:rsidP="00AE3CA8">
      <w:pPr>
        <w:spacing w:after="120" w:line="240" w:lineRule="auto"/>
        <w:ind w:left="1080"/>
        <w:rPr>
          <w:rFonts w:ascii="Times New Roman" w:eastAsia="Times New Roman" w:hAnsi="Times New Roman" w:cs="Times New Roman"/>
          <w:b/>
          <w:i/>
          <w:sz w:val="28"/>
          <w:szCs w:val="24"/>
          <w:lang w:val="uk-UA" w:eastAsia="ru-RU"/>
        </w:rPr>
      </w:pPr>
      <w:r w:rsidRPr="00AE3CA8">
        <w:rPr>
          <w:rFonts w:ascii="Times New Roman" w:eastAsia="Times New Roman" w:hAnsi="Times New Roman" w:cs="Times New Roman"/>
          <w:b/>
          <w:i/>
          <w:sz w:val="28"/>
          <w:szCs w:val="24"/>
          <w:lang w:val="uk-UA" w:eastAsia="ru-RU"/>
        </w:rPr>
        <w:lastRenderedPageBreak/>
        <w:t>*Заповнюється індивідуально в залежності від обраного підприємства</w:t>
      </w:r>
    </w:p>
    <w:p w:rsidR="00AE3CA8" w:rsidRPr="00AE3CA8" w:rsidRDefault="00AE3CA8" w:rsidP="00AE3CA8">
      <w:pPr>
        <w:spacing w:after="0" w:line="240" w:lineRule="auto"/>
        <w:rPr>
          <w:rFonts w:ascii="Times New Roman" w:eastAsia="Times New Roman" w:hAnsi="Times New Roman" w:cs="Times New Roman"/>
          <w:b/>
          <w:i/>
          <w:color w:val="000000" w:themeColor="text1"/>
          <w:sz w:val="24"/>
          <w:szCs w:val="24"/>
          <w:lang w:val="uk-UA" w:eastAsia="ru-RU"/>
        </w:rPr>
      </w:pPr>
    </w:p>
    <w:p w:rsidR="00AE3CA8" w:rsidRPr="00AE3CA8" w:rsidRDefault="00AE3CA8" w:rsidP="00AE3CA8">
      <w:pPr>
        <w:spacing w:after="0" w:line="240" w:lineRule="auto"/>
        <w:jc w:val="center"/>
        <w:rPr>
          <w:rFonts w:ascii="Times New Roman" w:eastAsia="Times New Roman" w:hAnsi="Times New Roman" w:cs="Times New Roman"/>
          <w:b/>
          <w:color w:val="000000" w:themeColor="text1"/>
          <w:sz w:val="24"/>
          <w:szCs w:val="24"/>
          <w:lang w:eastAsia="ru-RU"/>
        </w:rPr>
      </w:pPr>
    </w:p>
    <w:p w:rsidR="00AE3CA8" w:rsidRPr="00AE3CA8" w:rsidRDefault="00AE3CA8" w:rsidP="00AE3CA8">
      <w:pPr>
        <w:spacing w:after="0" w:line="240" w:lineRule="auto"/>
        <w:jc w:val="center"/>
        <w:rPr>
          <w:rFonts w:ascii="Times New Roman" w:eastAsia="Times New Roman" w:hAnsi="Times New Roman" w:cs="Times New Roman"/>
          <w:b/>
          <w:color w:val="000000" w:themeColor="text1"/>
          <w:sz w:val="24"/>
          <w:szCs w:val="24"/>
          <w:lang w:eastAsia="ru-RU"/>
        </w:rPr>
      </w:pPr>
    </w:p>
    <w:p w:rsidR="00AE3CA8" w:rsidRPr="00AE3CA8" w:rsidRDefault="00AE3CA8" w:rsidP="00AE3CA8">
      <w:pPr>
        <w:spacing w:after="0" w:line="240" w:lineRule="auto"/>
        <w:jc w:val="center"/>
        <w:rPr>
          <w:rFonts w:ascii="Times New Roman" w:eastAsia="Times New Roman" w:hAnsi="Times New Roman" w:cs="Times New Roman"/>
          <w:b/>
          <w:color w:val="000000" w:themeColor="text1"/>
          <w:sz w:val="24"/>
          <w:szCs w:val="24"/>
          <w:lang w:eastAsia="ru-RU"/>
        </w:rPr>
      </w:pPr>
    </w:p>
    <w:p w:rsidR="00AE3CA8" w:rsidRPr="00AE3CA8" w:rsidRDefault="00AE3CA8" w:rsidP="00AE3CA8">
      <w:pPr>
        <w:spacing w:after="0" w:line="240" w:lineRule="auto"/>
        <w:jc w:val="center"/>
        <w:rPr>
          <w:rFonts w:ascii="Times New Roman" w:eastAsia="Times New Roman" w:hAnsi="Times New Roman" w:cs="Times New Roman"/>
          <w:b/>
          <w:color w:val="000000" w:themeColor="text1"/>
          <w:sz w:val="24"/>
          <w:szCs w:val="24"/>
          <w:lang w:eastAsia="ru-RU"/>
        </w:rPr>
      </w:pPr>
    </w:p>
    <w:p w:rsidR="00AE3CA8" w:rsidRPr="00AE3CA8" w:rsidRDefault="00AE3CA8" w:rsidP="00AE3CA8">
      <w:pPr>
        <w:spacing w:after="0" w:line="240" w:lineRule="auto"/>
        <w:jc w:val="center"/>
        <w:rPr>
          <w:rFonts w:ascii="Times New Roman" w:eastAsia="Times New Roman" w:hAnsi="Times New Roman" w:cs="Times New Roman"/>
          <w:b/>
          <w:color w:val="000000" w:themeColor="text1"/>
          <w:sz w:val="24"/>
          <w:szCs w:val="24"/>
          <w:lang w:eastAsia="ru-RU"/>
        </w:rPr>
      </w:pPr>
      <w:r w:rsidRPr="00AE3CA8">
        <w:rPr>
          <w:rFonts w:ascii="Times New Roman" w:eastAsia="Times New Roman" w:hAnsi="Times New Roman" w:cs="Times New Roman"/>
          <w:b/>
          <w:color w:val="000000" w:themeColor="text1"/>
          <w:sz w:val="24"/>
          <w:szCs w:val="24"/>
          <w:lang w:eastAsia="ru-RU"/>
        </w:rPr>
        <w:t>ЗМІ</w:t>
      </w:r>
      <w:proofErr w:type="gramStart"/>
      <w:r w:rsidRPr="00AE3CA8">
        <w:rPr>
          <w:rFonts w:ascii="Times New Roman" w:eastAsia="Times New Roman" w:hAnsi="Times New Roman" w:cs="Times New Roman"/>
          <w:b/>
          <w:color w:val="000000" w:themeColor="text1"/>
          <w:sz w:val="24"/>
          <w:szCs w:val="24"/>
          <w:lang w:eastAsia="ru-RU"/>
        </w:rPr>
        <w:t>СТ</w:t>
      </w:r>
      <w:proofErr w:type="gramEnd"/>
      <w:r w:rsidRPr="00AE3CA8">
        <w:rPr>
          <w:rFonts w:ascii="Times New Roman" w:eastAsia="Times New Roman" w:hAnsi="Times New Roman" w:cs="Times New Roman"/>
          <w:b/>
          <w:color w:val="000000" w:themeColor="text1"/>
          <w:sz w:val="24"/>
          <w:szCs w:val="24"/>
          <w:lang w:eastAsia="ru-RU"/>
        </w:rPr>
        <w:t xml:space="preserve"> ВИРОБНИЧОЇ ПРАКТИКИ</w:t>
      </w:r>
    </w:p>
    <w:p w:rsidR="00AE3CA8" w:rsidRPr="00AE3CA8" w:rsidRDefault="00AE3CA8" w:rsidP="00AE3CA8">
      <w:pPr>
        <w:spacing w:after="0" w:line="240" w:lineRule="auto"/>
        <w:rPr>
          <w:rFonts w:ascii="Times New Roman" w:eastAsia="Times New Roman" w:hAnsi="Times New Roman" w:cs="Times New Roman"/>
          <w:b/>
          <w:color w:val="000000" w:themeColor="text1"/>
          <w:sz w:val="24"/>
          <w:szCs w:val="24"/>
          <w:lang w:val="uk-UA" w:eastAsia="ru-RU"/>
        </w:rPr>
      </w:pPr>
    </w:p>
    <w:p w:rsidR="00AE3CA8" w:rsidRPr="00AE3CA8" w:rsidRDefault="00AE3CA8" w:rsidP="00AE3CA8">
      <w:pPr>
        <w:widowControl w:val="0"/>
        <w:numPr>
          <w:ilvl w:val="0"/>
          <w:numId w:val="23"/>
        </w:numPr>
        <w:tabs>
          <w:tab w:val="left" w:pos="695"/>
        </w:tabs>
        <w:autoSpaceDE w:val="0"/>
        <w:autoSpaceDN w:val="0"/>
        <w:spacing w:after="0" w:line="240" w:lineRule="auto"/>
        <w:rPr>
          <w:rFonts w:ascii="Times New Roman" w:eastAsia="Times New Roman" w:hAnsi="Times New Roman" w:cs="Times New Roman"/>
          <w:b/>
          <w:color w:val="000000" w:themeColor="text1"/>
          <w:sz w:val="24"/>
          <w:szCs w:val="24"/>
          <w:lang w:val="uk-UA" w:eastAsia="ru-RU"/>
        </w:rPr>
      </w:pPr>
      <w:r w:rsidRPr="00AE3CA8">
        <w:rPr>
          <w:rFonts w:ascii="Times New Roman" w:eastAsia="Times New Roman" w:hAnsi="Times New Roman" w:cs="Times New Roman"/>
          <w:b/>
          <w:color w:val="000000" w:themeColor="text1"/>
          <w:sz w:val="24"/>
          <w:szCs w:val="24"/>
          <w:lang w:val="uk-UA" w:eastAsia="ru-RU"/>
        </w:rPr>
        <w:t>УПРАВЛІННЯ ОРГАНІЗАЦІЙНОЮ ПІДСИСТЕМОЮ ПІДПРИЄМСТВА (ОРГАНІЗАЦІЇ)</w:t>
      </w:r>
    </w:p>
    <w:p w:rsidR="00AE3CA8" w:rsidRPr="00AE3CA8" w:rsidRDefault="00AE3CA8" w:rsidP="00AE3CA8">
      <w:pPr>
        <w:spacing w:after="0" w:line="240" w:lineRule="auto"/>
        <w:rPr>
          <w:rFonts w:ascii="Times New Roman" w:eastAsia="Times New Roman" w:hAnsi="Times New Roman" w:cs="Times New Roman"/>
          <w:b/>
          <w:color w:val="000000" w:themeColor="text1"/>
          <w:sz w:val="24"/>
          <w:szCs w:val="24"/>
          <w:lang w:val="uk-UA" w:eastAsia="ru-RU"/>
        </w:rPr>
      </w:pPr>
    </w:p>
    <w:p w:rsidR="00AE3CA8" w:rsidRPr="00AE3CA8" w:rsidRDefault="00AE3CA8" w:rsidP="00AE3CA8">
      <w:pPr>
        <w:widowControl w:val="0"/>
        <w:numPr>
          <w:ilvl w:val="1"/>
          <w:numId w:val="23"/>
        </w:numPr>
        <w:tabs>
          <w:tab w:val="left" w:pos="2134"/>
        </w:tabs>
        <w:autoSpaceDE w:val="0"/>
        <w:autoSpaceDN w:val="0"/>
        <w:spacing w:after="0" w:line="240" w:lineRule="auto"/>
        <w:jc w:val="both"/>
        <w:rPr>
          <w:rFonts w:ascii="Times New Roman" w:eastAsia="Times New Roman" w:hAnsi="Times New Roman" w:cs="Times New Roman"/>
          <w:b/>
          <w:i/>
          <w:color w:val="000000" w:themeColor="text1"/>
          <w:sz w:val="24"/>
          <w:szCs w:val="24"/>
          <w:lang w:val="uk-UA" w:eastAsia="ru-RU"/>
        </w:rPr>
      </w:pPr>
      <w:r w:rsidRPr="00AE3CA8">
        <w:rPr>
          <w:rFonts w:ascii="Times New Roman" w:eastAsia="Times New Roman" w:hAnsi="Times New Roman" w:cs="Times New Roman"/>
          <w:b/>
          <w:i/>
          <w:color w:val="000000" w:themeColor="text1"/>
          <w:sz w:val="24"/>
          <w:szCs w:val="24"/>
          <w:lang w:val="uk-UA" w:eastAsia="ru-RU"/>
        </w:rPr>
        <w:t>Загальна характеристика підприємства</w:t>
      </w:r>
      <w:r w:rsidRPr="00AE3CA8">
        <w:rPr>
          <w:rFonts w:ascii="Times New Roman" w:eastAsia="Times New Roman" w:hAnsi="Times New Roman" w:cs="Times New Roman"/>
          <w:b/>
          <w:i/>
          <w:color w:val="000000" w:themeColor="text1"/>
          <w:spacing w:val="-3"/>
          <w:sz w:val="24"/>
          <w:szCs w:val="24"/>
          <w:lang w:val="uk-UA" w:eastAsia="ru-RU"/>
        </w:rPr>
        <w:t xml:space="preserve"> </w:t>
      </w:r>
      <w:r w:rsidRPr="00AE3CA8">
        <w:rPr>
          <w:rFonts w:ascii="Times New Roman" w:eastAsia="Times New Roman" w:hAnsi="Times New Roman" w:cs="Times New Roman"/>
          <w:b/>
          <w:i/>
          <w:color w:val="000000" w:themeColor="text1"/>
          <w:sz w:val="24"/>
          <w:szCs w:val="24"/>
          <w:lang w:val="uk-UA" w:eastAsia="ru-RU"/>
        </w:rPr>
        <w:t>(організації)</w:t>
      </w:r>
    </w:p>
    <w:p w:rsidR="00AE3CA8" w:rsidRPr="00AE3CA8" w:rsidRDefault="00AE3CA8" w:rsidP="00AE3CA8">
      <w:pPr>
        <w:spacing w:after="0" w:line="240" w:lineRule="auto"/>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Загальна системна характеристика підприємства:</w:t>
      </w:r>
    </w:p>
    <w:p w:rsidR="00AE3CA8" w:rsidRPr="00AE3CA8" w:rsidRDefault="00AE3CA8" w:rsidP="00AE3CA8">
      <w:pPr>
        <w:widowControl w:val="0"/>
        <w:numPr>
          <w:ilvl w:val="0"/>
          <w:numId w:val="22"/>
        </w:numPr>
        <w:tabs>
          <w:tab w:val="left" w:pos="1117"/>
        </w:tabs>
        <w:autoSpaceDE w:val="0"/>
        <w:autoSpaceDN w:val="0"/>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охарактеризувати статус підприємства або організації (дату створення, юридичну адресу, форму власності, належність до певної організаційно-правової форми, основні цілі та обмеження</w:t>
      </w:r>
      <w:r w:rsidRPr="00AE3CA8">
        <w:rPr>
          <w:rFonts w:ascii="Times New Roman" w:eastAsia="Times New Roman" w:hAnsi="Times New Roman" w:cs="Times New Roman"/>
          <w:color w:val="000000" w:themeColor="text1"/>
          <w:spacing w:val="-2"/>
          <w:sz w:val="24"/>
          <w:szCs w:val="24"/>
          <w:lang w:val="uk-UA" w:eastAsia="ru-RU"/>
        </w:rPr>
        <w:t xml:space="preserve"> </w:t>
      </w:r>
      <w:r w:rsidRPr="00AE3CA8">
        <w:rPr>
          <w:rFonts w:ascii="Times New Roman" w:eastAsia="Times New Roman" w:hAnsi="Times New Roman" w:cs="Times New Roman"/>
          <w:color w:val="000000" w:themeColor="text1"/>
          <w:sz w:val="24"/>
          <w:szCs w:val="24"/>
          <w:lang w:val="uk-UA" w:eastAsia="ru-RU"/>
        </w:rPr>
        <w:t>діяльності);</w:t>
      </w:r>
    </w:p>
    <w:p w:rsidR="00AE3CA8" w:rsidRPr="00AE3CA8" w:rsidRDefault="00AE3CA8" w:rsidP="00AE3CA8">
      <w:pPr>
        <w:widowControl w:val="0"/>
        <w:numPr>
          <w:ilvl w:val="0"/>
          <w:numId w:val="22"/>
        </w:numPr>
        <w:tabs>
          <w:tab w:val="left" w:pos="982"/>
        </w:tabs>
        <w:autoSpaceDE w:val="0"/>
        <w:autoSpaceDN w:val="0"/>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стисло описати історію створення і розвитку підприємства (організації); форми власності та господарювання, їх трансформування за умов розвитку ринкових відносин; форми залучення інвестицій; визначити стадію життєвого циклу підприємства</w:t>
      </w:r>
      <w:r w:rsidRPr="00AE3CA8">
        <w:rPr>
          <w:rFonts w:ascii="Times New Roman" w:eastAsia="Times New Roman" w:hAnsi="Times New Roman" w:cs="Times New Roman"/>
          <w:color w:val="000000" w:themeColor="text1"/>
          <w:spacing w:val="-2"/>
          <w:sz w:val="24"/>
          <w:szCs w:val="24"/>
          <w:lang w:val="uk-UA" w:eastAsia="ru-RU"/>
        </w:rPr>
        <w:t xml:space="preserve"> </w:t>
      </w:r>
      <w:r w:rsidRPr="00AE3CA8">
        <w:rPr>
          <w:rFonts w:ascii="Times New Roman" w:eastAsia="Times New Roman" w:hAnsi="Times New Roman" w:cs="Times New Roman"/>
          <w:color w:val="000000" w:themeColor="text1"/>
          <w:sz w:val="24"/>
          <w:szCs w:val="24"/>
          <w:lang w:val="uk-UA" w:eastAsia="ru-RU"/>
        </w:rPr>
        <w:t>(організації);</w:t>
      </w:r>
    </w:p>
    <w:p w:rsidR="00AE3CA8" w:rsidRPr="00AE3CA8" w:rsidRDefault="00AE3CA8" w:rsidP="00AE3CA8">
      <w:pPr>
        <w:widowControl w:val="0"/>
        <w:numPr>
          <w:ilvl w:val="0"/>
          <w:numId w:val="22"/>
        </w:numPr>
        <w:tabs>
          <w:tab w:val="left" w:pos="1052"/>
        </w:tabs>
        <w:autoSpaceDE w:val="0"/>
        <w:autoSpaceDN w:val="0"/>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ознайомитися зі статутом підприємства, проаналізувати його відповідність чинному законодавству, проаналізувати дотримання державних вимог щодо реєстрації та діяльності підприємства; ознайомитися з основними видами Господарської діяльності (переважаюча спеціалізація), охарактеризувати галузеву належність</w:t>
      </w:r>
      <w:r w:rsidRPr="00AE3CA8">
        <w:rPr>
          <w:rFonts w:ascii="Times New Roman" w:eastAsia="Times New Roman" w:hAnsi="Times New Roman" w:cs="Times New Roman"/>
          <w:color w:val="000000" w:themeColor="text1"/>
          <w:spacing w:val="-2"/>
          <w:sz w:val="24"/>
          <w:szCs w:val="24"/>
          <w:lang w:val="uk-UA" w:eastAsia="ru-RU"/>
        </w:rPr>
        <w:t xml:space="preserve"> </w:t>
      </w:r>
      <w:r w:rsidRPr="00AE3CA8">
        <w:rPr>
          <w:rFonts w:ascii="Times New Roman" w:eastAsia="Times New Roman" w:hAnsi="Times New Roman" w:cs="Times New Roman"/>
          <w:color w:val="000000" w:themeColor="text1"/>
          <w:sz w:val="24"/>
          <w:szCs w:val="24"/>
          <w:lang w:val="uk-UA" w:eastAsia="ru-RU"/>
        </w:rPr>
        <w:t>підприємства.</w:t>
      </w:r>
    </w:p>
    <w:p w:rsidR="00AE3CA8" w:rsidRPr="00AE3CA8" w:rsidRDefault="00AE3CA8" w:rsidP="00AE3CA8">
      <w:pPr>
        <w:spacing w:after="0" w:line="240" w:lineRule="auto"/>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Охарактеризувати середовище функціонування підприємства:</w:t>
      </w:r>
    </w:p>
    <w:p w:rsidR="00AE3CA8" w:rsidRPr="00AE3CA8" w:rsidRDefault="00AE3CA8" w:rsidP="00AE3CA8">
      <w:pPr>
        <w:widowControl w:val="0"/>
        <w:numPr>
          <w:ilvl w:val="0"/>
          <w:numId w:val="22"/>
        </w:numPr>
        <w:tabs>
          <w:tab w:val="left" w:pos="980"/>
        </w:tabs>
        <w:autoSpaceDE w:val="0"/>
        <w:autoSpaceDN w:val="0"/>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 xml:space="preserve">визначити характер ринку (міжнародний, національний, регіональний, міський, районний тощо);. зібравши відповідну інформацію, зробити висновок про обсяг ринку; визначити тип ринку, на якому діє організація (монополістичний, </w:t>
      </w:r>
      <w:proofErr w:type="spellStart"/>
      <w:r w:rsidRPr="00AE3CA8">
        <w:rPr>
          <w:rFonts w:ascii="Times New Roman" w:eastAsia="Times New Roman" w:hAnsi="Times New Roman" w:cs="Times New Roman"/>
          <w:color w:val="000000" w:themeColor="text1"/>
          <w:sz w:val="24"/>
          <w:szCs w:val="24"/>
          <w:lang w:val="uk-UA" w:eastAsia="ru-RU"/>
        </w:rPr>
        <w:t>олігополістичний</w:t>
      </w:r>
      <w:proofErr w:type="spellEnd"/>
      <w:r w:rsidRPr="00AE3CA8">
        <w:rPr>
          <w:rFonts w:ascii="Times New Roman" w:eastAsia="Times New Roman" w:hAnsi="Times New Roman" w:cs="Times New Roman"/>
          <w:color w:val="000000" w:themeColor="text1"/>
          <w:spacing w:val="1"/>
          <w:sz w:val="24"/>
          <w:szCs w:val="24"/>
          <w:lang w:val="uk-UA" w:eastAsia="ru-RU"/>
        </w:rPr>
        <w:t xml:space="preserve"> </w:t>
      </w:r>
      <w:r w:rsidRPr="00AE3CA8">
        <w:rPr>
          <w:rFonts w:ascii="Times New Roman" w:eastAsia="Times New Roman" w:hAnsi="Times New Roman" w:cs="Times New Roman"/>
          <w:color w:val="000000" w:themeColor="text1"/>
          <w:sz w:val="24"/>
          <w:szCs w:val="24"/>
          <w:lang w:val="uk-UA" w:eastAsia="ru-RU"/>
        </w:rPr>
        <w:t>тощо);</w:t>
      </w:r>
    </w:p>
    <w:p w:rsidR="00AE3CA8" w:rsidRPr="00AE3CA8" w:rsidRDefault="00AE3CA8" w:rsidP="00AE3CA8">
      <w:pPr>
        <w:widowControl w:val="0"/>
        <w:numPr>
          <w:ilvl w:val="0"/>
          <w:numId w:val="22"/>
        </w:numPr>
        <w:tabs>
          <w:tab w:val="left" w:pos="997"/>
        </w:tabs>
        <w:autoSpaceDE w:val="0"/>
        <w:autoSpaceDN w:val="0"/>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зібрати інформацію стосовно кількості фірм, які діють на тому ж ринку, що й організація, що є базою практики, і які є її безпосередніми конкурентами. Оцінити ступінь інтенсивності конкуренції. Відповідно до моделі «п’яти сил. конкуренції» М. Портера охарактеризувати складові конкурентного середовища</w:t>
      </w:r>
      <w:r w:rsidRPr="00AE3CA8">
        <w:rPr>
          <w:rFonts w:ascii="Times New Roman" w:eastAsia="Times New Roman" w:hAnsi="Times New Roman" w:cs="Times New Roman"/>
          <w:color w:val="000000" w:themeColor="text1"/>
          <w:spacing w:val="-1"/>
          <w:sz w:val="24"/>
          <w:szCs w:val="24"/>
          <w:lang w:val="uk-UA" w:eastAsia="ru-RU"/>
        </w:rPr>
        <w:t xml:space="preserve"> </w:t>
      </w:r>
      <w:r w:rsidRPr="00AE3CA8">
        <w:rPr>
          <w:rFonts w:ascii="Times New Roman" w:eastAsia="Times New Roman" w:hAnsi="Times New Roman" w:cs="Times New Roman"/>
          <w:color w:val="000000" w:themeColor="text1"/>
          <w:sz w:val="24"/>
          <w:szCs w:val="24"/>
          <w:lang w:val="uk-UA" w:eastAsia="ru-RU"/>
        </w:rPr>
        <w:t>організації;</w:t>
      </w:r>
    </w:p>
    <w:p w:rsidR="00AE3CA8" w:rsidRPr="00AE3CA8" w:rsidRDefault="00AE3CA8" w:rsidP="00AE3CA8">
      <w:pPr>
        <w:widowControl w:val="0"/>
        <w:numPr>
          <w:ilvl w:val="0"/>
          <w:numId w:val="22"/>
        </w:numPr>
        <w:tabs>
          <w:tab w:val="left" w:pos="1088"/>
        </w:tabs>
        <w:autoSpaceDE w:val="0"/>
        <w:autoSpaceDN w:val="0"/>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 xml:space="preserve">дати загальну характеристику середовища функціонування підприємства. З’ясувати місце підприємства у виробничо-господарському комплексі країни або регіону, скласти схему його взаємозв’язків з іншими підприємствами, організаціями і установами (зовнішнім середовищем): постачальниками матеріально-технічних ресурсів; покупцями продукції; банками; державними органами; фондовою </w:t>
      </w:r>
      <w:proofErr w:type="spellStart"/>
      <w:r w:rsidRPr="00AE3CA8">
        <w:rPr>
          <w:rFonts w:ascii="Times New Roman" w:eastAsia="Times New Roman" w:hAnsi="Times New Roman" w:cs="Times New Roman"/>
          <w:color w:val="000000" w:themeColor="text1"/>
          <w:sz w:val="24"/>
          <w:szCs w:val="24"/>
          <w:lang w:val="uk-UA" w:eastAsia="ru-RU"/>
        </w:rPr>
        <w:t>біржею</w:t>
      </w:r>
      <w:proofErr w:type="spellEnd"/>
      <w:r w:rsidRPr="00AE3CA8">
        <w:rPr>
          <w:rFonts w:ascii="Times New Roman" w:eastAsia="Times New Roman" w:hAnsi="Times New Roman" w:cs="Times New Roman"/>
          <w:color w:val="000000" w:themeColor="text1"/>
          <w:sz w:val="24"/>
          <w:szCs w:val="24"/>
          <w:lang w:val="uk-UA" w:eastAsia="ru-RU"/>
        </w:rPr>
        <w:t xml:space="preserve">, фінансовими посередниками та іншими учасниками фондового ринку; науково- дослідними організаціями і т. д.; оцінити стабільність </w:t>
      </w:r>
      <w:proofErr w:type="spellStart"/>
      <w:r w:rsidRPr="00AE3CA8">
        <w:rPr>
          <w:rFonts w:ascii="Times New Roman" w:eastAsia="Times New Roman" w:hAnsi="Times New Roman" w:cs="Times New Roman"/>
          <w:color w:val="000000" w:themeColor="text1"/>
          <w:sz w:val="24"/>
          <w:szCs w:val="24"/>
          <w:lang w:val="uk-UA" w:eastAsia="ru-RU"/>
        </w:rPr>
        <w:t>зв’язків</w:t>
      </w:r>
      <w:proofErr w:type="spellEnd"/>
      <w:r w:rsidRPr="00AE3CA8">
        <w:rPr>
          <w:rFonts w:ascii="Times New Roman" w:eastAsia="Times New Roman" w:hAnsi="Times New Roman" w:cs="Times New Roman"/>
          <w:color w:val="000000" w:themeColor="text1"/>
          <w:sz w:val="24"/>
          <w:szCs w:val="24"/>
          <w:lang w:val="uk-UA" w:eastAsia="ru-RU"/>
        </w:rPr>
        <w:t xml:space="preserve">, облік і контроль виконання господарських договорів, ступінь їх ефективності, вплив на діяльність підприємства та конфігурацію органів управління. Орієнтовно визначити авторитет підприємства як партнера у підприємницькому середовищі. Ознайомитися з зовнішньоекономічною діяльністю підприємства, перспективами розширення зовнішньоекономічних </w:t>
      </w:r>
      <w:proofErr w:type="spellStart"/>
      <w:r w:rsidRPr="00AE3CA8">
        <w:rPr>
          <w:rFonts w:ascii="Times New Roman" w:eastAsia="Times New Roman" w:hAnsi="Times New Roman" w:cs="Times New Roman"/>
          <w:color w:val="000000" w:themeColor="text1"/>
          <w:sz w:val="24"/>
          <w:szCs w:val="24"/>
          <w:lang w:val="uk-UA" w:eastAsia="ru-RU"/>
        </w:rPr>
        <w:t>зв’язків</w:t>
      </w:r>
      <w:proofErr w:type="spellEnd"/>
      <w:r w:rsidRPr="00AE3CA8">
        <w:rPr>
          <w:rFonts w:ascii="Times New Roman" w:eastAsia="Times New Roman" w:hAnsi="Times New Roman" w:cs="Times New Roman"/>
          <w:color w:val="000000" w:themeColor="text1"/>
          <w:sz w:val="24"/>
          <w:szCs w:val="24"/>
          <w:lang w:val="uk-UA" w:eastAsia="ru-RU"/>
        </w:rPr>
        <w:t>. За їх відсутності з перспективами виходу на зовнішній</w:t>
      </w:r>
      <w:r w:rsidRPr="00AE3CA8">
        <w:rPr>
          <w:rFonts w:ascii="Times New Roman" w:eastAsia="Times New Roman" w:hAnsi="Times New Roman" w:cs="Times New Roman"/>
          <w:color w:val="000000" w:themeColor="text1"/>
          <w:spacing w:val="-1"/>
          <w:sz w:val="24"/>
          <w:szCs w:val="24"/>
          <w:lang w:val="uk-UA" w:eastAsia="ru-RU"/>
        </w:rPr>
        <w:t xml:space="preserve"> </w:t>
      </w:r>
      <w:r w:rsidRPr="00AE3CA8">
        <w:rPr>
          <w:rFonts w:ascii="Times New Roman" w:eastAsia="Times New Roman" w:hAnsi="Times New Roman" w:cs="Times New Roman"/>
          <w:color w:val="000000" w:themeColor="text1"/>
          <w:sz w:val="24"/>
          <w:szCs w:val="24"/>
          <w:lang w:val="uk-UA" w:eastAsia="ru-RU"/>
        </w:rPr>
        <w:t>ринок.</w:t>
      </w:r>
    </w:p>
    <w:p w:rsidR="00AE3CA8" w:rsidRPr="00AE3CA8" w:rsidRDefault="00AE3CA8" w:rsidP="00AE3CA8">
      <w:pPr>
        <w:spacing w:after="0" w:line="240" w:lineRule="auto"/>
        <w:rPr>
          <w:rFonts w:ascii="Times New Roman" w:eastAsia="Times New Roman" w:hAnsi="Times New Roman" w:cs="Times New Roman"/>
          <w:color w:val="000000" w:themeColor="text1"/>
          <w:sz w:val="24"/>
          <w:szCs w:val="24"/>
          <w:lang w:val="uk-UA" w:eastAsia="ru-RU"/>
        </w:rPr>
      </w:pPr>
    </w:p>
    <w:p w:rsidR="00AE3CA8" w:rsidRPr="00AE3CA8" w:rsidRDefault="00AE3CA8" w:rsidP="00AE3CA8">
      <w:pPr>
        <w:widowControl w:val="0"/>
        <w:numPr>
          <w:ilvl w:val="1"/>
          <w:numId w:val="23"/>
        </w:numPr>
        <w:tabs>
          <w:tab w:val="left" w:pos="2175"/>
        </w:tabs>
        <w:autoSpaceDE w:val="0"/>
        <w:autoSpaceDN w:val="0"/>
        <w:spacing w:after="0" w:line="240" w:lineRule="auto"/>
        <w:jc w:val="both"/>
        <w:outlineLvl w:val="6"/>
        <w:rPr>
          <w:rFonts w:ascii="Times New Roman" w:eastAsiaTheme="majorEastAsia" w:hAnsi="Times New Roman" w:cs="Times New Roman"/>
          <w:i/>
          <w:iCs/>
          <w:color w:val="000000" w:themeColor="text1"/>
          <w:sz w:val="24"/>
          <w:szCs w:val="24"/>
          <w:lang w:eastAsia="ru-RU"/>
        </w:rPr>
      </w:pPr>
      <w:proofErr w:type="spellStart"/>
      <w:r w:rsidRPr="00AE3CA8">
        <w:rPr>
          <w:rFonts w:ascii="Times New Roman" w:eastAsiaTheme="majorEastAsia" w:hAnsi="Times New Roman" w:cs="Times New Roman"/>
          <w:i/>
          <w:iCs/>
          <w:color w:val="000000" w:themeColor="text1"/>
          <w:sz w:val="24"/>
          <w:szCs w:val="24"/>
          <w:lang w:eastAsia="ru-RU"/>
        </w:rPr>
        <w:t>Загальна</w:t>
      </w:r>
      <w:proofErr w:type="spellEnd"/>
      <w:r w:rsidRPr="00AE3CA8">
        <w:rPr>
          <w:rFonts w:ascii="Times New Roman" w:eastAsiaTheme="majorEastAsia" w:hAnsi="Times New Roman" w:cs="Times New Roman"/>
          <w:i/>
          <w:iCs/>
          <w:color w:val="000000" w:themeColor="text1"/>
          <w:sz w:val="24"/>
          <w:szCs w:val="24"/>
          <w:lang w:eastAsia="ru-RU"/>
        </w:rPr>
        <w:t xml:space="preserve"> характеристика </w:t>
      </w:r>
      <w:proofErr w:type="spellStart"/>
      <w:r w:rsidRPr="00AE3CA8">
        <w:rPr>
          <w:rFonts w:ascii="Times New Roman" w:eastAsiaTheme="majorEastAsia" w:hAnsi="Times New Roman" w:cs="Times New Roman"/>
          <w:i/>
          <w:iCs/>
          <w:color w:val="000000" w:themeColor="text1"/>
          <w:sz w:val="24"/>
          <w:szCs w:val="24"/>
          <w:lang w:eastAsia="ru-RU"/>
        </w:rPr>
        <w:t>організаційної</w:t>
      </w:r>
      <w:proofErr w:type="spellEnd"/>
      <w:r w:rsidRPr="00AE3CA8">
        <w:rPr>
          <w:rFonts w:ascii="Times New Roman" w:eastAsiaTheme="majorEastAsia" w:hAnsi="Times New Roman" w:cs="Times New Roman"/>
          <w:i/>
          <w:iCs/>
          <w:color w:val="000000" w:themeColor="text1"/>
          <w:spacing w:val="-2"/>
          <w:sz w:val="24"/>
          <w:szCs w:val="24"/>
          <w:lang w:eastAsia="ru-RU"/>
        </w:rPr>
        <w:t xml:space="preserve"> </w:t>
      </w:r>
      <w:proofErr w:type="spellStart"/>
      <w:r w:rsidRPr="00AE3CA8">
        <w:rPr>
          <w:rFonts w:ascii="Times New Roman" w:eastAsiaTheme="majorEastAsia" w:hAnsi="Times New Roman" w:cs="Times New Roman"/>
          <w:i/>
          <w:iCs/>
          <w:color w:val="000000" w:themeColor="text1"/>
          <w:sz w:val="24"/>
          <w:szCs w:val="24"/>
          <w:lang w:eastAsia="ru-RU"/>
        </w:rPr>
        <w:t>структури</w:t>
      </w:r>
      <w:proofErr w:type="spellEnd"/>
    </w:p>
    <w:p w:rsidR="00AE3CA8" w:rsidRPr="00AE3CA8" w:rsidRDefault="00AE3CA8" w:rsidP="00AE3CA8">
      <w:pPr>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 xml:space="preserve">Дослідити організаційну структуру управління та побудувати </w:t>
      </w:r>
      <w:proofErr w:type="spellStart"/>
      <w:r w:rsidRPr="00AE3CA8">
        <w:rPr>
          <w:rFonts w:ascii="Times New Roman" w:eastAsia="Times New Roman" w:hAnsi="Times New Roman" w:cs="Times New Roman"/>
          <w:color w:val="000000" w:themeColor="text1"/>
          <w:sz w:val="24"/>
          <w:szCs w:val="24"/>
          <w:lang w:val="uk-UA" w:eastAsia="ru-RU"/>
        </w:rPr>
        <w:t>органіграму</w:t>
      </w:r>
      <w:proofErr w:type="spellEnd"/>
      <w:r w:rsidRPr="00AE3CA8">
        <w:rPr>
          <w:rFonts w:ascii="Times New Roman" w:eastAsia="Times New Roman" w:hAnsi="Times New Roman" w:cs="Times New Roman"/>
          <w:color w:val="000000" w:themeColor="text1"/>
          <w:sz w:val="24"/>
          <w:szCs w:val="24"/>
          <w:lang w:val="uk-UA" w:eastAsia="ru-RU"/>
        </w:rPr>
        <w:t xml:space="preserve"> підприємства (організації) і дати пояснення до неї.</w:t>
      </w:r>
    </w:p>
    <w:p w:rsidR="00AE3CA8" w:rsidRPr="00AE3CA8" w:rsidRDefault="00AE3CA8" w:rsidP="00AE3CA8">
      <w:pPr>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Проаналізувати положення про структурні підрозділи та визначити функціональні обов’язки працівників, що закріплені у посадових інструкціях одного зі структурних</w:t>
      </w:r>
      <w:r w:rsidRPr="00AE3CA8">
        <w:rPr>
          <w:rFonts w:ascii="Times New Roman" w:eastAsia="Times New Roman" w:hAnsi="Times New Roman" w:cs="Times New Roman"/>
          <w:color w:val="000000" w:themeColor="text1"/>
          <w:spacing w:val="-3"/>
          <w:sz w:val="24"/>
          <w:szCs w:val="24"/>
          <w:lang w:val="uk-UA" w:eastAsia="ru-RU"/>
        </w:rPr>
        <w:t xml:space="preserve"> </w:t>
      </w:r>
      <w:r w:rsidRPr="00AE3CA8">
        <w:rPr>
          <w:rFonts w:ascii="Times New Roman" w:eastAsia="Times New Roman" w:hAnsi="Times New Roman" w:cs="Times New Roman"/>
          <w:color w:val="000000" w:themeColor="text1"/>
          <w:sz w:val="24"/>
          <w:szCs w:val="24"/>
          <w:lang w:val="uk-UA" w:eastAsia="ru-RU"/>
        </w:rPr>
        <w:t>підрозділів.</w:t>
      </w:r>
    </w:p>
    <w:p w:rsidR="00AE3CA8" w:rsidRPr="00AE3CA8" w:rsidRDefault="00AE3CA8" w:rsidP="00AE3CA8">
      <w:pPr>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Охарактеризувати конкретний структурний підрозділ (відділення, управління тощо), де студент безпосередньо проходить практику - бажано підрозділ, який здійснює діяльність з проблеми, що є предметом магістерського дослідження.</w:t>
      </w:r>
    </w:p>
    <w:p w:rsidR="00AE3CA8" w:rsidRPr="00AE3CA8" w:rsidRDefault="00AE3CA8" w:rsidP="00AE3CA8">
      <w:pPr>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Розробити пропозиції подальшого вдосконалення організаційної схеми управління з урахуванням існуючих функціональних обов’язків, трудомісткістю їх виконання, ступеня централізації інформації для підготовки та прийняття управлінських рішень.</w:t>
      </w:r>
    </w:p>
    <w:p w:rsidR="00AE3CA8" w:rsidRPr="00AE3CA8" w:rsidRDefault="00AE3CA8" w:rsidP="00AE3CA8">
      <w:pPr>
        <w:spacing w:after="0" w:line="240" w:lineRule="auto"/>
        <w:rPr>
          <w:rFonts w:ascii="Times New Roman" w:eastAsia="Times New Roman" w:hAnsi="Times New Roman" w:cs="Times New Roman"/>
          <w:color w:val="000000" w:themeColor="text1"/>
          <w:sz w:val="24"/>
          <w:szCs w:val="24"/>
          <w:lang w:val="uk-UA" w:eastAsia="ru-RU"/>
        </w:rPr>
      </w:pPr>
    </w:p>
    <w:p w:rsidR="00AE3CA8" w:rsidRPr="00AE3CA8" w:rsidRDefault="00AE3CA8" w:rsidP="00AE3CA8">
      <w:pPr>
        <w:widowControl w:val="0"/>
        <w:numPr>
          <w:ilvl w:val="1"/>
          <w:numId w:val="23"/>
        </w:numPr>
        <w:tabs>
          <w:tab w:val="left" w:pos="2994"/>
        </w:tabs>
        <w:autoSpaceDE w:val="0"/>
        <w:autoSpaceDN w:val="0"/>
        <w:spacing w:after="0" w:line="240" w:lineRule="auto"/>
        <w:jc w:val="both"/>
        <w:outlineLvl w:val="6"/>
        <w:rPr>
          <w:rFonts w:ascii="Times New Roman" w:eastAsiaTheme="majorEastAsia" w:hAnsi="Times New Roman" w:cs="Times New Roman"/>
          <w:i/>
          <w:iCs/>
          <w:color w:val="000000" w:themeColor="text1"/>
          <w:sz w:val="24"/>
          <w:szCs w:val="24"/>
          <w:lang w:eastAsia="ru-RU"/>
        </w:rPr>
      </w:pPr>
      <w:proofErr w:type="spellStart"/>
      <w:r w:rsidRPr="00AE3CA8">
        <w:rPr>
          <w:rFonts w:ascii="Times New Roman" w:eastAsiaTheme="majorEastAsia" w:hAnsi="Times New Roman" w:cs="Times New Roman"/>
          <w:i/>
          <w:iCs/>
          <w:color w:val="000000" w:themeColor="text1"/>
          <w:sz w:val="24"/>
          <w:szCs w:val="24"/>
          <w:lang w:eastAsia="ru-RU"/>
        </w:rPr>
        <w:t>Організація</w:t>
      </w:r>
      <w:proofErr w:type="spellEnd"/>
      <w:r w:rsidRPr="00AE3CA8">
        <w:rPr>
          <w:rFonts w:ascii="Times New Roman" w:eastAsiaTheme="majorEastAsia" w:hAnsi="Times New Roman" w:cs="Times New Roman"/>
          <w:i/>
          <w:iCs/>
          <w:color w:val="000000" w:themeColor="text1"/>
          <w:sz w:val="24"/>
          <w:szCs w:val="24"/>
          <w:lang w:eastAsia="ru-RU"/>
        </w:rPr>
        <w:t xml:space="preserve"> </w:t>
      </w:r>
      <w:proofErr w:type="spellStart"/>
      <w:r w:rsidRPr="00AE3CA8">
        <w:rPr>
          <w:rFonts w:ascii="Times New Roman" w:eastAsiaTheme="majorEastAsia" w:hAnsi="Times New Roman" w:cs="Times New Roman"/>
          <w:i/>
          <w:iCs/>
          <w:color w:val="000000" w:themeColor="text1"/>
          <w:sz w:val="24"/>
          <w:szCs w:val="24"/>
          <w:lang w:eastAsia="ru-RU"/>
        </w:rPr>
        <w:t>праці</w:t>
      </w:r>
      <w:proofErr w:type="spellEnd"/>
      <w:r w:rsidRPr="00AE3CA8">
        <w:rPr>
          <w:rFonts w:ascii="Times New Roman" w:eastAsiaTheme="majorEastAsia" w:hAnsi="Times New Roman" w:cs="Times New Roman"/>
          <w:i/>
          <w:iCs/>
          <w:color w:val="000000" w:themeColor="text1"/>
          <w:sz w:val="24"/>
          <w:szCs w:val="24"/>
          <w:lang w:eastAsia="ru-RU"/>
        </w:rPr>
        <w:t xml:space="preserve"> </w:t>
      </w:r>
      <w:proofErr w:type="spellStart"/>
      <w:r w:rsidRPr="00AE3CA8">
        <w:rPr>
          <w:rFonts w:ascii="Times New Roman" w:eastAsiaTheme="majorEastAsia" w:hAnsi="Times New Roman" w:cs="Times New Roman"/>
          <w:i/>
          <w:iCs/>
          <w:color w:val="000000" w:themeColor="text1"/>
          <w:sz w:val="24"/>
          <w:szCs w:val="24"/>
          <w:lang w:eastAsia="ru-RU"/>
        </w:rPr>
        <w:t>апарату</w:t>
      </w:r>
      <w:proofErr w:type="spellEnd"/>
      <w:r w:rsidRPr="00AE3CA8">
        <w:rPr>
          <w:rFonts w:ascii="Times New Roman" w:eastAsiaTheme="majorEastAsia" w:hAnsi="Times New Roman" w:cs="Times New Roman"/>
          <w:i/>
          <w:iCs/>
          <w:color w:val="000000" w:themeColor="text1"/>
          <w:spacing w:val="-3"/>
          <w:sz w:val="24"/>
          <w:szCs w:val="24"/>
          <w:lang w:eastAsia="ru-RU"/>
        </w:rPr>
        <w:t xml:space="preserve"> </w:t>
      </w:r>
      <w:proofErr w:type="spellStart"/>
      <w:r w:rsidRPr="00AE3CA8">
        <w:rPr>
          <w:rFonts w:ascii="Times New Roman" w:eastAsiaTheme="majorEastAsia" w:hAnsi="Times New Roman" w:cs="Times New Roman"/>
          <w:i/>
          <w:iCs/>
          <w:color w:val="000000" w:themeColor="text1"/>
          <w:sz w:val="24"/>
          <w:szCs w:val="24"/>
          <w:lang w:eastAsia="ru-RU"/>
        </w:rPr>
        <w:t>управління</w:t>
      </w:r>
      <w:proofErr w:type="spellEnd"/>
      <w:r w:rsidRPr="00AE3CA8">
        <w:rPr>
          <w:rFonts w:ascii="Times New Roman" w:eastAsiaTheme="majorEastAsia" w:hAnsi="Times New Roman" w:cs="Times New Roman"/>
          <w:i/>
          <w:iCs/>
          <w:color w:val="000000" w:themeColor="text1"/>
          <w:sz w:val="24"/>
          <w:szCs w:val="24"/>
          <w:lang w:eastAsia="ru-RU"/>
        </w:rPr>
        <w:t>.</w:t>
      </w:r>
    </w:p>
    <w:p w:rsidR="00AE3CA8" w:rsidRPr="00AE3CA8" w:rsidRDefault="00AE3CA8" w:rsidP="00AE3CA8">
      <w:pPr>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Вивчити режим роботи керівника підприємства (організації): час роботи, час прийому відвідувачів, проведення нарад, роботи з документами.</w:t>
      </w:r>
    </w:p>
    <w:p w:rsidR="00AE3CA8" w:rsidRPr="00AE3CA8" w:rsidRDefault="00AE3CA8" w:rsidP="00AE3CA8">
      <w:pPr>
        <w:spacing w:after="0" w:line="240" w:lineRule="auto"/>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Дослідити роботу секретаря керівника: обов’язки, права, режим роботи. Розробити проекти підготовчих документів до таких заходів, як наради, збори,</w:t>
      </w:r>
    </w:p>
    <w:p w:rsidR="00AE3CA8" w:rsidRPr="00AE3CA8" w:rsidRDefault="00AE3CA8" w:rsidP="00AE3CA8">
      <w:pPr>
        <w:spacing w:after="0" w:line="240" w:lineRule="auto"/>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інші види управлінської діяльності. Вивчити прийоми ділового спілкування, вирішення конфліктних ситуацій у трудовому колективі. Взяти участь в обговоренні окремих питань щодо поліпшення обслуговування покупців, підвищення ефективності роботи підприємства та</w:t>
      </w:r>
      <w:r w:rsidRPr="00AE3CA8">
        <w:rPr>
          <w:rFonts w:ascii="Times New Roman" w:eastAsia="Times New Roman" w:hAnsi="Times New Roman" w:cs="Times New Roman"/>
          <w:color w:val="000000" w:themeColor="text1"/>
          <w:spacing w:val="2"/>
          <w:sz w:val="24"/>
          <w:szCs w:val="24"/>
          <w:lang w:val="uk-UA" w:eastAsia="ru-RU"/>
        </w:rPr>
        <w:t xml:space="preserve"> </w:t>
      </w:r>
      <w:r w:rsidRPr="00AE3CA8">
        <w:rPr>
          <w:rFonts w:ascii="Times New Roman" w:eastAsia="Times New Roman" w:hAnsi="Times New Roman" w:cs="Times New Roman"/>
          <w:color w:val="000000" w:themeColor="text1"/>
          <w:sz w:val="24"/>
          <w:szCs w:val="24"/>
          <w:lang w:val="uk-UA" w:eastAsia="ru-RU"/>
        </w:rPr>
        <w:t>ін.</w:t>
      </w:r>
    </w:p>
    <w:p w:rsidR="00AE3CA8" w:rsidRPr="00AE3CA8" w:rsidRDefault="00AE3CA8" w:rsidP="00AE3CA8">
      <w:pPr>
        <w:spacing w:after="0" w:line="240" w:lineRule="auto"/>
        <w:jc w:val="both"/>
        <w:rPr>
          <w:rFonts w:ascii="Times New Roman" w:eastAsia="Times New Roman" w:hAnsi="Times New Roman" w:cs="Times New Roman"/>
          <w:color w:val="000000" w:themeColor="text1"/>
          <w:sz w:val="24"/>
          <w:szCs w:val="24"/>
          <w:lang w:val="uk-UA" w:eastAsia="ru-RU"/>
        </w:rPr>
      </w:pPr>
    </w:p>
    <w:p w:rsidR="00AE3CA8" w:rsidRPr="00AE3CA8" w:rsidRDefault="00AE3CA8" w:rsidP="00AE3CA8">
      <w:pPr>
        <w:spacing w:after="0" w:line="240" w:lineRule="auto"/>
        <w:rPr>
          <w:rFonts w:ascii="Times New Roman" w:eastAsia="Times New Roman" w:hAnsi="Times New Roman" w:cs="Times New Roman"/>
          <w:color w:val="000000" w:themeColor="text1"/>
          <w:sz w:val="24"/>
          <w:szCs w:val="24"/>
          <w:lang w:val="uk-UA" w:eastAsia="ru-RU"/>
        </w:rPr>
      </w:pPr>
    </w:p>
    <w:p w:rsidR="00AE3CA8" w:rsidRPr="00AE3CA8" w:rsidRDefault="00AE3CA8" w:rsidP="00AE3CA8">
      <w:pPr>
        <w:widowControl w:val="0"/>
        <w:numPr>
          <w:ilvl w:val="0"/>
          <w:numId w:val="23"/>
        </w:numPr>
        <w:tabs>
          <w:tab w:val="left" w:pos="978"/>
        </w:tabs>
        <w:autoSpaceDE w:val="0"/>
        <w:autoSpaceDN w:val="0"/>
        <w:spacing w:after="0" w:line="240" w:lineRule="auto"/>
        <w:ind w:hanging="196"/>
        <w:jc w:val="both"/>
        <w:outlineLvl w:val="5"/>
        <w:rPr>
          <w:rFonts w:ascii="Times New Roman" w:eastAsiaTheme="majorEastAsia" w:hAnsi="Times New Roman" w:cs="Times New Roman"/>
          <w:color w:val="000000" w:themeColor="text1"/>
          <w:sz w:val="24"/>
          <w:szCs w:val="24"/>
          <w:lang w:eastAsia="ru-RU"/>
        </w:rPr>
      </w:pPr>
      <w:r w:rsidRPr="00AE3CA8">
        <w:rPr>
          <w:rFonts w:ascii="Times New Roman" w:eastAsiaTheme="majorEastAsia" w:hAnsi="Times New Roman" w:cs="Times New Roman"/>
          <w:color w:val="000000" w:themeColor="text1"/>
          <w:sz w:val="24"/>
          <w:szCs w:val="24"/>
          <w:lang w:eastAsia="ru-RU"/>
        </w:rPr>
        <w:t xml:space="preserve">УПРАВЛІННЯ </w:t>
      </w:r>
      <w:proofErr w:type="gramStart"/>
      <w:r w:rsidRPr="00AE3CA8">
        <w:rPr>
          <w:rFonts w:ascii="Times New Roman" w:eastAsiaTheme="majorEastAsia" w:hAnsi="Times New Roman" w:cs="Times New Roman"/>
          <w:color w:val="000000" w:themeColor="text1"/>
          <w:sz w:val="24"/>
          <w:szCs w:val="24"/>
          <w:lang w:eastAsia="ru-RU"/>
        </w:rPr>
        <w:t>П</w:t>
      </w:r>
      <w:proofErr w:type="gramEnd"/>
      <w:r w:rsidRPr="00AE3CA8">
        <w:rPr>
          <w:rFonts w:ascii="Times New Roman" w:eastAsiaTheme="majorEastAsia" w:hAnsi="Times New Roman" w:cs="Times New Roman"/>
          <w:color w:val="000000" w:themeColor="text1"/>
          <w:sz w:val="24"/>
          <w:szCs w:val="24"/>
          <w:lang w:eastAsia="ru-RU"/>
        </w:rPr>
        <w:t>ІДПРИЄМСТВОМ (ОРГАНІЗАЦІЄЮ,</w:t>
      </w:r>
      <w:r w:rsidRPr="00AE3CA8">
        <w:rPr>
          <w:rFonts w:ascii="Times New Roman" w:eastAsiaTheme="majorEastAsia" w:hAnsi="Times New Roman" w:cs="Times New Roman"/>
          <w:color w:val="000000" w:themeColor="text1"/>
          <w:spacing w:val="-3"/>
          <w:sz w:val="24"/>
          <w:szCs w:val="24"/>
          <w:lang w:eastAsia="ru-RU"/>
        </w:rPr>
        <w:t xml:space="preserve"> </w:t>
      </w:r>
      <w:r w:rsidRPr="00AE3CA8">
        <w:rPr>
          <w:rFonts w:ascii="Times New Roman" w:eastAsiaTheme="majorEastAsia" w:hAnsi="Times New Roman" w:cs="Times New Roman"/>
          <w:color w:val="000000" w:themeColor="text1"/>
          <w:sz w:val="24"/>
          <w:szCs w:val="24"/>
          <w:lang w:eastAsia="ru-RU"/>
        </w:rPr>
        <w:t>УСТАНОВОЮ)</w:t>
      </w:r>
    </w:p>
    <w:p w:rsidR="00AE3CA8" w:rsidRPr="00AE3CA8" w:rsidRDefault="00AE3CA8" w:rsidP="00AE3CA8">
      <w:pPr>
        <w:spacing w:after="0" w:line="240" w:lineRule="auto"/>
        <w:rPr>
          <w:rFonts w:ascii="Times New Roman" w:eastAsia="Times New Roman" w:hAnsi="Times New Roman" w:cs="Times New Roman"/>
          <w:b/>
          <w:color w:val="000000" w:themeColor="text1"/>
          <w:sz w:val="24"/>
          <w:szCs w:val="24"/>
          <w:lang w:val="uk-UA" w:eastAsia="ru-RU"/>
        </w:rPr>
      </w:pPr>
    </w:p>
    <w:p w:rsidR="00AE3CA8" w:rsidRPr="00AE3CA8" w:rsidRDefault="00AE3CA8" w:rsidP="00AE3CA8">
      <w:pPr>
        <w:widowControl w:val="0"/>
        <w:tabs>
          <w:tab w:val="left" w:pos="1074"/>
        </w:tabs>
        <w:autoSpaceDE w:val="0"/>
        <w:autoSpaceDN w:val="0"/>
        <w:spacing w:after="0" w:line="240" w:lineRule="auto"/>
        <w:jc w:val="both"/>
        <w:outlineLvl w:val="6"/>
        <w:rPr>
          <w:rFonts w:ascii="Times New Roman" w:eastAsiaTheme="majorEastAsia" w:hAnsi="Times New Roman" w:cs="Times New Roman"/>
          <w:i/>
          <w:iCs/>
          <w:color w:val="000000" w:themeColor="text1"/>
          <w:sz w:val="24"/>
          <w:szCs w:val="24"/>
          <w:lang w:val="uk-UA" w:eastAsia="ru-RU"/>
        </w:rPr>
      </w:pPr>
      <w:r w:rsidRPr="00AE3CA8">
        <w:rPr>
          <w:rFonts w:ascii="Times New Roman" w:eastAsiaTheme="majorEastAsia" w:hAnsi="Times New Roman" w:cs="Times New Roman"/>
          <w:i/>
          <w:iCs/>
          <w:color w:val="000000" w:themeColor="text1"/>
          <w:sz w:val="24"/>
          <w:szCs w:val="24"/>
          <w:lang w:val="uk-UA" w:eastAsia="ru-RU"/>
        </w:rPr>
        <w:t>2.1. Аналіз стану та визначення основних напрямів розвитку матеріально- технічної бази підприємства (організації,</w:t>
      </w:r>
      <w:r w:rsidRPr="00AE3CA8">
        <w:rPr>
          <w:rFonts w:ascii="Times New Roman" w:eastAsiaTheme="majorEastAsia" w:hAnsi="Times New Roman" w:cs="Times New Roman"/>
          <w:i/>
          <w:iCs/>
          <w:color w:val="000000" w:themeColor="text1"/>
          <w:spacing w:val="-2"/>
          <w:sz w:val="24"/>
          <w:szCs w:val="24"/>
          <w:lang w:val="uk-UA" w:eastAsia="ru-RU"/>
        </w:rPr>
        <w:t xml:space="preserve"> </w:t>
      </w:r>
      <w:r w:rsidRPr="00AE3CA8">
        <w:rPr>
          <w:rFonts w:ascii="Times New Roman" w:eastAsiaTheme="majorEastAsia" w:hAnsi="Times New Roman" w:cs="Times New Roman"/>
          <w:i/>
          <w:iCs/>
          <w:color w:val="000000" w:themeColor="text1"/>
          <w:sz w:val="24"/>
          <w:szCs w:val="24"/>
          <w:lang w:val="uk-UA" w:eastAsia="ru-RU"/>
        </w:rPr>
        <w:t>установи)</w:t>
      </w:r>
    </w:p>
    <w:p w:rsidR="00AE3CA8" w:rsidRPr="00AE3CA8" w:rsidRDefault="00AE3CA8" w:rsidP="00AE3CA8">
      <w:pPr>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Визначити склад необоротних активів підприємства (організації), частку основних засобів у їх складі, забезпеченість ними підприємства (організації). Проаналізувати динаміку основних засобів підприємства (організації) у звітному періоді відповідно до їх структури залежно від: а) характеру використання; б) цільового призначення; в) участі у виробничо-технологічному процесі; г) джерел формування.</w:t>
      </w:r>
    </w:p>
    <w:p w:rsidR="00AE3CA8" w:rsidRPr="00AE3CA8" w:rsidRDefault="00AE3CA8" w:rsidP="00AE3CA8">
      <w:pPr>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Обчислити показники якісного стану і руху основних засобів підприємства (організації) у звітному періоді (коефіцієнт придатності, коефіцієнт зносу, коефіцієнт оновлення, коефіцієнт вибуття, коефіцієнт приросту основних засобів).</w:t>
      </w:r>
    </w:p>
    <w:p w:rsidR="00AE3CA8" w:rsidRPr="00AE3CA8" w:rsidRDefault="00AE3CA8" w:rsidP="00AE3CA8">
      <w:pPr>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Визначити показники ефективності використання основних засобів  підприємства (організації) у звітному періоді (фондовіддачу - у фактичних та порівняльних цінах), фондомісткість, фондоозброєність праці; прибутковість основних засобів та часткові показники, зробити висновки про основні тенденції змін показників, вплив на обсяг операційної діяльності, зменшення рівня витрат, розмір прибутку підприємства. Сформувати базу даних про склад матеріальних оборотних фондів, проаналізувати їх склад та ефективність використання, виявити фактори, що визначають динаміку цих</w:t>
      </w:r>
      <w:r w:rsidRPr="00AE3CA8">
        <w:rPr>
          <w:rFonts w:ascii="Times New Roman" w:eastAsia="Times New Roman" w:hAnsi="Times New Roman" w:cs="Times New Roman"/>
          <w:color w:val="000000" w:themeColor="text1"/>
          <w:spacing w:val="-7"/>
          <w:sz w:val="24"/>
          <w:szCs w:val="24"/>
          <w:lang w:val="uk-UA" w:eastAsia="ru-RU"/>
        </w:rPr>
        <w:t xml:space="preserve"> </w:t>
      </w:r>
      <w:r w:rsidRPr="00AE3CA8">
        <w:rPr>
          <w:rFonts w:ascii="Times New Roman" w:eastAsia="Times New Roman" w:hAnsi="Times New Roman" w:cs="Times New Roman"/>
          <w:color w:val="000000" w:themeColor="text1"/>
          <w:sz w:val="24"/>
          <w:szCs w:val="24"/>
          <w:lang w:val="uk-UA" w:eastAsia="ru-RU"/>
        </w:rPr>
        <w:t>показників.</w:t>
      </w:r>
    </w:p>
    <w:p w:rsidR="00AE3CA8" w:rsidRPr="00AE3CA8" w:rsidRDefault="00AE3CA8" w:rsidP="00AE3CA8">
      <w:pPr>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Надати пропозиції щодо підвищення ефективності роботи з матеріальними ресурсами підприємства (організації).</w:t>
      </w:r>
    </w:p>
    <w:p w:rsidR="00AE3CA8" w:rsidRPr="00AE3CA8" w:rsidRDefault="00AE3CA8" w:rsidP="00AE3CA8">
      <w:pPr>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b/>
          <w:color w:val="000000" w:themeColor="text1"/>
          <w:sz w:val="24"/>
          <w:szCs w:val="24"/>
          <w:lang w:eastAsia="ru-RU"/>
        </w:rPr>
        <w:t xml:space="preserve">У </w:t>
      </w:r>
      <w:proofErr w:type="spellStart"/>
      <w:r w:rsidRPr="00AE3CA8">
        <w:rPr>
          <w:rFonts w:ascii="Times New Roman" w:eastAsia="Times New Roman" w:hAnsi="Times New Roman" w:cs="Times New Roman"/>
          <w:b/>
          <w:color w:val="000000" w:themeColor="text1"/>
          <w:sz w:val="24"/>
          <w:szCs w:val="24"/>
          <w:lang w:eastAsia="ru-RU"/>
        </w:rPr>
        <w:t>додатки</w:t>
      </w:r>
      <w:proofErr w:type="spellEnd"/>
      <w:r w:rsidRPr="00AE3CA8">
        <w:rPr>
          <w:rFonts w:ascii="Times New Roman" w:eastAsia="Times New Roman" w:hAnsi="Times New Roman" w:cs="Times New Roman"/>
          <w:b/>
          <w:color w:val="000000" w:themeColor="text1"/>
          <w:sz w:val="24"/>
          <w:szCs w:val="24"/>
          <w:lang w:eastAsia="ru-RU"/>
        </w:rPr>
        <w:t xml:space="preserve"> </w:t>
      </w:r>
      <w:proofErr w:type="spellStart"/>
      <w:r w:rsidRPr="00AE3CA8">
        <w:rPr>
          <w:rFonts w:ascii="Times New Roman" w:eastAsia="Times New Roman" w:hAnsi="Times New Roman" w:cs="Times New Roman"/>
          <w:b/>
          <w:color w:val="000000" w:themeColor="text1"/>
          <w:sz w:val="24"/>
          <w:szCs w:val="24"/>
          <w:lang w:eastAsia="ru-RU"/>
        </w:rPr>
        <w:t>обовязково</w:t>
      </w:r>
      <w:proofErr w:type="spellEnd"/>
      <w:r w:rsidRPr="00AE3CA8">
        <w:rPr>
          <w:rFonts w:ascii="Times New Roman" w:eastAsia="Times New Roman" w:hAnsi="Times New Roman" w:cs="Times New Roman"/>
          <w:b/>
          <w:color w:val="000000" w:themeColor="text1"/>
          <w:sz w:val="24"/>
          <w:szCs w:val="24"/>
          <w:lang w:eastAsia="ru-RU"/>
        </w:rPr>
        <w:t xml:space="preserve"> </w:t>
      </w:r>
      <w:proofErr w:type="spellStart"/>
      <w:r w:rsidRPr="00AE3CA8">
        <w:rPr>
          <w:rFonts w:ascii="Times New Roman" w:eastAsia="Times New Roman" w:hAnsi="Times New Roman" w:cs="Times New Roman"/>
          <w:b/>
          <w:color w:val="000000" w:themeColor="text1"/>
          <w:sz w:val="24"/>
          <w:szCs w:val="24"/>
          <w:lang w:eastAsia="ru-RU"/>
        </w:rPr>
        <w:t>додати</w:t>
      </w:r>
      <w:proofErr w:type="spellEnd"/>
      <w:r w:rsidRPr="00AE3CA8">
        <w:rPr>
          <w:rFonts w:ascii="Times New Roman" w:eastAsia="Times New Roman" w:hAnsi="Times New Roman" w:cs="Times New Roman"/>
          <w:b/>
          <w:color w:val="000000" w:themeColor="text1"/>
          <w:sz w:val="24"/>
          <w:szCs w:val="24"/>
          <w:lang w:eastAsia="ru-RU"/>
        </w:rPr>
        <w:t xml:space="preserve"> </w:t>
      </w:r>
      <w:r w:rsidRPr="00AE3CA8">
        <w:rPr>
          <w:rFonts w:ascii="Times New Roman" w:eastAsia="Times New Roman" w:hAnsi="Times New Roman" w:cs="Times New Roman"/>
          <w:b/>
          <w:color w:val="000000" w:themeColor="text1"/>
          <w:sz w:val="24"/>
          <w:szCs w:val="24"/>
          <w:lang w:val="uk-UA" w:eastAsia="ru-RU"/>
        </w:rPr>
        <w:t>зведений аналітичний  Баланс за 3 звітні роки, як основу аналізу.</w:t>
      </w:r>
    </w:p>
    <w:p w:rsidR="00AE3CA8" w:rsidRPr="00AE3CA8" w:rsidRDefault="00AE3CA8" w:rsidP="00AE3CA8">
      <w:pPr>
        <w:spacing w:after="0" w:line="240" w:lineRule="auto"/>
        <w:rPr>
          <w:rFonts w:ascii="Times New Roman" w:eastAsia="Times New Roman" w:hAnsi="Times New Roman" w:cs="Times New Roman"/>
          <w:color w:val="000000" w:themeColor="text1"/>
          <w:sz w:val="24"/>
          <w:szCs w:val="24"/>
          <w:lang w:val="uk-UA" w:eastAsia="ru-RU"/>
        </w:rPr>
      </w:pPr>
    </w:p>
    <w:p w:rsidR="00AE3CA8" w:rsidRPr="00AE3CA8" w:rsidRDefault="00AE3CA8" w:rsidP="00AE3CA8">
      <w:pPr>
        <w:widowControl w:val="0"/>
        <w:tabs>
          <w:tab w:val="left" w:pos="1458"/>
        </w:tabs>
        <w:autoSpaceDE w:val="0"/>
        <w:autoSpaceDN w:val="0"/>
        <w:spacing w:after="0" w:line="240" w:lineRule="auto"/>
        <w:jc w:val="both"/>
        <w:outlineLvl w:val="6"/>
        <w:rPr>
          <w:rFonts w:ascii="Times New Roman" w:eastAsiaTheme="majorEastAsia" w:hAnsi="Times New Roman" w:cs="Times New Roman"/>
          <w:i/>
          <w:iCs/>
          <w:color w:val="000000" w:themeColor="text1"/>
          <w:sz w:val="24"/>
          <w:szCs w:val="24"/>
          <w:lang w:eastAsia="ru-RU"/>
        </w:rPr>
      </w:pPr>
      <w:r w:rsidRPr="00AE3CA8">
        <w:rPr>
          <w:rFonts w:ascii="Times New Roman" w:eastAsiaTheme="majorEastAsia" w:hAnsi="Times New Roman" w:cs="Times New Roman"/>
          <w:i/>
          <w:iCs/>
          <w:color w:val="000000" w:themeColor="text1"/>
          <w:sz w:val="24"/>
          <w:szCs w:val="24"/>
          <w:lang w:val="uk-UA" w:eastAsia="ru-RU"/>
        </w:rPr>
        <w:t xml:space="preserve">2.2. </w:t>
      </w:r>
      <w:proofErr w:type="spellStart"/>
      <w:r w:rsidRPr="00AE3CA8">
        <w:rPr>
          <w:rFonts w:ascii="Times New Roman" w:eastAsiaTheme="majorEastAsia" w:hAnsi="Times New Roman" w:cs="Times New Roman"/>
          <w:i/>
          <w:iCs/>
          <w:color w:val="000000" w:themeColor="text1"/>
          <w:sz w:val="24"/>
          <w:szCs w:val="24"/>
          <w:lang w:eastAsia="ru-RU"/>
        </w:rPr>
        <w:t>Управління</w:t>
      </w:r>
      <w:proofErr w:type="spellEnd"/>
      <w:r w:rsidRPr="00AE3CA8">
        <w:rPr>
          <w:rFonts w:ascii="Times New Roman" w:eastAsiaTheme="majorEastAsia" w:hAnsi="Times New Roman" w:cs="Times New Roman"/>
          <w:i/>
          <w:iCs/>
          <w:color w:val="000000" w:themeColor="text1"/>
          <w:sz w:val="24"/>
          <w:szCs w:val="24"/>
          <w:lang w:eastAsia="ru-RU"/>
        </w:rPr>
        <w:t xml:space="preserve"> </w:t>
      </w:r>
      <w:proofErr w:type="spellStart"/>
      <w:r w:rsidRPr="00AE3CA8">
        <w:rPr>
          <w:rFonts w:ascii="Times New Roman" w:eastAsiaTheme="majorEastAsia" w:hAnsi="Times New Roman" w:cs="Times New Roman"/>
          <w:i/>
          <w:iCs/>
          <w:color w:val="000000" w:themeColor="text1"/>
          <w:sz w:val="24"/>
          <w:szCs w:val="24"/>
          <w:lang w:eastAsia="ru-RU"/>
        </w:rPr>
        <w:t>виробничо-технологічною</w:t>
      </w:r>
      <w:proofErr w:type="spellEnd"/>
      <w:r w:rsidRPr="00AE3CA8">
        <w:rPr>
          <w:rFonts w:ascii="Times New Roman" w:eastAsiaTheme="majorEastAsia" w:hAnsi="Times New Roman" w:cs="Times New Roman"/>
          <w:i/>
          <w:iCs/>
          <w:color w:val="000000" w:themeColor="text1"/>
          <w:sz w:val="24"/>
          <w:szCs w:val="24"/>
          <w:lang w:eastAsia="ru-RU"/>
        </w:rPr>
        <w:t xml:space="preserve"> </w:t>
      </w:r>
      <w:proofErr w:type="spellStart"/>
      <w:proofErr w:type="gramStart"/>
      <w:r w:rsidRPr="00AE3CA8">
        <w:rPr>
          <w:rFonts w:ascii="Times New Roman" w:eastAsiaTheme="majorEastAsia" w:hAnsi="Times New Roman" w:cs="Times New Roman"/>
          <w:i/>
          <w:iCs/>
          <w:color w:val="000000" w:themeColor="text1"/>
          <w:sz w:val="24"/>
          <w:szCs w:val="24"/>
          <w:lang w:eastAsia="ru-RU"/>
        </w:rPr>
        <w:t>п</w:t>
      </w:r>
      <w:proofErr w:type="gramEnd"/>
      <w:r w:rsidRPr="00AE3CA8">
        <w:rPr>
          <w:rFonts w:ascii="Times New Roman" w:eastAsiaTheme="majorEastAsia" w:hAnsi="Times New Roman" w:cs="Times New Roman"/>
          <w:i/>
          <w:iCs/>
          <w:color w:val="000000" w:themeColor="text1"/>
          <w:sz w:val="24"/>
          <w:szCs w:val="24"/>
          <w:lang w:eastAsia="ru-RU"/>
        </w:rPr>
        <w:t>ідсистемою</w:t>
      </w:r>
      <w:proofErr w:type="spellEnd"/>
      <w:r w:rsidRPr="00AE3CA8">
        <w:rPr>
          <w:rFonts w:ascii="Times New Roman" w:eastAsiaTheme="majorEastAsia" w:hAnsi="Times New Roman" w:cs="Times New Roman"/>
          <w:i/>
          <w:iCs/>
          <w:color w:val="000000" w:themeColor="text1"/>
          <w:sz w:val="24"/>
          <w:szCs w:val="24"/>
          <w:lang w:eastAsia="ru-RU"/>
        </w:rPr>
        <w:t xml:space="preserve"> (</w:t>
      </w:r>
      <w:proofErr w:type="spellStart"/>
      <w:r w:rsidRPr="00AE3CA8">
        <w:rPr>
          <w:rFonts w:ascii="Times New Roman" w:eastAsiaTheme="majorEastAsia" w:hAnsi="Times New Roman" w:cs="Times New Roman"/>
          <w:i/>
          <w:iCs/>
          <w:color w:val="000000" w:themeColor="text1"/>
          <w:sz w:val="24"/>
          <w:szCs w:val="24"/>
          <w:lang w:eastAsia="ru-RU"/>
        </w:rPr>
        <w:t>операційна</w:t>
      </w:r>
      <w:proofErr w:type="spellEnd"/>
      <w:r w:rsidRPr="00AE3CA8">
        <w:rPr>
          <w:rFonts w:ascii="Times New Roman" w:eastAsiaTheme="majorEastAsia" w:hAnsi="Times New Roman" w:cs="Times New Roman"/>
          <w:i/>
          <w:iCs/>
          <w:color w:val="000000" w:themeColor="text1"/>
          <w:sz w:val="24"/>
          <w:szCs w:val="24"/>
          <w:lang w:eastAsia="ru-RU"/>
        </w:rPr>
        <w:t xml:space="preserve">, </w:t>
      </w:r>
      <w:proofErr w:type="spellStart"/>
      <w:r w:rsidRPr="00AE3CA8">
        <w:rPr>
          <w:rFonts w:ascii="Times New Roman" w:eastAsiaTheme="majorEastAsia" w:hAnsi="Times New Roman" w:cs="Times New Roman"/>
          <w:i/>
          <w:iCs/>
          <w:color w:val="000000" w:themeColor="text1"/>
          <w:sz w:val="24"/>
          <w:szCs w:val="24"/>
          <w:lang w:eastAsia="ru-RU"/>
        </w:rPr>
        <w:t>маркетингова</w:t>
      </w:r>
      <w:proofErr w:type="spellEnd"/>
      <w:r w:rsidRPr="00AE3CA8">
        <w:rPr>
          <w:rFonts w:ascii="Times New Roman" w:eastAsiaTheme="majorEastAsia" w:hAnsi="Times New Roman" w:cs="Times New Roman"/>
          <w:i/>
          <w:iCs/>
          <w:color w:val="000000" w:themeColor="text1"/>
          <w:sz w:val="24"/>
          <w:szCs w:val="24"/>
          <w:lang w:eastAsia="ru-RU"/>
        </w:rPr>
        <w:t xml:space="preserve">, </w:t>
      </w:r>
      <w:proofErr w:type="spellStart"/>
      <w:r w:rsidRPr="00AE3CA8">
        <w:rPr>
          <w:rFonts w:ascii="Times New Roman" w:eastAsiaTheme="majorEastAsia" w:hAnsi="Times New Roman" w:cs="Times New Roman"/>
          <w:i/>
          <w:iCs/>
          <w:color w:val="000000" w:themeColor="text1"/>
          <w:sz w:val="24"/>
          <w:szCs w:val="24"/>
          <w:lang w:eastAsia="ru-RU"/>
        </w:rPr>
        <w:t>комерційна</w:t>
      </w:r>
      <w:proofErr w:type="spellEnd"/>
      <w:r w:rsidRPr="00AE3CA8">
        <w:rPr>
          <w:rFonts w:ascii="Times New Roman" w:eastAsiaTheme="majorEastAsia" w:hAnsi="Times New Roman" w:cs="Times New Roman"/>
          <w:i/>
          <w:iCs/>
          <w:color w:val="000000" w:themeColor="text1"/>
          <w:sz w:val="24"/>
          <w:szCs w:val="24"/>
          <w:lang w:eastAsia="ru-RU"/>
        </w:rPr>
        <w:t xml:space="preserve">, </w:t>
      </w:r>
      <w:proofErr w:type="spellStart"/>
      <w:r w:rsidRPr="00AE3CA8">
        <w:rPr>
          <w:rFonts w:ascii="Times New Roman" w:eastAsiaTheme="majorEastAsia" w:hAnsi="Times New Roman" w:cs="Times New Roman"/>
          <w:i/>
          <w:iCs/>
          <w:color w:val="000000" w:themeColor="text1"/>
          <w:sz w:val="24"/>
          <w:szCs w:val="24"/>
          <w:lang w:eastAsia="ru-RU"/>
        </w:rPr>
        <w:t>збутова</w:t>
      </w:r>
      <w:proofErr w:type="spellEnd"/>
      <w:r w:rsidRPr="00AE3CA8">
        <w:rPr>
          <w:rFonts w:ascii="Times New Roman" w:eastAsiaTheme="majorEastAsia" w:hAnsi="Times New Roman" w:cs="Times New Roman"/>
          <w:i/>
          <w:iCs/>
          <w:color w:val="000000" w:themeColor="text1"/>
          <w:spacing w:val="-5"/>
          <w:sz w:val="24"/>
          <w:szCs w:val="24"/>
          <w:lang w:eastAsia="ru-RU"/>
        </w:rPr>
        <w:t xml:space="preserve"> </w:t>
      </w:r>
      <w:proofErr w:type="spellStart"/>
      <w:r w:rsidRPr="00AE3CA8">
        <w:rPr>
          <w:rFonts w:ascii="Times New Roman" w:eastAsiaTheme="majorEastAsia" w:hAnsi="Times New Roman" w:cs="Times New Roman"/>
          <w:i/>
          <w:iCs/>
          <w:color w:val="000000" w:themeColor="text1"/>
          <w:sz w:val="24"/>
          <w:szCs w:val="24"/>
          <w:lang w:eastAsia="ru-RU"/>
        </w:rPr>
        <w:t>діяльність</w:t>
      </w:r>
      <w:proofErr w:type="spellEnd"/>
      <w:r w:rsidRPr="00AE3CA8">
        <w:rPr>
          <w:rFonts w:ascii="Times New Roman" w:eastAsiaTheme="majorEastAsia" w:hAnsi="Times New Roman" w:cs="Times New Roman"/>
          <w:i/>
          <w:iCs/>
          <w:color w:val="000000" w:themeColor="text1"/>
          <w:sz w:val="24"/>
          <w:szCs w:val="24"/>
          <w:lang w:eastAsia="ru-RU"/>
        </w:rPr>
        <w:t>).</w:t>
      </w:r>
    </w:p>
    <w:p w:rsidR="00AE3CA8" w:rsidRPr="00AE3CA8" w:rsidRDefault="00AE3CA8" w:rsidP="00AE3CA8">
      <w:pPr>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Проаналізувати динаміку показників, що характеризують обсяги реалізації товарів (виконання робіт, надання послуг) операційної діяльності, в цілому по підприємству (організації) і в розрізі його структурних підрозділів.</w:t>
      </w:r>
    </w:p>
    <w:p w:rsidR="00AE3CA8" w:rsidRPr="00AE3CA8" w:rsidRDefault="00AE3CA8" w:rsidP="00AE3CA8">
      <w:pPr>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Дослідити ритмічність роботи і сезонність реалізації товарів/ послуг, визначити фактори, що її обумовлюють. Проаналізувати й оцінити якість продукції (товарів, робіт, послуг) та її конкурентоспроможність. Надати оцінку системі управління якістю діяльності підприємства (організації) в</w:t>
      </w:r>
      <w:r w:rsidRPr="00AE3CA8">
        <w:rPr>
          <w:rFonts w:ascii="Times New Roman" w:eastAsia="Times New Roman" w:hAnsi="Times New Roman" w:cs="Times New Roman"/>
          <w:color w:val="000000" w:themeColor="text1"/>
          <w:spacing w:val="-7"/>
          <w:sz w:val="24"/>
          <w:szCs w:val="24"/>
          <w:lang w:val="uk-UA" w:eastAsia="ru-RU"/>
        </w:rPr>
        <w:t xml:space="preserve"> </w:t>
      </w:r>
      <w:r w:rsidRPr="00AE3CA8">
        <w:rPr>
          <w:rFonts w:ascii="Times New Roman" w:eastAsia="Times New Roman" w:hAnsi="Times New Roman" w:cs="Times New Roman"/>
          <w:color w:val="000000" w:themeColor="text1"/>
          <w:sz w:val="24"/>
          <w:szCs w:val="24"/>
          <w:lang w:val="uk-UA" w:eastAsia="ru-RU"/>
        </w:rPr>
        <w:t>цілому.</w:t>
      </w:r>
    </w:p>
    <w:p w:rsidR="00AE3CA8" w:rsidRPr="00AE3CA8" w:rsidRDefault="00AE3CA8" w:rsidP="00AE3CA8">
      <w:pPr>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На основі проведеного аналізу і виявлених факторів впливу, що визначають зміну обсягів і структури операційної діяльності, обґрунтувати напрями її оптимізації на підприємстві (організації), розробити план-графік реалізації запропонованих заходів. Розробити пропозиції щодо удосконалення операційної діяльності з питань управління товарно-матеріальним забезпеченням на підприємстві</w:t>
      </w:r>
      <w:r w:rsidRPr="00AE3CA8">
        <w:rPr>
          <w:rFonts w:ascii="Times New Roman" w:eastAsia="Times New Roman" w:hAnsi="Times New Roman" w:cs="Times New Roman"/>
          <w:color w:val="000000" w:themeColor="text1"/>
          <w:spacing w:val="-10"/>
          <w:sz w:val="24"/>
          <w:szCs w:val="24"/>
          <w:lang w:val="uk-UA" w:eastAsia="ru-RU"/>
        </w:rPr>
        <w:t xml:space="preserve"> </w:t>
      </w:r>
      <w:r w:rsidRPr="00AE3CA8">
        <w:rPr>
          <w:rFonts w:ascii="Times New Roman" w:eastAsia="Times New Roman" w:hAnsi="Times New Roman" w:cs="Times New Roman"/>
          <w:color w:val="000000" w:themeColor="text1"/>
          <w:sz w:val="24"/>
          <w:szCs w:val="24"/>
          <w:lang w:val="uk-UA" w:eastAsia="ru-RU"/>
        </w:rPr>
        <w:t>(організації).</w:t>
      </w:r>
    </w:p>
    <w:p w:rsidR="00AE3CA8" w:rsidRPr="00AE3CA8" w:rsidRDefault="00AE3CA8" w:rsidP="00AE3CA8">
      <w:pPr>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Оцінити ефективність цінової політики підприємства Визначити основні групи факторів пріоритетного впливу на формування стратегічних цілей підприємства  і його завдань у сфері ціноутворення. Проаналізувати методи ціноутворення на підприємстві та причини зміни рівня цін на ньому. Розробити пропозиції щодо стратегії ціноутворення підприємства, скоординувати її з асортиментною політикою, організацією та стимулюванням продажу, враховуючи конкурентну ситуацію на ринку.</w:t>
      </w:r>
    </w:p>
    <w:p w:rsidR="00AE3CA8" w:rsidRPr="00AE3CA8" w:rsidRDefault="00AE3CA8" w:rsidP="00AE3CA8">
      <w:pPr>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lastRenderedPageBreak/>
        <w:t>Оцінити ефективність збутової політики підприємства та визначити шляхи її підвищення Визначити конфігурацію каналів розповсюдження продукції підприємства (прямі, непрямі, комбіновані), проаналізувати їх особливості та динаміку структури. Оцінити критерії, що вплинули на вибір каналів розповсюдження: особливості ринку, товарів, підприємства, рівень конкуренції.</w:t>
      </w:r>
    </w:p>
    <w:p w:rsidR="00AE3CA8" w:rsidRPr="00AE3CA8" w:rsidRDefault="00AE3CA8" w:rsidP="00AE3CA8">
      <w:pPr>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 xml:space="preserve">Оцінити напрями діяльності служби </w:t>
      </w:r>
      <w:proofErr w:type="spellStart"/>
      <w:r w:rsidRPr="00AE3CA8">
        <w:rPr>
          <w:rFonts w:ascii="Times New Roman" w:eastAsia="Times New Roman" w:hAnsi="Times New Roman" w:cs="Times New Roman"/>
          <w:color w:val="000000" w:themeColor="text1"/>
          <w:sz w:val="24"/>
          <w:szCs w:val="24"/>
          <w:lang w:val="uk-UA" w:eastAsia="ru-RU"/>
        </w:rPr>
        <w:t>зв’язків</w:t>
      </w:r>
      <w:proofErr w:type="spellEnd"/>
      <w:r w:rsidRPr="00AE3CA8">
        <w:rPr>
          <w:rFonts w:ascii="Times New Roman" w:eastAsia="Times New Roman" w:hAnsi="Times New Roman" w:cs="Times New Roman"/>
          <w:color w:val="000000" w:themeColor="text1"/>
          <w:sz w:val="24"/>
          <w:szCs w:val="24"/>
          <w:lang w:val="uk-UA" w:eastAsia="ru-RU"/>
        </w:rPr>
        <w:t xml:space="preserve"> з громадськістю, у </w:t>
      </w:r>
      <w:proofErr w:type="spellStart"/>
      <w:r w:rsidRPr="00AE3CA8">
        <w:rPr>
          <w:rFonts w:ascii="Times New Roman" w:eastAsia="Times New Roman" w:hAnsi="Times New Roman" w:cs="Times New Roman"/>
          <w:color w:val="000000" w:themeColor="text1"/>
          <w:sz w:val="24"/>
          <w:szCs w:val="24"/>
          <w:lang w:val="uk-UA" w:eastAsia="ru-RU"/>
        </w:rPr>
        <w:t>т.ч</w:t>
      </w:r>
      <w:proofErr w:type="spellEnd"/>
      <w:r w:rsidRPr="00AE3CA8">
        <w:rPr>
          <w:rFonts w:ascii="Times New Roman" w:eastAsia="Times New Roman" w:hAnsi="Times New Roman" w:cs="Times New Roman"/>
          <w:color w:val="000000" w:themeColor="text1"/>
          <w:sz w:val="24"/>
          <w:szCs w:val="24"/>
          <w:lang w:val="uk-UA" w:eastAsia="ru-RU"/>
        </w:rPr>
        <w:t xml:space="preserve">. при реалізації продукції (товарів, робіт, послуг) підприємства та для створення, підтримки його іміджу. Охарактеризувати форми й методи стимулювання продажу </w:t>
      </w:r>
      <w:proofErr w:type="spellStart"/>
      <w:r w:rsidRPr="00AE3CA8">
        <w:rPr>
          <w:rFonts w:ascii="Times New Roman" w:eastAsia="Times New Roman" w:hAnsi="Times New Roman" w:cs="Times New Roman"/>
          <w:color w:val="000000" w:themeColor="text1"/>
          <w:sz w:val="24"/>
          <w:szCs w:val="24"/>
          <w:lang w:val="uk-UA" w:eastAsia="ru-RU"/>
        </w:rPr>
        <w:t>подукції</w:t>
      </w:r>
      <w:proofErr w:type="spellEnd"/>
      <w:r w:rsidRPr="00AE3CA8">
        <w:rPr>
          <w:rFonts w:ascii="Times New Roman" w:eastAsia="Times New Roman" w:hAnsi="Times New Roman" w:cs="Times New Roman"/>
          <w:color w:val="000000" w:themeColor="text1"/>
          <w:sz w:val="24"/>
          <w:szCs w:val="24"/>
          <w:lang w:val="uk-UA" w:eastAsia="ru-RU"/>
        </w:rPr>
        <w:t xml:space="preserve"> (товарів, робіт, послуг) на підприємстві, спрямованих на споживачів, посередників та продавців.</w:t>
      </w:r>
    </w:p>
    <w:p w:rsidR="00AE3CA8" w:rsidRPr="00AE3CA8" w:rsidRDefault="00AE3CA8" w:rsidP="00AE3CA8">
      <w:pPr>
        <w:widowControl w:val="0"/>
        <w:tabs>
          <w:tab w:val="left" w:pos="762"/>
        </w:tabs>
        <w:autoSpaceDE w:val="0"/>
        <w:autoSpaceDN w:val="0"/>
        <w:spacing w:after="0" w:line="240" w:lineRule="auto"/>
        <w:jc w:val="both"/>
        <w:outlineLvl w:val="6"/>
        <w:rPr>
          <w:rFonts w:ascii="Times New Roman" w:eastAsiaTheme="majorEastAsia" w:hAnsi="Times New Roman" w:cs="Times New Roman"/>
          <w:i/>
          <w:iCs/>
          <w:color w:val="000000" w:themeColor="text1"/>
          <w:sz w:val="24"/>
          <w:szCs w:val="24"/>
          <w:lang w:eastAsia="ru-RU"/>
        </w:rPr>
      </w:pPr>
      <w:r w:rsidRPr="00AE3CA8">
        <w:rPr>
          <w:rFonts w:ascii="Times New Roman" w:eastAsiaTheme="majorEastAsia" w:hAnsi="Times New Roman" w:cs="Times New Roman"/>
          <w:i/>
          <w:iCs/>
          <w:color w:val="000000" w:themeColor="text1"/>
          <w:sz w:val="24"/>
          <w:szCs w:val="24"/>
          <w:lang w:val="uk-UA" w:eastAsia="ru-RU"/>
        </w:rPr>
        <w:t xml:space="preserve">2.3. </w:t>
      </w:r>
      <w:proofErr w:type="spellStart"/>
      <w:r w:rsidRPr="00AE3CA8">
        <w:rPr>
          <w:rFonts w:ascii="Times New Roman" w:eastAsiaTheme="majorEastAsia" w:hAnsi="Times New Roman" w:cs="Times New Roman"/>
          <w:i/>
          <w:iCs/>
          <w:color w:val="000000" w:themeColor="text1"/>
          <w:sz w:val="24"/>
          <w:szCs w:val="24"/>
          <w:lang w:eastAsia="ru-RU"/>
        </w:rPr>
        <w:t>Управління</w:t>
      </w:r>
      <w:proofErr w:type="spellEnd"/>
      <w:r w:rsidRPr="00AE3CA8">
        <w:rPr>
          <w:rFonts w:ascii="Times New Roman" w:eastAsiaTheme="majorEastAsia" w:hAnsi="Times New Roman" w:cs="Times New Roman"/>
          <w:i/>
          <w:iCs/>
          <w:color w:val="000000" w:themeColor="text1"/>
          <w:sz w:val="24"/>
          <w:szCs w:val="24"/>
          <w:lang w:eastAsia="ru-RU"/>
        </w:rPr>
        <w:t xml:space="preserve"> </w:t>
      </w:r>
      <w:proofErr w:type="spellStart"/>
      <w:proofErr w:type="gramStart"/>
      <w:r w:rsidRPr="00AE3CA8">
        <w:rPr>
          <w:rFonts w:ascii="Times New Roman" w:eastAsiaTheme="majorEastAsia" w:hAnsi="Times New Roman" w:cs="Times New Roman"/>
          <w:i/>
          <w:iCs/>
          <w:color w:val="000000" w:themeColor="text1"/>
          <w:sz w:val="24"/>
          <w:szCs w:val="24"/>
          <w:lang w:eastAsia="ru-RU"/>
        </w:rPr>
        <w:t>соц</w:t>
      </w:r>
      <w:proofErr w:type="gramEnd"/>
      <w:r w:rsidRPr="00AE3CA8">
        <w:rPr>
          <w:rFonts w:ascii="Times New Roman" w:eastAsiaTheme="majorEastAsia" w:hAnsi="Times New Roman" w:cs="Times New Roman"/>
          <w:i/>
          <w:iCs/>
          <w:color w:val="000000" w:themeColor="text1"/>
          <w:sz w:val="24"/>
          <w:szCs w:val="24"/>
          <w:lang w:eastAsia="ru-RU"/>
        </w:rPr>
        <w:t>іально-психологічною</w:t>
      </w:r>
      <w:proofErr w:type="spellEnd"/>
      <w:r w:rsidRPr="00AE3CA8">
        <w:rPr>
          <w:rFonts w:ascii="Times New Roman" w:eastAsiaTheme="majorEastAsia" w:hAnsi="Times New Roman" w:cs="Times New Roman"/>
          <w:i/>
          <w:iCs/>
          <w:color w:val="000000" w:themeColor="text1"/>
          <w:sz w:val="24"/>
          <w:szCs w:val="24"/>
          <w:lang w:eastAsia="ru-RU"/>
        </w:rPr>
        <w:t xml:space="preserve"> </w:t>
      </w:r>
      <w:proofErr w:type="spellStart"/>
      <w:r w:rsidRPr="00AE3CA8">
        <w:rPr>
          <w:rFonts w:ascii="Times New Roman" w:eastAsiaTheme="majorEastAsia" w:hAnsi="Times New Roman" w:cs="Times New Roman"/>
          <w:i/>
          <w:iCs/>
          <w:color w:val="000000" w:themeColor="text1"/>
          <w:sz w:val="24"/>
          <w:szCs w:val="24"/>
          <w:lang w:eastAsia="ru-RU"/>
        </w:rPr>
        <w:t>підсистемою</w:t>
      </w:r>
      <w:proofErr w:type="spellEnd"/>
      <w:r w:rsidRPr="00AE3CA8">
        <w:rPr>
          <w:rFonts w:ascii="Times New Roman" w:eastAsiaTheme="majorEastAsia" w:hAnsi="Times New Roman" w:cs="Times New Roman"/>
          <w:i/>
          <w:iCs/>
          <w:color w:val="000000" w:themeColor="text1"/>
          <w:sz w:val="24"/>
          <w:szCs w:val="24"/>
          <w:lang w:eastAsia="ru-RU"/>
        </w:rPr>
        <w:t xml:space="preserve"> </w:t>
      </w:r>
      <w:proofErr w:type="spellStart"/>
      <w:r w:rsidRPr="00AE3CA8">
        <w:rPr>
          <w:rFonts w:ascii="Times New Roman" w:eastAsiaTheme="majorEastAsia" w:hAnsi="Times New Roman" w:cs="Times New Roman"/>
          <w:i/>
          <w:iCs/>
          <w:color w:val="000000" w:themeColor="text1"/>
          <w:sz w:val="24"/>
          <w:szCs w:val="24"/>
          <w:lang w:eastAsia="ru-RU"/>
        </w:rPr>
        <w:t>підприємства</w:t>
      </w:r>
      <w:proofErr w:type="spellEnd"/>
      <w:r w:rsidRPr="00AE3CA8">
        <w:rPr>
          <w:rFonts w:ascii="Times New Roman" w:eastAsiaTheme="majorEastAsia" w:hAnsi="Times New Roman" w:cs="Times New Roman"/>
          <w:i/>
          <w:iCs/>
          <w:color w:val="000000" w:themeColor="text1"/>
          <w:sz w:val="24"/>
          <w:szCs w:val="24"/>
          <w:lang w:eastAsia="ru-RU"/>
        </w:rPr>
        <w:t>,</w:t>
      </w:r>
      <w:r w:rsidRPr="00AE3CA8">
        <w:rPr>
          <w:rFonts w:ascii="Times New Roman" w:eastAsiaTheme="majorEastAsia" w:hAnsi="Times New Roman" w:cs="Times New Roman"/>
          <w:i/>
          <w:iCs/>
          <w:color w:val="000000" w:themeColor="text1"/>
          <w:spacing w:val="-7"/>
          <w:sz w:val="24"/>
          <w:szCs w:val="24"/>
          <w:lang w:eastAsia="ru-RU"/>
        </w:rPr>
        <w:t xml:space="preserve"> </w:t>
      </w:r>
      <w:proofErr w:type="spellStart"/>
      <w:r w:rsidRPr="00AE3CA8">
        <w:rPr>
          <w:rFonts w:ascii="Times New Roman" w:eastAsiaTheme="majorEastAsia" w:hAnsi="Times New Roman" w:cs="Times New Roman"/>
          <w:i/>
          <w:iCs/>
          <w:color w:val="000000" w:themeColor="text1"/>
          <w:sz w:val="24"/>
          <w:szCs w:val="24"/>
          <w:lang w:eastAsia="ru-RU"/>
        </w:rPr>
        <w:t>організації</w:t>
      </w:r>
      <w:proofErr w:type="spellEnd"/>
    </w:p>
    <w:p w:rsidR="00AE3CA8" w:rsidRPr="00AE3CA8" w:rsidRDefault="00AE3CA8" w:rsidP="00AE3CA8">
      <w:pPr>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Охарактеризувати підрозділ (посаду), що відповідає за здійснення діяльності з управління персоналом. Ознайомитися з кадровою політикою організації, основними принципами роботи з персоналом, оперативними цілями щодо розвитку кадрового потенціалу. Визначити структуру персоналу за різними ознаками: за категорією, статтю, рівнем кваліфікації, освітою, стажем роботи на цьому підприємстві. Охарактеризувати ступінь якісного розміщення персоналу згідно з кваліфікаційними вимогами до посад, які обіймають працівники (за освітньо-кваліфікаційним рівнем).</w:t>
      </w:r>
    </w:p>
    <w:p w:rsidR="00AE3CA8" w:rsidRPr="00AE3CA8" w:rsidRDefault="00AE3CA8" w:rsidP="00AE3CA8">
      <w:pPr>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 xml:space="preserve">Здійснити дослідження існуючої на підприємстві (організації) практики добору, відбору та прийому персоналу. Проаналізувати зв’язки підприємства (організації) із зовнішніми джерелами відбору персоналу, у </w:t>
      </w:r>
      <w:proofErr w:type="spellStart"/>
      <w:r w:rsidRPr="00AE3CA8">
        <w:rPr>
          <w:rFonts w:ascii="Times New Roman" w:eastAsia="Times New Roman" w:hAnsi="Times New Roman" w:cs="Times New Roman"/>
          <w:color w:val="000000" w:themeColor="text1"/>
          <w:sz w:val="24"/>
          <w:szCs w:val="24"/>
          <w:lang w:val="uk-UA" w:eastAsia="ru-RU"/>
        </w:rPr>
        <w:t>т.ч</w:t>
      </w:r>
      <w:proofErr w:type="spellEnd"/>
      <w:r w:rsidRPr="00AE3CA8">
        <w:rPr>
          <w:rFonts w:ascii="Times New Roman" w:eastAsia="Times New Roman" w:hAnsi="Times New Roman" w:cs="Times New Roman"/>
          <w:color w:val="000000" w:themeColor="text1"/>
          <w:sz w:val="24"/>
          <w:szCs w:val="24"/>
          <w:lang w:val="uk-UA" w:eastAsia="ru-RU"/>
        </w:rPr>
        <w:t>. зі службами зайнятості. Проаналізувати аспекти трудової адаптації робітників на підприємстві або організації (психологічний, соціально-психологічний, професійний, організаційний), а також напрями адаптації (первинна та вторинна адаптація).Визначити принципи та методи роботи з кадровим резервом, що застосовуються на підприємстві; джерела резерву керівних кадрів на підприємстві (організації); зміст роботи щодо відбору кандидатів у резерв керівних кадрів.</w:t>
      </w:r>
    </w:p>
    <w:p w:rsidR="00AE3CA8" w:rsidRPr="00AE3CA8" w:rsidRDefault="00AE3CA8" w:rsidP="00AE3CA8">
      <w:pPr>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Проаналізувати динаміку та структуру фонду оплати праці (основна заробітна плата, додаткова заробітна плата, інші заохочувальні та компенсаційні виплати). Визначити форми і системи оплати праці на підприємстві (організації), відповідність тарифних ставок (штатних окладів) працівників їх кваліфікації, обґрунтованість диференціації тарифних ставок (окладів).</w:t>
      </w:r>
    </w:p>
    <w:p w:rsidR="00AE3CA8" w:rsidRPr="00AE3CA8" w:rsidRDefault="00AE3CA8" w:rsidP="00AE3CA8">
      <w:pPr>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Ознайомитися з планами розвитку трудового колективу, впровадженими у діяльність установи (митного підрозділу), підприємства (організації):  розвиток ділової кар’єри, систему навчання працівників, підвищення кваліфікації. Зробити висновки щодо ефективності кадрової політики, яку реалізовано на підприємстві, та надати пропозиції щодо її</w:t>
      </w:r>
      <w:r w:rsidRPr="00AE3CA8">
        <w:rPr>
          <w:rFonts w:ascii="Times New Roman" w:eastAsia="Times New Roman" w:hAnsi="Times New Roman" w:cs="Times New Roman"/>
          <w:color w:val="000000" w:themeColor="text1"/>
          <w:spacing w:val="5"/>
          <w:sz w:val="24"/>
          <w:szCs w:val="24"/>
          <w:lang w:val="uk-UA" w:eastAsia="ru-RU"/>
        </w:rPr>
        <w:t xml:space="preserve"> </w:t>
      </w:r>
      <w:r w:rsidRPr="00AE3CA8">
        <w:rPr>
          <w:rFonts w:ascii="Times New Roman" w:eastAsia="Times New Roman" w:hAnsi="Times New Roman" w:cs="Times New Roman"/>
          <w:color w:val="000000" w:themeColor="text1"/>
          <w:sz w:val="24"/>
          <w:szCs w:val="24"/>
          <w:lang w:val="uk-UA" w:eastAsia="ru-RU"/>
        </w:rPr>
        <w:t>удосконалення.</w:t>
      </w:r>
    </w:p>
    <w:p w:rsidR="00AE3CA8" w:rsidRPr="00AE3CA8" w:rsidRDefault="00AE3CA8" w:rsidP="00AE3CA8">
      <w:pPr>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Оцінити ефективність процесу навчання та розвитку персоналу підприємства. Обґрунтувати пропозиції щодо підвищення ефективності використання людських ресурсів підприємства (організації).</w:t>
      </w:r>
    </w:p>
    <w:p w:rsidR="00AE3CA8" w:rsidRPr="00AE3CA8" w:rsidRDefault="00AE3CA8" w:rsidP="00AE3CA8">
      <w:pPr>
        <w:widowControl w:val="0"/>
        <w:numPr>
          <w:ilvl w:val="1"/>
          <w:numId w:val="21"/>
        </w:numPr>
        <w:tabs>
          <w:tab w:val="left" w:pos="1237"/>
        </w:tabs>
        <w:autoSpaceDE w:val="0"/>
        <w:autoSpaceDN w:val="0"/>
        <w:spacing w:after="0" w:line="240" w:lineRule="auto"/>
        <w:ind w:hanging="3491"/>
        <w:jc w:val="both"/>
        <w:outlineLvl w:val="6"/>
        <w:rPr>
          <w:rFonts w:ascii="Times New Roman" w:eastAsiaTheme="majorEastAsia" w:hAnsi="Times New Roman" w:cs="Times New Roman"/>
          <w:i/>
          <w:iCs/>
          <w:color w:val="000000" w:themeColor="text1"/>
          <w:sz w:val="24"/>
          <w:szCs w:val="24"/>
          <w:lang w:eastAsia="ru-RU"/>
        </w:rPr>
      </w:pPr>
      <w:r w:rsidRPr="00AE3CA8">
        <w:rPr>
          <w:rFonts w:ascii="Times New Roman" w:eastAsiaTheme="majorEastAsia" w:hAnsi="Times New Roman" w:cs="Times New Roman"/>
          <w:i/>
          <w:iCs/>
          <w:color w:val="000000" w:themeColor="text1"/>
          <w:sz w:val="24"/>
          <w:szCs w:val="24"/>
          <w:lang w:eastAsia="ru-RU"/>
        </w:rPr>
        <w:t xml:space="preserve">2.4. </w:t>
      </w:r>
      <w:proofErr w:type="spellStart"/>
      <w:r w:rsidRPr="00AE3CA8">
        <w:rPr>
          <w:rFonts w:ascii="Times New Roman" w:eastAsiaTheme="majorEastAsia" w:hAnsi="Times New Roman" w:cs="Times New Roman"/>
          <w:i/>
          <w:iCs/>
          <w:color w:val="000000" w:themeColor="text1"/>
          <w:sz w:val="24"/>
          <w:szCs w:val="24"/>
          <w:lang w:eastAsia="ru-RU"/>
        </w:rPr>
        <w:t>Управління</w:t>
      </w:r>
      <w:proofErr w:type="spellEnd"/>
      <w:r w:rsidRPr="00AE3CA8">
        <w:rPr>
          <w:rFonts w:ascii="Times New Roman" w:eastAsiaTheme="majorEastAsia" w:hAnsi="Times New Roman" w:cs="Times New Roman"/>
          <w:i/>
          <w:iCs/>
          <w:color w:val="000000" w:themeColor="text1"/>
          <w:sz w:val="24"/>
          <w:szCs w:val="24"/>
          <w:lang w:eastAsia="ru-RU"/>
        </w:rPr>
        <w:t xml:space="preserve"> </w:t>
      </w:r>
      <w:proofErr w:type="spellStart"/>
      <w:r w:rsidRPr="00AE3CA8">
        <w:rPr>
          <w:rFonts w:ascii="Times New Roman" w:eastAsiaTheme="majorEastAsia" w:hAnsi="Times New Roman" w:cs="Times New Roman"/>
          <w:i/>
          <w:iCs/>
          <w:color w:val="000000" w:themeColor="text1"/>
          <w:sz w:val="24"/>
          <w:szCs w:val="24"/>
          <w:lang w:eastAsia="ru-RU"/>
        </w:rPr>
        <w:t>фінансовими</w:t>
      </w:r>
      <w:proofErr w:type="spellEnd"/>
      <w:r w:rsidRPr="00AE3CA8">
        <w:rPr>
          <w:rFonts w:ascii="Times New Roman" w:eastAsiaTheme="majorEastAsia" w:hAnsi="Times New Roman" w:cs="Times New Roman"/>
          <w:i/>
          <w:iCs/>
          <w:color w:val="000000" w:themeColor="text1"/>
          <w:sz w:val="24"/>
          <w:szCs w:val="24"/>
          <w:lang w:eastAsia="ru-RU"/>
        </w:rPr>
        <w:t xml:space="preserve"> ресурсами та результатами </w:t>
      </w:r>
      <w:proofErr w:type="spellStart"/>
      <w:proofErr w:type="gramStart"/>
      <w:r w:rsidRPr="00AE3CA8">
        <w:rPr>
          <w:rFonts w:ascii="Times New Roman" w:eastAsiaTheme="majorEastAsia" w:hAnsi="Times New Roman" w:cs="Times New Roman"/>
          <w:i/>
          <w:iCs/>
          <w:color w:val="000000" w:themeColor="text1"/>
          <w:sz w:val="24"/>
          <w:szCs w:val="24"/>
          <w:lang w:eastAsia="ru-RU"/>
        </w:rPr>
        <w:t>п</w:t>
      </w:r>
      <w:proofErr w:type="gramEnd"/>
      <w:r w:rsidRPr="00AE3CA8">
        <w:rPr>
          <w:rFonts w:ascii="Times New Roman" w:eastAsiaTheme="majorEastAsia" w:hAnsi="Times New Roman" w:cs="Times New Roman"/>
          <w:i/>
          <w:iCs/>
          <w:color w:val="000000" w:themeColor="text1"/>
          <w:sz w:val="24"/>
          <w:szCs w:val="24"/>
          <w:lang w:eastAsia="ru-RU"/>
        </w:rPr>
        <w:t>ідприємства</w:t>
      </w:r>
      <w:proofErr w:type="spellEnd"/>
      <w:r w:rsidRPr="00AE3CA8">
        <w:rPr>
          <w:rFonts w:ascii="Times New Roman" w:eastAsiaTheme="majorEastAsia" w:hAnsi="Times New Roman" w:cs="Times New Roman"/>
          <w:i/>
          <w:iCs/>
          <w:color w:val="000000" w:themeColor="text1"/>
          <w:sz w:val="24"/>
          <w:szCs w:val="24"/>
          <w:lang w:eastAsia="ru-RU"/>
        </w:rPr>
        <w:t xml:space="preserve"> (</w:t>
      </w:r>
      <w:proofErr w:type="spellStart"/>
      <w:r w:rsidRPr="00AE3CA8">
        <w:rPr>
          <w:rFonts w:ascii="Times New Roman" w:eastAsiaTheme="majorEastAsia" w:hAnsi="Times New Roman" w:cs="Times New Roman"/>
          <w:i/>
          <w:iCs/>
          <w:color w:val="000000" w:themeColor="text1"/>
          <w:sz w:val="24"/>
          <w:szCs w:val="24"/>
          <w:lang w:eastAsia="ru-RU"/>
        </w:rPr>
        <w:t>організації</w:t>
      </w:r>
      <w:proofErr w:type="spellEnd"/>
      <w:r w:rsidRPr="00AE3CA8">
        <w:rPr>
          <w:rFonts w:ascii="Times New Roman" w:eastAsiaTheme="majorEastAsia" w:hAnsi="Times New Roman" w:cs="Times New Roman"/>
          <w:i/>
          <w:iCs/>
          <w:color w:val="000000" w:themeColor="text1"/>
          <w:sz w:val="24"/>
          <w:szCs w:val="24"/>
          <w:lang w:eastAsia="ru-RU"/>
        </w:rPr>
        <w:t>)</w:t>
      </w:r>
    </w:p>
    <w:p w:rsidR="00AE3CA8" w:rsidRPr="00AE3CA8" w:rsidRDefault="00AE3CA8" w:rsidP="00AE3CA8">
      <w:pPr>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Проаналізувати результати і ефективність діяльності підприємства та скласти прогноз розвитку фінансово-економічних показників Проаналізувати динаміку обсягу і структуру поточних витрат підприємства або організації (на основі бухгалтерської звітності за напрямами діяльності), а також їх рівень до загального обсягу реалізації (надходження) в абсолютних і відносних, показниках (%).</w:t>
      </w:r>
    </w:p>
    <w:p w:rsidR="00AE3CA8" w:rsidRPr="00AE3CA8" w:rsidRDefault="00AE3CA8" w:rsidP="00AE3CA8">
      <w:pPr>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Вивчити й оцінити собівартість товарної та реалізованої продукції, виконання завдання по зниженню собівартості продукції. Проаналізувати прямі матеріальні затрати, прямі трудові затрати, непрямі затрати у собівартості товарної продукції, а також затрати на 1 грн товарної продукції.</w:t>
      </w:r>
    </w:p>
    <w:p w:rsidR="00AE3CA8" w:rsidRPr="00AE3CA8" w:rsidRDefault="00AE3CA8" w:rsidP="00AE3CA8">
      <w:pPr>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 xml:space="preserve">Провести, аналіз структури оборотних активів окремими видами активів та оцінити зміни, що відбулися в них протягом звітного періоду. Кількісно оцінити вплив факторів, що обумовлюють зміни в обсязі оборотних активів підприємства </w:t>
      </w:r>
      <w:r w:rsidRPr="00AE3CA8">
        <w:rPr>
          <w:rFonts w:ascii="Times New Roman" w:eastAsia="Times New Roman" w:hAnsi="Times New Roman" w:cs="Times New Roman"/>
          <w:color w:val="000000" w:themeColor="text1"/>
          <w:spacing w:val="2"/>
          <w:sz w:val="24"/>
          <w:szCs w:val="24"/>
          <w:lang w:val="uk-UA" w:eastAsia="ru-RU"/>
        </w:rPr>
        <w:t xml:space="preserve">або </w:t>
      </w:r>
      <w:r w:rsidRPr="00AE3CA8">
        <w:rPr>
          <w:rFonts w:ascii="Times New Roman" w:eastAsia="Times New Roman" w:hAnsi="Times New Roman" w:cs="Times New Roman"/>
          <w:color w:val="000000" w:themeColor="text1"/>
          <w:sz w:val="24"/>
          <w:szCs w:val="24"/>
          <w:lang w:val="uk-UA" w:eastAsia="ru-RU"/>
        </w:rPr>
        <w:t>організації (обсяг і склад операційної діяльності, склад операцій із закупівлі товарів, швидкість обігу, структура активів</w:t>
      </w:r>
      <w:r w:rsidRPr="00AE3CA8">
        <w:rPr>
          <w:rFonts w:ascii="Times New Roman" w:eastAsia="Times New Roman" w:hAnsi="Times New Roman" w:cs="Times New Roman"/>
          <w:color w:val="000000" w:themeColor="text1"/>
          <w:spacing w:val="3"/>
          <w:sz w:val="24"/>
          <w:szCs w:val="24"/>
          <w:lang w:val="uk-UA" w:eastAsia="ru-RU"/>
        </w:rPr>
        <w:t xml:space="preserve"> </w:t>
      </w:r>
      <w:r w:rsidRPr="00AE3CA8">
        <w:rPr>
          <w:rFonts w:ascii="Times New Roman" w:eastAsia="Times New Roman" w:hAnsi="Times New Roman" w:cs="Times New Roman"/>
          <w:color w:val="000000" w:themeColor="text1"/>
          <w:sz w:val="24"/>
          <w:szCs w:val="24"/>
          <w:lang w:val="uk-UA" w:eastAsia="ru-RU"/>
        </w:rPr>
        <w:t>тощо).</w:t>
      </w:r>
    </w:p>
    <w:p w:rsidR="00AE3CA8" w:rsidRPr="00AE3CA8" w:rsidRDefault="00AE3CA8" w:rsidP="00AE3CA8">
      <w:pPr>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Проаналізувати обсяг і структуру власного капіталу підприємства (організації), розглянути кількість проведених додаткових емісій (для акціонерних товариств) або випадків збільшення власного капіталу (для підприємств інших організаційно- правових форм функціонування) та доцільність цих проектів.</w:t>
      </w:r>
    </w:p>
    <w:p w:rsidR="00AE3CA8" w:rsidRPr="00AE3CA8" w:rsidRDefault="00AE3CA8" w:rsidP="00AE3CA8">
      <w:pPr>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 xml:space="preserve">Провести аналіз показників рентабельності підприємства (організації) та причин, що зумовили зміну їх кількісної оцінки. Розробити пропозиції щодо удосконалення роботи з питань управління власним і позиковим капіталом на підприємстві (організації). Оцінюючи рівень організації облікової діяльності на підприємстві, зробити висновки щодо організації обліку товарно-матеріальних, </w:t>
      </w:r>
      <w:r w:rsidRPr="00AE3CA8">
        <w:rPr>
          <w:rFonts w:ascii="Times New Roman" w:eastAsia="Times New Roman" w:hAnsi="Times New Roman" w:cs="Times New Roman"/>
          <w:color w:val="000000" w:themeColor="text1"/>
          <w:sz w:val="24"/>
          <w:szCs w:val="24"/>
          <w:lang w:val="uk-UA" w:eastAsia="ru-RU"/>
        </w:rPr>
        <w:lastRenderedPageBreak/>
        <w:t>грошових і валютних коштів, цінних паперів, розрахункових та кредитних операцій на основі первинних документів (підібрати показники, які описують параметри об’єктів аналізу).</w:t>
      </w:r>
    </w:p>
    <w:p w:rsidR="00AE3CA8" w:rsidRPr="00AE3CA8" w:rsidRDefault="00AE3CA8" w:rsidP="00AE3CA8">
      <w:pPr>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Зробити висновки стосовно ефективності організації бухгалтерського обліку та дати пропозиції щодо її удосконалення. Розробити план-прогноз фінансового результату підприємства (організації), виходячи з потреби підприємства (організації) у фінансуванні необхідного соціального та виробничого розвитку, створення спеціальних фінансових фондів за умовами самофінансування, а також обов’язкових платежів, що здійснюються з прибутку підприємства, розрахувати розмір необхідного прибутку на плановий</w:t>
      </w:r>
      <w:r w:rsidRPr="00AE3CA8">
        <w:rPr>
          <w:rFonts w:ascii="Times New Roman" w:eastAsia="Times New Roman" w:hAnsi="Times New Roman" w:cs="Times New Roman"/>
          <w:color w:val="000000" w:themeColor="text1"/>
          <w:spacing w:val="-5"/>
          <w:sz w:val="24"/>
          <w:szCs w:val="24"/>
          <w:lang w:val="uk-UA" w:eastAsia="ru-RU"/>
        </w:rPr>
        <w:t xml:space="preserve"> </w:t>
      </w:r>
      <w:r w:rsidRPr="00AE3CA8">
        <w:rPr>
          <w:rFonts w:ascii="Times New Roman" w:eastAsia="Times New Roman" w:hAnsi="Times New Roman" w:cs="Times New Roman"/>
          <w:color w:val="000000" w:themeColor="text1"/>
          <w:sz w:val="24"/>
          <w:szCs w:val="24"/>
          <w:lang w:val="uk-UA" w:eastAsia="ru-RU"/>
        </w:rPr>
        <w:t>період.</w:t>
      </w:r>
    </w:p>
    <w:p w:rsidR="00AE3CA8" w:rsidRPr="00AE3CA8" w:rsidRDefault="00AE3CA8" w:rsidP="00AE3CA8">
      <w:pPr>
        <w:spacing w:after="0" w:line="240" w:lineRule="auto"/>
        <w:ind w:firstLine="566"/>
        <w:jc w:val="both"/>
        <w:rPr>
          <w:rFonts w:ascii="Times New Roman" w:eastAsia="Times New Roman" w:hAnsi="Times New Roman" w:cs="Times New Roman"/>
          <w:b/>
          <w:color w:val="000000" w:themeColor="text1"/>
          <w:sz w:val="24"/>
          <w:szCs w:val="24"/>
          <w:lang w:val="uk-UA" w:eastAsia="ru-RU"/>
        </w:rPr>
      </w:pPr>
      <w:r w:rsidRPr="00AE3CA8">
        <w:rPr>
          <w:rFonts w:ascii="Times New Roman" w:eastAsia="Times New Roman" w:hAnsi="Times New Roman" w:cs="Times New Roman"/>
          <w:b/>
          <w:color w:val="000000" w:themeColor="text1"/>
          <w:sz w:val="24"/>
          <w:szCs w:val="24"/>
          <w:lang w:eastAsia="ru-RU"/>
        </w:rPr>
        <w:t xml:space="preserve">У </w:t>
      </w:r>
      <w:proofErr w:type="spellStart"/>
      <w:r w:rsidRPr="00AE3CA8">
        <w:rPr>
          <w:rFonts w:ascii="Times New Roman" w:eastAsia="Times New Roman" w:hAnsi="Times New Roman" w:cs="Times New Roman"/>
          <w:b/>
          <w:color w:val="000000" w:themeColor="text1"/>
          <w:sz w:val="24"/>
          <w:szCs w:val="24"/>
          <w:lang w:eastAsia="ru-RU"/>
        </w:rPr>
        <w:t>додатки</w:t>
      </w:r>
      <w:proofErr w:type="spellEnd"/>
      <w:r w:rsidRPr="00AE3CA8">
        <w:rPr>
          <w:rFonts w:ascii="Times New Roman" w:eastAsia="Times New Roman" w:hAnsi="Times New Roman" w:cs="Times New Roman"/>
          <w:b/>
          <w:color w:val="000000" w:themeColor="text1"/>
          <w:sz w:val="24"/>
          <w:szCs w:val="24"/>
          <w:lang w:eastAsia="ru-RU"/>
        </w:rPr>
        <w:t xml:space="preserve"> </w:t>
      </w:r>
      <w:proofErr w:type="spellStart"/>
      <w:r w:rsidRPr="00AE3CA8">
        <w:rPr>
          <w:rFonts w:ascii="Times New Roman" w:eastAsia="Times New Roman" w:hAnsi="Times New Roman" w:cs="Times New Roman"/>
          <w:b/>
          <w:color w:val="000000" w:themeColor="text1"/>
          <w:sz w:val="24"/>
          <w:szCs w:val="24"/>
          <w:lang w:eastAsia="ru-RU"/>
        </w:rPr>
        <w:t>обовязково</w:t>
      </w:r>
      <w:proofErr w:type="spellEnd"/>
      <w:r w:rsidRPr="00AE3CA8">
        <w:rPr>
          <w:rFonts w:ascii="Times New Roman" w:eastAsia="Times New Roman" w:hAnsi="Times New Roman" w:cs="Times New Roman"/>
          <w:b/>
          <w:color w:val="000000" w:themeColor="text1"/>
          <w:sz w:val="24"/>
          <w:szCs w:val="24"/>
          <w:lang w:eastAsia="ru-RU"/>
        </w:rPr>
        <w:t xml:space="preserve"> </w:t>
      </w:r>
      <w:proofErr w:type="spellStart"/>
      <w:r w:rsidRPr="00AE3CA8">
        <w:rPr>
          <w:rFonts w:ascii="Times New Roman" w:eastAsia="Times New Roman" w:hAnsi="Times New Roman" w:cs="Times New Roman"/>
          <w:b/>
          <w:color w:val="000000" w:themeColor="text1"/>
          <w:sz w:val="24"/>
          <w:szCs w:val="24"/>
          <w:lang w:eastAsia="ru-RU"/>
        </w:rPr>
        <w:t>додати</w:t>
      </w:r>
      <w:proofErr w:type="spellEnd"/>
      <w:r w:rsidRPr="00AE3CA8">
        <w:rPr>
          <w:rFonts w:ascii="Times New Roman" w:eastAsia="Times New Roman" w:hAnsi="Times New Roman" w:cs="Times New Roman"/>
          <w:b/>
          <w:color w:val="000000" w:themeColor="text1"/>
          <w:sz w:val="24"/>
          <w:szCs w:val="24"/>
          <w:lang w:eastAsia="ru-RU"/>
        </w:rPr>
        <w:t xml:space="preserve"> </w:t>
      </w:r>
      <w:r w:rsidRPr="00AE3CA8">
        <w:rPr>
          <w:rFonts w:ascii="Times New Roman" w:eastAsia="Times New Roman" w:hAnsi="Times New Roman" w:cs="Times New Roman"/>
          <w:b/>
          <w:color w:val="000000" w:themeColor="text1"/>
          <w:sz w:val="24"/>
          <w:szCs w:val="24"/>
          <w:lang w:val="uk-UA" w:eastAsia="ru-RU"/>
        </w:rPr>
        <w:t>зведений аналітичний  Звіт про фінансові результати за 3 роки, як основу аналізу фінансових ресурсів та результаті</w:t>
      </w:r>
      <w:proofErr w:type="gramStart"/>
      <w:r w:rsidRPr="00AE3CA8">
        <w:rPr>
          <w:rFonts w:ascii="Times New Roman" w:eastAsia="Times New Roman" w:hAnsi="Times New Roman" w:cs="Times New Roman"/>
          <w:b/>
          <w:color w:val="000000" w:themeColor="text1"/>
          <w:sz w:val="24"/>
          <w:szCs w:val="24"/>
          <w:lang w:val="uk-UA" w:eastAsia="ru-RU"/>
        </w:rPr>
        <w:t>в</w:t>
      </w:r>
      <w:proofErr w:type="gramEnd"/>
      <w:r w:rsidRPr="00AE3CA8">
        <w:rPr>
          <w:rFonts w:ascii="Times New Roman" w:eastAsia="Times New Roman" w:hAnsi="Times New Roman" w:cs="Times New Roman"/>
          <w:b/>
          <w:color w:val="000000" w:themeColor="text1"/>
          <w:sz w:val="24"/>
          <w:szCs w:val="24"/>
          <w:lang w:val="uk-UA" w:eastAsia="ru-RU"/>
        </w:rPr>
        <w:t>.</w:t>
      </w:r>
    </w:p>
    <w:p w:rsidR="00AE3CA8" w:rsidRPr="00AE3CA8" w:rsidRDefault="00AE3CA8" w:rsidP="00AE3CA8">
      <w:pPr>
        <w:spacing w:after="0" w:line="240" w:lineRule="auto"/>
        <w:rPr>
          <w:rFonts w:ascii="Times New Roman" w:eastAsia="Times New Roman" w:hAnsi="Times New Roman" w:cs="Times New Roman"/>
          <w:color w:val="000000" w:themeColor="text1"/>
          <w:sz w:val="24"/>
          <w:szCs w:val="24"/>
          <w:lang w:val="uk-UA" w:eastAsia="ru-RU"/>
        </w:rPr>
      </w:pPr>
    </w:p>
    <w:p w:rsidR="00AE3CA8" w:rsidRPr="00AE3CA8" w:rsidRDefault="00AE3CA8" w:rsidP="00AE3CA8">
      <w:pPr>
        <w:widowControl w:val="0"/>
        <w:tabs>
          <w:tab w:val="left" w:pos="1462"/>
        </w:tabs>
        <w:autoSpaceDE w:val="0"/>
        <w:autoSpaceDN w:val="0"/>
        <w:spacing w:after="0" w:line="240" w:lineRule="auto"/>
        <w:jc w:val="both"/>
        <w:outlineLvl w:val="6"/>
        <w:rPr>
          <w:rFonts w:ascii="Times New Roman" w:eastAsiaTheme="majorEastAsia" w:hAnsi="Times New Roman" w:cs="Times New Roman"/>
          <w:i/>
          <w:iCs/>
          <w:color w:val="000000" w:themeColor="text1"/>
          <w:sz w:val="24"/>
          <w:szCs w:val="24"/>
          <w:lang w:eastAsia="ru-RU"/>
        </w:rPr>
      </w:pPr>
      <w:r w:rsidRPr="00AE3CA8">
        <w:rPr>
          <w:rFonts w:ascii="Times New Roman" w:eastAsiaTheme="majorEastAsia" w:hAnsi="Times New Roman" w:cs="Times New Roman"/>
          <w:i/>
          <w:iCs/>
          <w:color w:val="000000" w:themeColor="text1"/>
          <w:sz w:val="24"/>
          <w:szCs w:val="24"/>
          <w:lang w:val="uk-UA" w:eastAsia="ru-RU"/>
        </w:rPr>
        <w:t xml:space="preserve">2.4. </w:t>
      </w:r>
      <w:proofErr w:type="spellStart"/>
      <w:r w:rsidRPr="00AE3CA8">
        <w:rPr>
          <w:rFonts w:ascii="Times New Roman" w:eastAsiaTheme="majorEastAsia" w:hAnsi="Times New Roman" w:cs="Times New Roman"/>
          <w:i/>
          <w:iCs/>
          <w:color w:val="000000" w:themeColor="text1"/>
          <w:sz w:val="24"/>
          <w:szCs w:val="24"/>
          <w:lang w:eastAsia="ru-RU"/>
        </w:rPr>
        <w:t>Управління</w:t>
      </w:r>
      <w:proofErr w:type="spellEnd"/>
      <w:r w:rsidRPr="00AE3CA8">
        <w:rPr>
          <w:rFonts w:ascii="Times New Roman" w:eastAsiaTheme="majorEastAsia" w:hAnsi="Times New Roman" w:cs="Times New Roman"/>
          <w:i/>
          <w:iCs/>
          <w:color w:val="000000" w:themeColor="text1"/>
          <w:sz w:val="24"/>
          <w:szCs w:val="24"/>
          <w:lang w:eastAsia="ru-RU"/>
        </w:rPr>
        <w:t xml:space="preserve"> </w:t>
      </w:r>
      <w:proofErr w:type="spellStart"/>
      <w:r w:rsidRPr="00AE3CA8">
        <w:rPr>
          <w:rFonts w:ascii="Times New Roman" w:eastAsiaTheme="majorEastAsia" w:hAnsi="Times New Roman" w:cs="Times New Roman"/>
          <w:i/>
          <w:iCs/>
          <w:color w:val="000000" w:themeColor="text1"/>
          <w:sz w:val="24"/>
          <w:szCs w:val="24"/>
          <w:lang w:eastAsia="ru-RU"/>
        </w:rPr>
        <w:t>стратегічним</w:t>
      </w:r>
      <w:proofErr w:type="spellEnd"/>
      <w:r w:rsidRPr="00AE3CA8">
        <w:rPr>
          <w:rFonts w:ascii="Times New Roman" w:eastAsiaTheme="majorEastAsia" w:hAnsi="Times New Roman" w:cs="Times New Roman"/>
          <w:i/>
          <w:iCs/>
          <w:color w:val="000000" w:themeColor="text1"/>
          <w:sz w:val="24"/>
          <w:szCs w:val="24"/>
          <w:lang w:eastAsia="ru-RU"/>
        </w:rPr>
        <w:t xml:space="preserve"> </w:t>
      </w:r>
      <w:proofErr w:type="spellStart"/>
      <w:r w:rsidRPr="00AE3CA8">
        <w:rPr>
          <w:rFonts w:ascii="Times New Roman" w:eastAsiaTheme="majorEastAsia" w:hAnsi="Times New Roman" w:cs="Times New Roman"/>
          <w:i/>
          <w:iCs/>
          <w:color w:val="000000" w:themeColor="text1"/>
          <w:sz w:val="24"/>
          <w:szCs w:val="24"/>
          <w:lang w:eastAsia="ru-RU"/>
        </w:rPr>
        <w:t>розвитком</w:t>
      </w:r>
      <w:proofErr w:type="spellEnd"/>
      <w:r w:rsidRPr="00AE3CA8">
        <w:rPr>
          <w:rFonts w:ascii="Times New Roman" w:eastAsiaTheme="majorEastAsia" w:hAnsi="Times New Roman" w:cs="Times New Roman"/>
          <w:i/>
          <w:iCs/>
          <w:color w:val="000000" w:themeColor="text1"/>
          <w:sz w:val="24"/>
          <w:szCs w:val="24"/>
          <w:lang w:eastAsia="ru-RU"/>
        </w:rPr>
        <w:t xml:space="preserve"> </w:t>
      </w:r>
      <w:proofErr w:type="spellStart"/>
      <w:proofErr w:type="gramStart"/>
      <w:r w:rsidRPr="00AE3CA8">
        <w:rPr>
          <w:rFonts w:ascii="Times New Roman" w:eastAsiaTheme="majorEastAsia" w:hAnsi="Times New Roman" w:cs="Times New Roman"/>
          <w:i/>
          <w:iCs/>
          <w:color w:val="000000" w:themeColor="text1"/>
          <w:sz w:val="24"/>
          <w:szCs w:val="24"/>
          <w:lang w:eastAsia="ru-RU"/>
        </w:rPr>
        <w:t>п</w:t>
      </w:r>
      <w:proofErr w:type="gramEnd"/>
      <w:r w:rsidRPr="00AE3CA8">
        <w:rPr>
          <w:rFonts w:ascii="Times New Roman" w:eastAsiaTheme="majorEastAsia" w:hAnsi="Times New Roman" w:cs="Times New Roman"/>
          <w:i/>
          <w:iCs/>
          <w:color w:val="000000" w:themeColor="text1"/>
          <w:sz w:val="24"/>
          <w:szCs w:val="24"/>
          <w:lang w:eastAsia="ru-RU"/>
        </w:rPr>
        <w:t>ідприємства</w:t>
      </w:r>
      <w:proofErr w:type="spellEnd"/>
      <w:r w:rsidRPr="00AE3CA8">
        <w:rPr>
          <w:rFonts w:ascii="Times New Roman" w:eastAsiaTheme="majorEastAsia" w:hAnsi="Times New Roman" w:cs="Times New Roman"/>
          <w:i/>
          <w:iCs/>
          <w:color w:val="000000" w:themeColor="text1"/>
          <w:spacing w:val="-8"/>
          <w:sz w:val="24"/>
          <w:szCs w:val="24"/>
          <w:lang w:eastAsia="ru-RU"/>
        </w:rPr>
        <w:t xml:space="preserve"> </w:t>
      </w:r>
      <w:r w:rsidRPr="00AE3CA8">
        <w:rPr>
          <w:rFonts w:ascii="Times New Roman" w:eastAsiaTheme="majorEastAsia" w:hAnsi="Times New Roman" w:cs="Times New Roman"/>
          <w:i/>
          <w:iCs/>
          <w:color w:val="000000" w:themeColor="text1"/>
          <w:sz w:val="24"/>
          <w:szCs w:val="24"/>
          <w:lang w:eastAsia="ru-RU"/>
        </w:rPr>
        <w:t>(</w:t>
      </w:r>
      <w:proofErr w:type="spellStart"/>
      <w:r w:rsidRPr="00AE3CA8">
        <w:rPr>
          <w:rFonts w:ascii="Times New Roman" w:eastAsiaTheme="majorEastAsia" w:hAnsi="Times New Roman" w:cs="Times New Roman"/>
          <w:i/>
          <w:iCs/>
          <w:color w:val="000000" w:themeColor="text1"/>
          <w:sz w:val="24"/>
          <w:szCs w:val="24"/>
          <w:lang w:eastAsia="ru-RU"/>
        </w:rPr>
        <w:t>організації</w:t>
      </w:r>
      <w:proofErr w:type="spellEnd"/>
      <w:r w:rsidRPr="00AE3CA8">
        <w:rPr>
          <w:rFonts w:ascii="Times New Roman" w:eastAsiaTheme="majorEastAsia" w:hAnsi="Times New Roman" w:cs="Times New Roman"/>
          <w:i/>
          <w:iCs/>
          <w:color w:val="000000" w:themeColor="text1"/>
          <w:sz w:val="24"/>
          <w:szCs w:val="24"/>
          <w:lang w:eastAsia="ru-RU"/>
        </w:rPr>
        <w:t>)</w:t>
      </w:r>
    </w:p>
    <w:p w:rsidR="00AE3CA8" w:rsidRPr="00AE3CA8" w:rsidRDefault="00AE3CA8" w:rsidP="00AE3CA8">
      <w:pPr>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 xml:space="preserve">Охарактеризувати підрозділ (посаду), що відповідає за розробку стратегії. Здійснити комплексний аналіз діяльності підприємства (організації) з використанням сучасних </w:t>
      </w:r>
      <w:proofErr w:type="spellStart"/>
      <w:r w:rsidRPr="00AE3CA8">
        <w:rPr>
          <w:rFonts w:ascii="Times New Roman" w:eastAsia="Times New Roman" w:hAnsi="Times New Roman" w:cs="Times New Roman"/>
          <w:color w:val="000000" w:themeColor="text1"/>
          <w:sz w:val="24"/>
          <w:szCs w:val="24"/>
          <w:lang w:val="uk-UA" w:eastAsia="ru-RU"/>
        </w:rPr>
        <w:t>методик</w:t>
      </w:r>
      <w:proofErr w:type="spellEnd"/>
      <w:r w:rsidRPr="00AE3CA8">
        <w:rPr>
          <w:rFonts w:ascii="Times New Roman" w:eastAsia="Times New Roman" w:hAnsi="Times New Roman" w:cs="Times New Roman"/>
          <w:color w:val="000000" w:themeColor="text1"/>
          <w:sz w:val="24"/>
          <w:szCs w:val="24"/>
          <w:lang w:val="uk-UA" w:eastAsia="ru-RU"/>
        </w:rPr>
        <w:t xml:space="preserve"> з позиції системного підходу. </w:t>
      </w:r>
    </w:p>
    <w:p w:rsidR="00AE3CA8" w:rsidRPr="00AE3CA8" w:rsidRDefault="00AE3CA8" w:rsidP="00AE3CA8">
      <w:pPr>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Розробити стратегічні альтернативи розвитку підприємства (організації) та вибрати найбільш оптимальну з них. Розробити стратегію конкурентної переваги підприємства (організації) та стратегічну програму здійснення корпоративної</w:t>
      </w:r>
      <w:r w:rsidRPr="00AE3CA8">
        <w:rPr>
          <w:rFonts w:ascii="Times New Roman" w:eastAsia="Times New Roman" w:hAnsi="Times New Roman" w:cs="Times New Roman"/>
          <w:color w:val="000000" w:themeColor="text1"/>
          <w:spacing w:val="-2"/>
          <w:sz w:val="24"/>
          <w:szCs w:val="24"/>
          <w:lang w:val="uk-UA" w:eastAsia="ru-RU"/>
        </w:rPr>
        <w:t xml:space="preserve"> </w:t>
      </w:r>
      <w:r w:rsidRPr="00AE3CA8">
        <w:rPr>
          <w:rFonts w:ascii="Times New Roman" w:eastAsia="Times New Roman" w:hAnsi="Times New Roman" w:cs="Times New Roman"/>
          <w:color w:val="000000" w:themeColor="text1"/>
          <w:sz w:val="24"/>
          <w:szCs w:val="24"/>
          <w:lang w:val="uk-UA" w:eastAsia="ru-RU"/>
        </w:rPr>
        <w:t>стратегії.</w:t>
      </w:r>
    </w:p>
    <w:p w:rsidR="00AE3CA8" w:rsidRPr="00AE3CA8" w:rsidRDefault="00AE3CA8" w:rsidP="00AE3CA8">
      <w:pPr>
        <w:spacing w:after="0" w:line="240" w:lineRule="auto"/>
        <w:rPr>
          <w:rFonts w:ascii="Times New Roman" w:eastAsia="Times New Roman" w:hAnsi="Times New Roman" w:cs="Times New Roman"/>
          <w:color w:val="000000" w:themeColor="text1"/>
          <w:sz w:val="24"/>
          <w:szCs w:val="24"/>
          <w:lang w:val="uk-UA" w:eastAsia="ru-RU"/>
        </w:rPr>
      </w:pPr>
    </w:p>
    <w:p w:rsidR="00AE3CA8" w:rsidRPr="00AE3CA8" w:rsidRDefault="00AE3CA8" w:rsidP="00AE3CA8">
      <w:pPr>
        <w:keepNext/>
        <w:keepLines/>
        <w:spacing w:after="0" w:line="240" w:lineRule="auto"/>
        <w:outlineLvl w:val="5"/>
        <w:rPr>
          <w:rFonts w:ascii="Times New Roman" w:eastAsiaTheme="majorEastAsia" w:hAnsi="Times New Roman" w:cs="Times New Roman"/>
          <w:color w:val="000000" w:themeColor="text1"/>
          <w:sz w:val="24"/>
          <w:szCs w:val="24"/>
          <w:lang w:eastAsia="ru-RU"/>
        </w:rPr>
      </w:pPr>
      <w:r w:rsidRPr="00AE3CA8">
        <w:rPr>
          <w:rFonts w:ascii="Times New Roman" w:eastAsiaTheme="majorEastAsia" w:hAnsi="Times New Roman" w:cs="Times New Roman"/>
          <w:color w:val="000000" w:themeColor="text1"/>
          <w:sz w:val="24"/>
          <w:szCs w:val="24"/>
          <w:lang w:eastAsia="ru-RU"/>
        </w:rPr>
        <w:t xml:space="preserve">3. </w:t>
      </w:r>
      <w:proofErr w:type="spellStart"/>
      <w:r w:rsidRPr="00AE3CA8">
        <w:rPr>
          <w:rFonts w:ascii="Times New Roman" w:eastAsiaTheme="majorEastAsia" w:hAnsi="Times New Roman" w:cs="Times New Roman"/>
          <w:color w:val="000000" w:themeColor="text1"/>
          <w:sz w:val="24"/>
          <w:szCs w:val="24"/>
          <w:lang w:eastAsia="ru-RU"/>
        </w:rPr>
        <w:t>Охорона</w:t>
      </w:r>
      <w:proofErr w:type="spellEnd"/>
      <w:r w:rsidRPr="00AE3CA8">
        <w:rPr>
          <w:rFonts w:ascii="Times New Roman" w:eastAsiaTheme="majorEastAsia" w:hAnsi="Times New Roman" w:cs="Times New Roman"/>
          <w:color w:val="000000" w:themeColor="text1"/>
          <w:sz w:val="24"/>
          <w:szCs w:val="24"/>
          <w:lang w:eastAsia="ru-RU"/>
        </w:rPr>
        <w:t xml:space="preserve"> </w:t>
      </w:r>
      <w:proofErr w:type="spellStart"/>
      <w:r w:rsidRPr="00AE3CA8">
        <w:rPr>
          <w:rFonts w:ascii="Times New Roman" w:eastAsiaTheme="majorEastAsia" w:hAnsi="Times New Roman" w:cs="Times New Roman"/>
          <w:color w:val="000000" w:themeColor="text1"/>
          <w:sz w:val="24"/>
          <w:szCs w:val="24"/>
          <w:lang w:eastAsia="ru-RU"/>
        </w:rPr>
        <w:t>праці</w:t>
      </w:r>
      <w:proofErr w:type="spellEnd"/>
      <w:r w:rsidRPr="00AE3CA8">
        <w:rPr>
          <w:rFonts w:ascii="Times New Roman" w:eastAsiaTheme="majorEastAsia" w:hAnsi="Times New Roman" w:cs="Times New Roman"/>
          <w:color w:val="000000" w:themeColor="text1"/>
          <w:sz w:val="24"/>
          <w:szCs w:val="24"/>
          <w:lang w:eastAsia="ru-RU"/>
        </w:rPr>
        <w:t xml:space="preserve">, </w:t>
      </w:r>
      <w:proofErr w:type="spellStart"/>
      <w:proofErr w:type="gramStart"/>
      <w:r w:rsidRPr="00AE3CA8">
        <w:rPr>
          <w:rFonts w:ascii="Times New Roman" w:eastAsiaTheme="majorEastAsia" w:hAnsi="Times New Roman" w:cs="Times New Roman"/>
          <w:color w:val="000000" w:themeColor="text1"/>
          <w:sz w:val="24"/>
          <w:szCs w:val="24"/>
          <w:lang w:eastAsia="ru-RU"/>
        </w:rPr>
        <w:t>техн</w:t>
      </w:r>
      <w:proofErr w:type="gramEnd"/>
      <w:r w:rsidRPr="00AE3CA8">
        <w:rPr>
          <w:rFonts w:ascii="Times New Roman" w:eastAsiaTheme="majorEastAsia" w:hAnsi="Times New Roman" w:cs="Times New Roman"/>
          <w:color w:val="000000" w:themeColor="text1"/>
          <w:sz w:val="24"/>
          <w:szCs w:val="24"/>
          <w:lang w:eastAsia="ru-RU"/>
        </w:rPr>
        <w:t>іка</w:t>
      </w:r>
      <w:proofErr w:type="spellEnd"/>
      <w:r w:rsidRPr="00AE3CA8">
        <w:rPr>
          <w:rFonts w:ascii="Times New Roman" w:eastAsiaTheme="majorEastAsia" w:hAnsi="Times New Roman" w:cs="Times New Roman"/>
          <w:color w:val="000000" w:themeColor="text1"/>
          <w:sz w:val="24"/>
          <w:szCs w:val="24"/>
          <w:lang w:eastAsia="ru-RU"/>
        </w:rPr>
        <w:t xml:space="preserve"> </w:t>
      </w:r>
      <w:proofErr w:type="spellStart"/>
      <w:r w:rsidRPr="00AE3CA8">
        <w:rPr>
          <w:rFonts w:ascii="Times New Roman" w:eastAsiaTheme="majorEastAsia" w:hAnsi="Times New Roman" w:cs="Times New Roman"/>
          <w:color w:val="000000" w:themeColor="text1"/>
          <w:sz w:val="24"/>
          <w:szCs w:val="24"/>
          <w:lang w:eastAsia="ru-RU"/>
        </w:rPr>
        <w:t>безпеки</w:t>
      </w:r>
      <w:proofErr w:type="spellEnd"/>
    </w:p>
    <w:p w:rsidR="00AE3CA8" w:rsidRPr="00AE3CA8" w:rsidRDefault="00AE3CA8" w:rsidP="00AE3CA8">
      <w:pPr>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Основні документи, що регламентують охорону праці та техніку безпеки на підприємстві (організації).</w:t>
      </w:r>
    </w:p>
    <w:p w:rsidR="00AE3CA8" w:rsidRPr="00AE3CA8" w:rsidRDefault="00AE3CA8" w:rsidP="00AE3CA8">
      <w:pPr>
        <w:spacing w:after="0" w:line="240" w:lineRule="auto"/>
        <w:rPr>
          <w:rFonts w:ascii="Times New Roman" w:eastAsia="Times New Roman" w:hAnsi="Times New Roman" w:cs="Times New Roman"/>
          <w:color w:val="000000" w:themeColor="text1"/>
          <w:sz w:val="24"/>
          <w:szCs w:val="24"/>
          <w:lang w:val="uk-UA" w:eastAsia="ru-RU"/>
        </w:rPr>
      </w:pPr>
    </w:p>
    <w:p w:rsidR="00AE3CA8" w:rsidRPr="00AE3CA8" w:rsidRDefault="00AE3CA8" w:rsidP="00AE3CA8">
      <w:pPr>
        <w:spacing w:after="0" w:line="240" w:lineRule="auto"/>
        <w:rPr>
          <w:rFonts w:ascii="Times New Roman" w:eastAsia="Times New Roman" w:hAnsi="Times New Roman" w:cs="Times New Roman"/>
          <w:color w:val="000000" w:themeColor="text1"/>
          <w:sz w:val="24"/>
          <w:szCs w:val="24"/>
          <w:lang w:val="uk-UA" w:eastAsia="ru-RU"/>
        </w:rPr>
      </w:pPr>
    </w:p>
    <w:p w:rsidR="00AE3CA8" w:rsidRPr="00AE3CA8" w:rsidRDefault="00AE3CA8" w:rsidP="00AE3CA8">
      <w:pPr>
        <w:spacing w:after="0" w:line="240" w:lineRule="auto"/>
        <w:rPr>
          <w:rFonts w:ascii="Times New Roman" w:eastAsia="Times New Roman" w:hAnsi="Times New Roman" w:cs="Times New Roman"/>
          <w:color w:val="000000" w:themeColor="text1"/>
          <w:sz w:val="24"/>
          <w:szCs w:val="24"/>
          <w:lang w:val="uk-UA" w:eastAsia="ru-RU"/>
        </w:rPr>
      </w:pPr>
    </w:p>
    <w:p w:rsidR="00AE3CA8" w:rsidRPr="00AE3CA8" w:rsidRDefault="00AE3CA8" w:rsidP="00AE3CA8">
      <w:pPr>
        <w:spacing w:after="0" w:line="240" w:lineRule="auto"/>
        <w:rPr>
          <w:rFonts w:ascii="Times New Roman" w:eastAsia="Times New Roman" w:hAnsi="Times New Roman" w:cs="Times New Roman"/>
          <w:color w:val="000000" w:themeColor="text1"/>
          <w:sz w:val="24"/>
          <w:szCs w:val="24"/>
          <w:lang w:val="uk-UA" w:eastAsia="ru-RU"/>
        </w:rPr>
      </w:pPr>
    </w:p>
    <w:p w:rsidR="00AE3CA8" w:rsidRPr="00AE3CA8" w:rsidRDefault="00AE3CA8" w:rsidP="00AE3CA8">
      <w:pPr>
        <w:spacing w:after="0" w:line="240" w:lineRule="auto"/>
        <w:rPr>
          <w:rFonts w:ascii="Times New Roman" w:eastAsia="Times New Roman" w:hAnsi="Times New Roman" w:cs="Times New Roman"/>
          <w:color w:val="000000" w:themeColor="text1"/>
          <w:sz w:val="24"/>
          <w:szCs w:val="24"/>
          <w:lang w:val="uk-UA" w:eastAsia="ru-RU"/>
        </w:rPr>
      </w:pPr>
    </w:p>
    <w:p w:rsidR="00AE3CA8" w:rsidRPr="00AE3CA8" w:rsidRDefault="00AE3CA8" w:rsidP="00AE3CA8">
      <w:pPr>
        <w:spacing w:after="0" w:line="240" w:lineRule="auto"/>
        <w:rPr>
          <w:rFonts w:ascii="Times New Roman" w:eastAsia="Times New Roman" w:hAnsi="Times New Roman" w:cs="Times New Roman"/>
          <w:color w:val="000000" w:themeColor="text1"/>
          <w:sz w:val="24"/>
          <w:szCs w:val="24"/>
          <w:lang w:val="uk-UA" w:eastAsia="ru-RU"/>
        </w:rPr>
      </w:pPr>
    </w:p>
    <w:p w:rsidR="00AE3CA8" w:rsidRPr="00AE3CA8" w:rsidRDefault="00AE3CA8" w:rsidP="00AE3CA8">
      <w:pPr>
        <w:spacing w:after="0" w:line="240" w:lineRule="auto"/>
        <w:rPr>
          <w:rFonts w:ascii="Times New Roman" w:eastAsia="Times New Roman" w:hAnsi="Times New Roman" w:cs="Times New Roman"/>
          <w:color w:val="000000" w:themeColor="text1"/>
          <w:sz w:val="24"/>
          <w:szCs w:val="24"/>
          <w:lang w:val="uk-UA" w:eastAsia="ru-RU"/>
        </w:rPr>
      </w:pPr>
    </w:p>
    <w:p w:rsidR="00AE3CA8" w:rsidRPr="00AE3CA8" w:rsidRDefault="00AE3CA8" w:rsidP="00AE3CA8">
      <w:pPr>
        <w:spacing w:after="0" w:line="240" w:lineRule="auto"/>
        <w:rPr>
          <w:rFonts w:ascii="Times New Roman" w:eastAsia="Times New Roman" w:hAnsi="Times New Roman" w:cs="Times New Roman"/>
          <w:color w:val="000000" w:themeColor="text1"/>
          <w:sz w:val="24"/>
          <w:szCs w:val="24"/>
          <w:lang w:val="uk-UA" w:eastAsia="ru-RU"/>
        </w:rPr>
      </w:pPr>
    </w:p>
    <w:p w:rsidR="00AE3CA8" w:rsidRPr="00AE3CA8" w:rsidRDefault="00AE3CA8" w:rsidP="00AE3CA8">
      <w:pPr>
        <w:spacing w:after="0" w:line="240" w:lineRule="auto"/>
        <w:rPr>
          <w:rFonts w:ascii="Times New Roman" w:eastAsia="Times New Roman" w:hAnsi="Times New Roman" w:cs="Times New Roman"/>
          <w:color w:val="000000" w:themeColor="text1"/>
          <w:sz w:val="24"/>
          <w:szCs w:val="24"/>
          <w:lang w:val="uk-UA" w:eastAsia="ru-RU"/>
        </w:rPr>
      </w:pPr>
    </w:p>
    <w:p w:rsidR="00AE3CA8" w:rsidRPr="00AE3CA8" w:rsidRDefault="00AE3CA8" w:rsidP="00AE3CA8">
      <w:pPr>
        <w:spacing w:after="0" w:line="240" w:lineRule="auto"/>
        <w:rPr>
          <w:rFonts w:ascii="Times New Roman" w:eastAsia="Times New Roman" w:hAnsi="Times New Roman" w:cs="Times New Roman"/>
          <w:color w:val="000000" w:themeColor="text1"/>
          <w:sz w:val="24"/>
          <w:szCs w:val="24"/>
          <w:lang w:val="uk-UA" w:eastAsia="ru-RU"/>
        </w:rPr>
      </w:pPr>
    </w:p>
    <w:p w:rsidR="00AE3CA8" w:rsidRPr="00AE3CA8" w:rsidRDefault="00AE3CA8" w:rsidP="00AE3CA8">
      <w:pPr>
        <w:spacing w:after="0" w:line="240" w:lineRule="auto"/>
        <w:rPr>
          <w:rFonts w:ascii="Times New Roman" w:eastAsia="Times New Roman" w:hAnsi="Times New Roman" w:cs="Times New Roman"/>
          <w:color w:val="000000" w:themeColor="text1"/>
          <w:sz w:val="24"/>
          <w:szCs w:val="24"/>
          <w:lang w:val="uk-UA" w:eastAsia="ru-RU"/>
        </w:rPr>
      </w:pPr>
    </w:p>
    <w:p w:rsidR="00AE3CA8" w:rsidRPr="00AE3CA8" w:rsidRDefault="00AE3CA8" w:rsidP="00AE3CA8">
      <w:pPr>
        <w:spacing w:after="0" w:line="240" w:lineRule="auto"/>
        <w:rPr>
          <w:rFonts w:ascii="Times New Roman" w:eastAsia="Times New Roman" w:hAnsi="Times New Roman" w:cs="Times New Roman"/>
          <w:color w:val="000000" w:themeColor="text1"/>
          <w:sz w:val="24"/>
          <w:szCs w:val="24"/>
          <w:lang w:val="uk-UA" w:eastAsia="ru-RU"/>
        </w:rPr>
      </w:pPr>
    </w:p>
    <w:p w:rsidR="00AE3CA8" w:rsidRPr="00AE3CA8" w:rsidRDefault="00AE3CA8" w:rsidP="00AE3CA8">
      <w:pPr>
        <w:spacing w:after="0" w:line="240" w:lineRule="auto"/>
        <w:rPr>
          <w:rFonts w:ascii="Times New Roman" w:eastAsia="Times New Roman" w:hAnsi="Times New Roman" w:cs="Times New Roman"/>
          <w:color w:val="000000" w:themeColor="text1"/>
          <w:sz w:val="24"/>
          <w:szCs w:val="24"/>
          <w:lang w:val="uk-UA" w:eastAsia="ru-RU"/>
        </w:rPr>
      </w:pPr>
    </w:p>
    <w:p w:rsidR="00AE3CA8" w:rsidRPr="00AE3CA8" w:rsidRDefault="00AE3CA8" w:rsidP="00AE3CA8">
      <w:pPr>
        <w:spacing w:after="0" w:line="240" w:lineRule="auto"/>
        <w:rPr>
          <w:rFonts w:ascii="Times New Roman" w:eastAsia="Times New Roman" w:hAnsi="Times New Roman" w:cs="Times New Roman"/>
          <w:color w:val="000000" w:themeColor="text1"/>
          <w:sz w:val="24"/>
          <w:szCs w:val="24"/>
          <w:lang w:val="uk-UA" w:eastAsia="ru-RU"/>
        </w:rPr>
      </w:pPr>
    </w:p>
    <w:p w:rsidR="00AE3CA8" w:rsidRPr="00AE3CA8" w:rsidRDefault="00AE3CA8" w:rsidP="00AE3CA8">
      <w:pPr>
        <w:spacing w:after="0" w:line="240" w:lineRule="auto"/>
        <w:rPr>
          <w:rFonts w:ascii="Times New Roman" w:eastAsia="Times New Roman" w:hAnsi="Times New Roman" w:cs="Times New Roman"/>
          <w:color w:val="000000" w:themeColor="text1"/>
          <w:sz w:val="24"/>
          <w:szCs w:val="24"/>
          <w:lang w:val="uk-UA" w:eastAsia="ru-RU"/>
        </w:rPr>
      </w:pPr>
    </w:p>
    <w:p w:rsidR="00AE3CA8" w:rsidRPr="00AE3CA8" w:rsidRDefault="00AE3CA8" w:rsidP="00AE3CA8">
      <w:pPr>
        <w:spacing w:after="0" w:line="240" w:lineRule="auto"/>
        <w:rPr>
          <w:rFonts w:ascii="Times New Roman" w:eastAsia="Times New Roman" w:hAnsi="Times New Roman" w:cs="Times New Roman"/>
          <w:color w:val="000000" w:themeColor="text1"/>
          <w:sz w:val="24"/>
          <w:szCs w:val="24"/>
          <w:lang w:val="uk-UA" w:eastAsia="ru-RU"/>
        </w:rPr>
      </w:pPr>
    </w:p>
    <w:p w:rsidR="00AE3CA8" w:rsidRPr="00AE3CA8" w:rsidRDefault="00AE3CA8" w:rsidP="00AE3CA8">
      <w:pPr>
        <w:spacing w:after="0" w:line="240" w:lineRule="auto"/>
        <w:rPr>
          <w:rFonts w:ascii="Times New Roman" w:eastAsia="Times New Roman" w:hAnsi="Times New Roman" w:cs="Times New Roman"/>
          <w:color w:val="000000" w:themeColor="text1"/>
          <w:sz w:val="24"/>
          <w:szCs w:val="24"/>
          <w:lang w:val="uk-UA" w:eastAsia="ru-RU"/>
        </w:rPr>
      </w:pPr>
    </w:p>
    <w:p w:rsidR="00AE3CA8" w:rsidRPr="00AE3CA8" w:rsidRDefault="00AE3CA8" w:rsidP="00AE3CA8">
      <w:pPr>
        <w:spacing w:after="0" w:line="240" w:lineRule="auto"/>
        <w:rPr>
          <w:rFonts w:ascii="Times New Roman" w:eastAsia="Times New Roman" w:hAnsi="Times New Roman" w:cs="Times New Roman"/>
          <w:color w:val="000000" w:themeColor="text1"/>
          <w:sz w:val="24"/>
          <w:szCs w:val="24"/>
          <w:lang w:val="uk-UA" w:eastAsia="ru-RU"/>
        </w:rPr>
      </w:pPr>
    </w:p>
    <w:p w:rsidR="00AE3CA8" w:rsidRPr="00AE3CA8" w:rsidRDefault="00AE3CA8" w:rsidP="00AE3CA8">
      <w:pPr>
        <w:spacing w:after="0" w:line="240" w:lineRule="auto"/>
        <w:rPr>
          <w:rFonts w:ascii="Times New Roman" w:eastAsia="Times New Roman" w:hAnsi="Times New Roman" w:cs="Times New Roman"/>
          <w:color w:val="000000" w:themeColor="text1"/>
          <w:sz w:val="24"/>
          <w:szCs w:val="24"/>
          <w:lang w:val="uk-UA" w:eastAsia="ru-RU"/>
        </w:rPr>
      </w:pPr>
    </w:p>
    <w:p w:rsidR="00AE3CA8" w:rsidRPr="00AE3CA8" w:rsidRDefault="00AE3CA8" w:rsidP="00AE3CA8">
      <w:pPr>
        <w:spacing w:after="0" w:line="240" w:lineRule="auto"/>
        <w:rPr>
          <w:rFonts w:ascii="Times New Roman" w:eastAsia="Times New Roman" w:hAnsi="Times New Roman" w:cs="Times New Roman"/>
          <w:color w:val="000000" w:themeColor="text1"/>
          <w:sz w:val="24"/>
          <w:szCs w:val="24"/>
          <w:lang w:val="uk-UA" w:eastAsia="ru-RU"/>
        </w:rPr>
      </w:pPr>
    </w:p>
    <w:p w:rsidR="00AE3CA8" w:rsidRPr="00AE3CA8" w:rsidRDefault="00AE3CA8" w:rsidP="00AE3CA8">
      <w:pPr>
        <w:spacing w:after="0" w:line="240" w:lineRule="auto"/>
        <w:rPr>
          <w:rFonts w:ascii="Times New Roman" w:eastAsia="Times New Roman" w:hAnsi="Times New Roman" w:cs="Times New Roman"/>
          <w:color w:val="000000" w:themeColor="text1"/>
          <w:sz w:val="24"/>
          <w:szCs w:val="24"/>
          <w:lang w:val="uk-UA" w:eastAsia="ru-RU"/>
        </w:rPr>
      </w:pPr>
    </w:p>
    <w:p w:rsidR="00AE3CA8" w:rsidRPr="00AE3CA8" w:rsidRDefault="00AE3CA8" w:rsidP="00AE3CA8">
      <w:pPr>
        <w:spacing w:after="0" w:line="240" w:lineRule="auto"/>
        <w:rPr>
          <w:rFonts w:ascii="Times New Roman" w:eastAsia="Times New Roman" w:hAnsi="Times New Roman" w:cs="Times New Roman"/>
          <w:color w:val="000000" w:themeColor="text1"/>
          <w:sz w:val="24"/>
          <w:szCs w:val="24"/>
          <w:lang w:val="uk-UA" w:eastAsia="ru-RU"/>
        </w:rPr>
      </w:pPr>
    </w:p>
    <w:p w:rsidR="00AE3CA8" w:rsidRPr="00AE3CA8" w:rsidRDefault="00AE3CA8" w:rsidP="00AE3CA8">
      <w:pPr>
        <w:spacing w:after="0" w:line="240" w:lineRule="auto"/>
        <w:rPr>
          <w:rFonts w:ascii="Times New Roman" w:eastAsia="Times New Roman" w:hAnsi="Times New Roman" w:cs="Times New Roman"/>
          <w:color w:val="000000" w:themeColor="text1"/>
          <w:sz w:val="24"/>
          <w:szCs w:val="24"/>
          <w:lang w:val="uk-UA" w:eastAsia="ru-RU"/>
        </w:rPr>
      </w:pPr>
    </w:p>
    <w:p w:rsidR="00AE3CA8" w:rsidRPr="00AE3CA8" w:rsidRDefault="00AE3CA8" w:rsidP="00AE3CA8">
      <w:pPr>
        <w:spacing w:after="0" w:line="240" w:lineRule="auto"/>
        <w:rPr>
          <w:rFonts w:ascii="Times New Roman" w:eastAsia="Times New Roman" w:hAnsi="Times New Roman" w:cs="Times New Roman"/>
          <w:color w:val="000000" w:themeColor="text1"/>
          <w:sz w:val="24"/>
          <w:szCs w:val="24"/>
          <w:lang w:val="uk-UA" w:eastAsia="ru-RU"/>
        </w:rPr>
      </w:pPr>
    </w:p>
    <w:p w:rsidR="00AE3CA8" w:rsidRPr="00AE3CA8" w:rsidRDefault="00AE3CA8" w:rsidP="00AE3CA8">
      <w:pPr>
        <w:spacing w:after="0" w:line="240" w:lineRule="auto"/>
        <w:rPr>
          <w:rFonts w:ascii="Times New Roman" w:eastAsia="Times New Roman" w:hAnsi="Times New Roman" w:cs="Times New Roman"/>
          <w:color w:val="000000" w:themeColor="text1"/>
          <w:sz w:val="24"/>
          <w:szCs w:val="24"/>
          <w:lang w:val="uk-UA" w:eastAsia="ru-RU"/>
        </w:rPr>
      </w:pPr>
    </w:p>
    <w:p w:rsidR="00AE3CA8" w:rsidRPr="00AE3CA8" w:rsidRDefault="00AE3CA8" w:rsidP="00AE3CA8">
      <w:pPr>
        <w:spacing w:after="0" w:line="240" w:lineRule="auto"/>
        <w:rPr>
          <w:rFonts w:ascii="Times New Roman" w:eastAsia="Times New Roman" w:hAnsi="Times New Roman" w:cs="Times New Roman"/>
          <w:color w:val="000000" w:themeColor="text1"/>
          <w:sz w:val="24"/>
          <w:szCs w:val="24"/>
          <w:lang w:val="uk-UA" w:eastAsia="ru-RU"/>
        </w:rPr>
      </w:pPr>
    </w:p>
    <w:p w:rsidR="00AE3CA8" w:rsidRPr="00AE3CA8" w:rsidRDefault="00AE3CA8" w:rsidP="00AE3CA8">
      <w:pPr>
        <w:spacing w:after="0" w:line="240" w:lineRule="auto"/>
        <w:rPr>
          <w:rFonts w:ascii="Times New Roman" w:eastAsia="Times New Roman" w:hAnsi="Times New Roman" w:cs="Times New Roman"/>
          <w:color w:val="000000" w:themeColor="text1"/>
          <w:sz w:val="24"/>
          <w:szCs w:val="24"/>
          <w:lang w:val="uk-UA" w:eastAsia="ru-RU"/>
        </w:rPr>
      </w:pPr>
    </w:p>
    <w:p w:rsidR="00AE3CA8" w:rsidRPr="00AE3CA8" w:rsidRDefault="00AE3CA8" w:rsidP="00AE3CA8">
      <w:pPr>
        <w:spacing w:after="0" w:line="240" w:lineRule="auto"/>
        <w:rPr>
          <w:rFonts w:ascii="Times New Roman" w:eastAsia="Times New Roman" w:hAnsi="Times New Roman" w:cs="Times New Roman"/>
          <w:color w:val="000000" w:themeColor="text1"/>
          <w:sz w:val="24"/>
          <w:szCs w:val="24"/>
          <w:lang w:val="uk-UA" w:eastAsia="ru-RU"/>
        </w:rPr>
      </w:pPr>
    </w:p>
    <w:p w:rsidR="00AE3CA8" w:rsidRPr="00AE3CA8" w:rsidRDefault="00AE3CA8" w:rsidP="00AE3CA8">
      <w:pPr>
        <w:spacing w:after="0" w:line="240" w:lineRule="auto"/>
        <w:rPr>
          <w:rFonts w:ascii="Times New Roman" w:eastAsia="Times New Roman" w:hAnsi="Times New Roman" w:cs="Times New Roman"/>
          <w:color w:val="000000" w:themeColor="text1"/>
          <w:sz w:val="24"/>
          <w:szCs w:val="24"/>
          <w:lang w:val="uk-UA" w:eastAsia="ru-RU"/>
        </w:rPr>
      </w:pPr>
    </w:p>
    <w:p w:rsidR="00AE3CA8" w:rsidRPr="00AE3CA8" w:rsidRDefault="00AE3CA8" w:rsidP="00AE3CA8">
      <w:pPr>
        <w:spacing w:after="0" w:line="240" w:lineRule="auto"/>
        <w:rPr>
          <w:rFonts w:ascii="Times New Roman" w:eastAsia="Times New Roman" w:hAnsi="Times New Roman" w:cs="Times New Roman"/>
          <w:color w:val="000000" w:themeColor="text1"/>
          <w:sz w:val="24"/>
          <w:szCs w:val="24"/>
          <w:lang w:val="uk-UA" w:eastAsia="ru-RU"/>
        </w:rPr>
      </w:pPr>
    </w:p>
    <w:p w:rsidR="00AE3CA8" w:rsidRPr="00AE3CA8" w:rsidRDefault="00AE3CA8" w:rsidP="00AE3CA8">
      <w:pPr>
        <w:spacing w:after="0" w:line="240" w:lineRule="auto"/>
        <w:rPr>
          <w:rFonts w:ascii="Times New Roman" w:eastAsia="Times New Roman" w:hAnsi="Times New Roman" w:cs="Times New Roman"/>
          <w:color w:val="000000" w:themeColor="text1"/>
          <w:sz w:val="24"/>
          <w:szCs w:val="24"/>
          <w:lang w:val="uk-UA" w:eastAsia="ru-RU"/>
        </w:rPr>
      </w:pPr>
    </w:p>
    <w:p w:rsidR="00AE3CA8" w:rsidRPr="00AE3CA8" w:rsidRDefault="00AE3CA8" w:rsidP="00AE3CA8">
      <w:pPr>
        <w:spacing w:after="0" w:line="240" w:lineRule="auto"/>
        <w:rPr>
          <w:rFonts w:ascii="Times New Roman" w:eastAsia="Times New Roman" w:hAnsi="Times New Roman" w:cs="Times New Roman"/>
          <w:color w:val="000000" w:themeColor="text1"/>
          <w:sz w:val="24"/>
          <w:szCs w:val="24"/>
          <w:lang w:val="uk-UA" w:eastAsia="ru-RU"/>
        </w:rPr>
      </w:pPr>
    </w:p>
    <w:p w:rsidR="00AE3CA8" w:rsidRPr="00AE3CA8" w:rsidRDefault="00AE3CA8" w:rsidP="00AE3CA8">
      <w:pPr>
        <w:spacing w:after="0" w:line="240" w:lineRule="auto"/>
        <w:rPr>
          <w:rFonts w:ascii="Times New Roman" w:eastAsia="Times New Roman" w:hAnsi="Times New Roman" w:cs="Times New Roman"/>
          <w:color w:val="000000" w:themeColor="text1"/>
          <w:sz w:val="24"/>
          <w:szCs w:val="24"/>
          <w:lang w:val="uk-UA" w:eastAsia="ru-RU"/>
        </w:rPr>
      </w:pPr>
    </w:p>
    <w:p w:rsidR="00AE3CA8" w:rsidRPr="00AE3CA8" w:rsidRDefault="00AE3CA8" w:rsidP="00AE3CA8">
      <w:pPr>
        <w:spacing w:after="0" w:line="240" w:lineRule="auto"/>
        <w:rPr>
          <w:rFonts w:ascii="Times New Roman" w:eastAsia="Times New Roman" w:hAnsi="Times New Roman" w:cs="Times New Roman"/>
          <w:color w:val="000000" w:themeColor="text1"/>
          <w:sz w:val="24"/>
          <w:szCs w:val="24"/>
          <w:lang w:val="uk-UA" w:eastAsia="ru-RU"/>
        </w:rPr>
      </w:pPr>
    </w:p>
    <w:p w:rsidR="00AE3CA8" w:rsidRPr="00AE3CA8" w:rsidRDefault="00AE3CA8" w:rsidP="00AE3CA8">
      <w:pPr>
        <w:spacing w:after="0" w:line="240" w:lineRule="auto"/>
        <w:rPr>
          <w:rFonts w:ascii="Times New Roman" w:eastAsia="Times New Roman" w:hAnsi="Times New Roman" w:cs="Times New Roman"/>
          <w:color w:val="000000" w:themeColor="text1"/>
          <w:sz w:val="24"/>
          <w:szCs w:val="24"/>
          <w:lang w:val="uk-UA" w:eastAsia="ru-RU"/>
        </w:rPr>
      </w:pPr>
    </w:p>
    <w:p w:rsidR="00AE3CA8" w:rsidRPr="00AE3CA8" w:rsidRDefault="00AE3CA8" w:rsidP="00AE3CA8">
      <w:pPr>
        <w:spacing w:after="0" w:line="240" w:lineRule="auto"/>
        <w:rPr>
          <w:rFonts w:ascii="Times New Roman" w:eastAsia="Times New Roman" w:hAnsi="Times New Roman" w:cs="Times New Roman"/>
          <w:color w:val="000000" w:themeColor="text1"/>
          <w:sz w:val="24"/>
          <w:szCs w:val="24"/>
          <w:lang w:val="uk-UA" w:eastAsia="ru-RU"/>
        </w:rPr>
      </w:pPr>
    </w:p>
    <w:p w:rsidR="00AE3CA8" w:rsidRPr="00AE3CA8" w:rsidRDefault="00AE3CA8" w:rsidP="00AE3CA8">
      <w:pPr>
        <w:spacing w:after="0" w:line="240" w:lineRule="auto"/>
        <w:rPr>
          <w:rFonts w:ascii="Times New Roman" w:eastAsia="Times New Roman" w:hAnsi="Times New Roman" w:cs="Times New Roman"/>
          <w:color w:val="000000" w:themeColor="text1"/>
          <w:sz w:val="24"/>
          <w:szCs w:val="24"/>
          <w:lang w:val="uk-UA" w:eastAsia="ru-RU"/>
        </w:rPr>
      </w:pPr>
    </w:p>
    <w:p w:rsidR="00AE3CA8" w:rsidRPr="00AE3CA8" w:rsidRDefault="00AE3CA8" w:rsidP="00AE3CA8">
      <w:pPr>
        <w:spacing w:after="0" w:line="240" w:lineRule="auto"/>
        <w:rPr>
          <w:rFonts w:ascii="Times New Roman" w:eastAsia="Times New Roman" w:hAnsi="Times New Roman" w:cs="Times New Roman"/>
          <w:color w:val="000000" w:themeColor="text1"/>
          <w:sz w:val="24"/>
          <w:szCs w:val="24"/>
          <w:lang w:val="uk-UA" w:eastAsia="ru-RU"/>
        </w:rPr>
      </w:pPr>
    </w:p>
    <w:p w:rsidR="00AE3CA8" w:rsidRPr="00AE3CA8" w:rsidRDefault="00AE3CA8" w:rsidP="00AE3CA8">
      <w:pPr>
        <w:spacing w:after="0" w:line="240" w:lineRule="auto"/>
        <w:rPr>
          <w:rFonts w:ascii="Times New Roman" w:eastAsia="Times New Roman" w:hAnsi="Times New Roman" w:cs="Times New Roman"/>
          <w:color w:val="000000" w:themeColor="text1"/>
          <w:sz w:val="24"/>
          <w:szCs w:val="24"/>
          <w:lang w:val="uk-UA" w:eastAsia="ru-RU"/>
        </w:rPr>
      </w:pPr>
    </w:p>
    <w:p w:rsidR="00AE3CA8" w:rsidRPr="00AE3CA8" w:rsidRDefault="00AE3CA8" w:rsidP="00AE3CA8">
      <w:pPr>
        <w:spacing w:after="0" w:line="240" w:lineRule="auto"/>
        <w:rPr>
          <w:rFonts w:ascii="Times New Roman" w:eastAsia="Times New Roman" w:hAnsi="Times New Roman" w:cs="Times New Roman"/>
          <w:color w:val="000000" w:themeColor="text1"/>
          <w:sz w:val="24"/>
          <w:szCs w:val="24"/>
          <w:lang w:val="uk-UA" w:eastAsia="ru-RU"/>
        </w:rPr>
      </w:pPr>
    </w:p>
    <w:p w:rsidR="00AE3CA8" w:rsidRPr="00AE3CA8" w:rsidRDefault="00AE3CA8" w:rsidP="00AE3CA8">
      <w:pPr>
        <w:widowControl w:val="0"/>
        <w:numPr>
          <w:ilvl w:val="1"/>
          <w:numId w:val="25"/>
        </w:numPr>
        <w:tabs>
          <w:tab w:val="left" w:pos="1203"/>
        </w:tabs>
        <w:autoSpaceDE w:val="0"/>
        <w:autoSpaceDN w:val="0"/>
        <w:spacing w:after="0" w:line="240" w:lineRule="auto"/>
        <w:contextualSpacing/>
        <w:jc w:val="center"/>
        <w:rPr>
          <w:rFonts w:ascii="Times New Roman" w:eastAsia="Times New Roman" w:hAnsi="Times New Roman" w:cs="Times New Roman"/>
          <w:b/>
          <w:color w:val="000000" w:themeColor="text1"/>
          <w:sz w:val="24"/>
          <w:szCs w:val="24"/>
          <w:lang w:val="uk-UA" w:eastAsia="ru-RU"/>
        </w:rPr>
      </w:pPr>
      <w:r w:rsidRPr="00AE3CA8">
        <w:rPr>
          <w:rFonts w:ascii="Times New Roman" w:eastAsia="Times New Roman" w:hAnsi="Times New Roman" w:cs="Times New Roman"/>
          <w:b/>
          <w:color w:val="000000" w:themeColor="text1"/>
          <w:sz w:val="24"/>
          <w:szCs w:val="24"/>
          <w:u w:val="thick"/>
          <w:lang w:val="uk-UA" w:eastAsia="ru-RU"/>
        </w:rPr>
        <w:t>БАЗА ПРАКТИКИ – ОРГАНИ ДЕРЖАВНОЇ ВЛАДИ,</w:t>
      </w:r>
      <w:r w:rsidRPr="00AE3CA8">
        <w:rPr>
          <w:rFonts w:ascii="Times New Roman" w:eastAsia="Times New Roman" w:hAnsi="Times New Roman" w:cs="Times New Roman"/>
          <w:b/>
          <w:color w:val="000000" w:themeColor="text1"/>
          <w:spacing w:val="-4"/>
          <w:sz w:val="24"/>
          <w:szCs w:val="24"/>
          <w:u w:val="thick"/>
          <w:lang w:val="uk-UA" w:eastAsia="ru-RU"/>
        </w:rPr>
        <w:t xml:space="preserve"> </w:t>
      </w:r>
      <w:r w:rsidRPr="00AE3CA8">
        <w:rPr>
          <w:rFonts w:ascii="Times New Roman" w:eastAsia="Times New Roman" w:hAnsi="Times New Roman" w:cs="Times New Roman"/>
          <w:b/>
          <w:color w:val="000000" w:themeColor="text1"/>
          <w:sz w:val="24"/>
          <w:szCs w:val="24"/>
          <w:u w:val="thick"/>
          <w:lang w:val="uk-UA" w:eastAsia="ru-RU"/>
        </w:rPr>
        <w:t>МІСЦЕВОГО</w:t>
      </w:r>
    </w:p>
    <w:p w:rsidR="00AE3CA8" w:rsidRPr="00AE3CA8" w:rsidRDefault="00AE3CA8" w:rsidP="00AE3CA8">
      <w:pPr>
        <w:spacing w:after="0" w:line="240" w:lineRule="auto"/>
        <w:rPr>
          <w:rFonts w:ascii="Times New Roman" w:eastAsia="Times New Roman" w:hAnsi="Times New Roman" w:cs="Times New Roman"/>
          <w:b/>
          <w:color w:val="000000" w:themeColor="text1"/>
          <w:sz w:val="24"/>
          <w:szCs w:val="24"/>
          <w:lang w:eastAsia="ru-RU"/>
        </w:rPr>
      </w:pPr>
      <w:r w:rsidRPr="00AE3CA8">
        <w:rPr>
          <w:rFonts w:ascii="Times New Roman" w:eastAsia="Times New Roman" w:hAnsi="Times New Roman" w:cs="Times New Roman"/>
          <w:color w:val="000000" w:themeColor="text1"/>
          <w:spacing w:val="-65"/>
          <w:w w:val="99"/>
          <w:sz w:val="24"/>
          <w:szCs w:val="24"/>
          <w:u w:val="thick"/>
          <w:lang w:eastAsia="ru-RU"/>
        </w:rPr>
        <w:t xml:space="preserve"> </w:t>
      </w:r>
      <w:r w:rsidRPr="00AE3CA8">
        <w:rPr>
          <w:rFonts w:ascii="Times New Roman" w:eastAsia="Times New Roman" w:hAnsi="Times New Roman" w:cs="Times New Roman"/>
          <w:b/>
          <w:color w:val="000000" w:themeColor="text1"/>
          <w:sz w:val="24"/>
          <w:szCs w:val="24"/>
          <w:u w:val="thick"/>
          <w:lang w:eastAsia="ru-RU"/>
        </w:rPr>
        <w:t>САМОВРЯДУВАННЯ</w:t>
      </w:r>
    </w:p>
    <w:p w:rsidR="00AE3CA8" w:rsidRPr="00AE3CA8" w:rsidRDefault="00AE3CA8" w:rsidP="00AE3CA8">
      <w:pPr>
        <w:spacing w:after="0" w:line="240" w:lineRule="auto"/>
        <w:rPr>
          <w:rFonts w:ascii="Times New Roman" w:eastAsia="Times New Roman" w:hAnsi="Times New Roman" w:cs="Times New Roman"/>
          <w:b/>
          <w:color w:val="000000" w:themeColor="text1"/>
          <w:sz w:val="24"/>
          <w:szCs w:val="24"/>
          <w:lang w:val="uk-UA" w:eastAsia="ru-RU"/>
        </w:rPr>
      </w:pPr>
    </w:p>
    <w:p w:rsidR="00AE3CA8" w:rsidRPr="00AE3CA8" w:rsidRDefault="00AE3CA8" w:rsidP="00AE3CA8">
      <w:pPr>
        <w:keepNext/>
        <w:keepLines/>
        <w:spacing w:after="0" w:line="240" w:lineRule="auto"/>
        <w:jc w:val="center"/>
        <w:outlineLvl w:val="6"/>
        <w:rPr>
          <w:rFonts w:ascii="Times New Roman" w:eastAsiaTheme="majorEastAsia" w:hAnsi="Times New Roman" w:cs="Times New Roman"/>
          <w:i/>
          <w:iCs/>
          <w:color w:val="000000" w:themeColor="text1"/>
          <w:sz w:val="24"/>
          <w:szCs w:val="24"/>
          <w:lang w:eastAsia="ru-RU"/>
        </w:rPr>
      </w:pPr>
      <w:proofErr w:type="spellStart"/>
      <w:r w:rsidRPr="00AE3CA8">
        <w:rPr>
          <w:rFonts w:ascii="Times New Roman" w:eastAsiaTheme="majorEastAsia" w:hAnsi="Times New Roman" w:cs="Times New Roman"/>
          <w:i/>
          <w:iCs/>
          <w:color w:val="000000" w:themeColor="text1"/>
          <w:sz w:val="24"/>
          <w:szCs w:val="24"/>
          <w:lang w:eastAsia="ru-RU"/>
        </w:rPr>
        <w:t>Тематичний</w:t>
      </w:r>
      <w:proofErr w:type="spellEnd"/>
      <w:r w:rsidRPr="00AE3CA8">
        <w:rPr>
          <w:rFonts w:ascii="Times New Roman" w:eastAsiaTheme="majorEastAsia" w:hAnsi="Times New Roman" w:cs="Times New Roman"/>
          <w:i/>
          <w:iCs/>
          <w:color w:val="000000" w:themeColor="text1"/>
          <w:sz w:val="24"/>
          <w:szCs w:val="24"/>
          <w:lang w:eastAsia="ru-RU"/>
        </w:rPr>
        <w:t xml:space="preserve"> план практики</w:t>
      </w:r>
    </w:p>
    <w:tbl>
      <w:tblPr>
        <w:tblStyle w:val="TableNormal"/>
        <w:tblW w:w="0" w:type="auto"/>
        <w:tblInd w:w="2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0"/>
        <w:gridCol w:w="6899"/>
        <w:gridCol w:w="2233"/>
      </w:tblGrid>
      <w:tr w:rsidR="00AE3CA8" w:rsidRPr="00AE3CA8" w:rsidTr="005D13BB">
        <w:trPr>
          <w:trHeight w:val="573"/>
        </w:trPr>
        <w:tc>
          <w:tcPr>
            <w:tcW w:w="540" w:type="dxa"/>
          </w:tcPr>
          <w:p w:rsidR="00AE3CA8" w:rsidRPr="00AE3CA8" w:rsidRDefault="00AE3CA8" w:rsidP="00AE3CA8">
            <w:pPr>
              <w:ind w:firstLine="55"/>
              <w:rPr>
                <w:rFonts w:ascii="Times New Roman" w:eastAsia="Times New Roman" w:hAnsi="Times New Roman" w:cs="Times New Roman"/>
                <w:b/>
                <w:color w:val="000000" w:themeColor="text1"/>
                <w:sz w:val="24"/>
                <w:szCs w:val="24"/>
                <w:lang w:val="uk-UA"/>
              </w:rPr>
            </w:pPr>
            <w:r w:rsidRPr="00AE3CA8">
              <w:rPr>
                <w:rFonts w:ascii="Times New Roman" w:eastAsia="Times New Roman" w:hAnsi="Times New Roman" w:cs="Times New Roman"/>
                <w:b/>
                <w:color w:val="000000" w:themeColor="text1"/>
                <w:sz w:val="24"/>
                <w:szCs w:val="24"/>
                <w:lang w:val="uk-UA"/>
              </w:rPr>
              <w:t>№ п/п</w:t>
            </w:r>
          </w:p>
        </w:tc>
        <w:tc>
          <w:tcPr>
            <w:tcW w:w="6899" w:type="dxa"/>
          </w:tcPr>
          <w:p w:rsidR="00AE3CA8" w:rsidRPr="00AE3CA8" w:rsidRDefault="00AE3CA8" w:rsidP="00AE3CA8">
            <w:pPr>
              <w:jc w:val="center"/>
              <w:rPr>
                <w:rFonts w:ascii="Times New Roman" w:eastAsia="Times New Roman" w:hAnsi="Times New Roman" w:cs="Times New Roman"/>
                <w:b/>
                <w:color w:val="000000" w:themeColor="text1"/>
                <w:sz w:val="24"/>
                <w:szCs w:val="24"/>
                <w:lang w:val="uk-UA"/>
              </w:rPr>
            </w:pPr>
            <w:r w:rsidRPr="00AE3CA8">
              <w:rPr>
                <w:rFonts w:ascii="Times New Roman" w:eastAsia="Times New Roman" w:hAnsi="Times New Roman" w:cs="Times New Roman"/>
                <w:b/>
                <w:color w:val="000000" w:themeColor="text1"/>
                <w:sz w:val="24"/>
                <w:szCs w:val="24"/>
                <w:lang w:val="uk-UA"/>
              </w:rPr>
              <w:t>Назва тем практики</w:t>
            </w:r>
          </w:p>
        </w:tc>
        <w:tc>
          <w:tcPr>
            <w:tcW w:w="2233" w:type="dxa"/>
          </w:tcPr>
          <w:p w:rsidR="00AE3CA8" w:rsidRPr="00AE3CA8" w:rsidRDefault="00AE3CA8" w:rsidP="00AE3CA8">
            <w:pPr>
              <w:ind w:hanging="327"/>
              <w:jc w:val="right"/>
              <w:rPr>
                <w:rFonts w:ascii="Times New Roman" w:eastAsia="Times New Roman" w:hAnsi="Times New Roman" w:cs="Times New Roman"/>
                <w:b/>
                <w:color w:val="000000" w:themeColor="text1"/>
                <w:sz w:val="24"/>
                <w:szCs w:val="24"/>
                <w:lang w:val="uk-UA"/>
              </w:rPr>
            </w:pPr>
            <w:r w:rsidRPr="00AE3CA8">
              <w:rPr>
                <w:rFonts w:ascii="Times New Roman" w:eastAsia="Times New Roman" w:hAnsi="Times New Roman" w:cs="Times New Roman"/>
                <w:b/>
                <w:color w:val="000000" w:themeColor="text1"/>
                <w:w w:val="95"/>
                <w:sz w:val="24"/>
                <w:szCs w:val="24"/>
                <w:lang w:val="uk-UA"/>
              </w:rPr>
              <w:t xml:space="preserve">Кількість </w:t>
            </w:r>
            <w:r w:rsidRPr="00AE3CA8">
              <w:rPr>
                <w:rFonts w:ascii="Times New Roman" w:eastAsia="Times New Roman" w:hAnsi="Times New Roman" w:cs="Times New Roman"/>
                <w:b/>
                <w:color w:val="000000" w:themeColor="text1"/>
                <w:sz w:val="24"/>
                <w:szCs w:val="24"/>
                <w:lang w:val="uk-UA"/>
              </w:rPr>
              <w:t>днів*</w:t>
            </w:r>
          </w:p>
        </w:tc>
      </w:tr>
      <w:tr w:rsidR="00AE3CA8" w:rsidRPr="00AE3CA8" w:rsidTr="005D13BB">
        <w:trPr>
          <w:trHeight w:val="570"/>
        </w:trPr>
        <w:tc>
          <w:tcPr>
            <w:tcW w:w="540" w:type="dxa"/>
          </w:tcPr>
          <w:p w:rsidR="00AE3CA8" w:rsidRPr="00AE3CA8" w:rsidRDefault="00AE3CA8" w:rsidP="00AE3CA8">
            <w:pPr>
              <w:jc w:val="center"/>
              <w:rPr>
                <w:rFonts w:ascii="Times New Roman" w:eastAsia="Times New Roman" w:hAnsi="Times New Roman" w:cs="Times New Roman"/>
                <w:color w:val="000000" w:themeColor="text1"/>
                <w:sz w:val="24"/>
                <w:szCs w:val="24"/>
                <w:lang w:val="uk-UA"/>
              </w:rPr>
            </w:pPr>
            <w:r w:rsidRPr="00AE3CA8">
              <w:rPr>
                <w:rFonts w:ascii="Times New Roman" w:eastAsia="Times New Roman" w:hAnsi="Times New Roman" w:cs="Times New Roman"/>
                <w:color w:val="000000" w:themeColor="text1"/>
                <w:sz w:val="24"/>
                <w:szCs w:val="24"/>
                <w:lang w:val="uk-UA"/>
              </w:rPr>
              <w:t>1.</w:t>
            </w:r>
          </w:p>
        </w:tc>
        <w:tc>
          <w:tcPr>
            <w:tcW w:w="6899" w:type="dxa"/>
          </w:tcPr>
          <w:p w:rsidR="00AE3CA8" w:rsidRPr="00AE3CA8" w:rsidRDefault="00AE3CA8" w:rsidP="00AE3CA8">
            <w:pPr>
              <w:rPr>
                <w:rFonts w:ascii="Times New Roman" w:eastAsia="Times New Roman" w:hAnsi="Times New Roman" w:cs="Times New Roman"/>
                <w:color w:val="000000" w:themeColor="text1"/>
                <w:sz w:val="24"/>
                <w:szCs w:val="24"/>
                <w:lang w:val="uk-UA"/>
              </w:rPr>
            </w:pPr>
            <w:r w:rsidRPr="00AE3CA8">
              <w:rPr>
                <w:rFonts w:ascii="Times New Roman" w:eastAsia="Times New Roman" w:hAnsi="Times New Roman" w:cs="Times New Roman"/>
                <w:color w:val="000000" w:themeColor="text1"/>
                <w:sz w:val="24"/>
                <w:szCs w:val="24"/>
                <w:lang w:val="uk-UA"/>
              </w:rPr>
              <w:t>Управління організаційною підсистемою органу державної влади,</w:t>
            </w:r>
          </w:p>
          <w:p w:rsidR="00AE3CA8" w:rsidRPr="00AE3CA8" w:rsidRDefault="00AE3CA8" w:rsidP="00AE3CA8">
            <w:pPr>
              <w:rPr>
                <w:rFonts w:ascii="Times New Roman" w:eastAsia="Times New Roman" w:hAnsi="Times New Roman" w:cs="Times New Roman"/>
                <w:color w:val="000000" w:themeColor="text1"/>
                <w:sz w:val="24"/>
                <w:szCs w:val="24"/>
                <w:lang w:val="uk-UA"/>
              </w:rPr>
            </w:pPr>
            <w:r w:rsidRPr="00AE3CA8">
              <w:rPr>
                <w:rFonts w:ascii="Times New Roman" w:eastAsia="Times New Roman" w:hAnsi="Times New Roman" w:cs="Times New Roman"/>
                <w:color w:val="000000" w:themeColor="text1"/>
                <w:sz w:val="24"/>
                <w:szCs w:val="24"/>
                <w:lang w:val="uk-UA"/>
              </w:rPr>
              <w:t>місцевого самоврядування</w:t>
            </w:r>
          </w:p>
        </w:tc>
        <w:tc>
          <w:tcPr>
            <w:tcW w:w="2233"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r>
      <w:tr w:rsidR="00AE3CA8" w:rsidRPr="00AE3CA8" w:rsidTr="005D13BB">
        <w:trPr>
          <w:trHeight w:val="597"/>
        </w:trPr>
        <w:tc>
          <w:tcPr>
            <w:tcW w:w="540"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c>
          <w:tcPr>
            <w:tcW w:w="6899" w:type="dxa"/>
          </w:tcPr>
          <w:p w:rsidR="00AE3CA8" w:rsidRPr="00AE3CA8" w:rsidRDefault="00AE3CA8" w:rsidP="00AE3CA8">
            <w:pPr>
              <w:rPr>
                <w:rFonts w:ascii="Times New Roman" w:eastAsia="Times New Roman" w:hAnsi="Times New Roman" w:cs="Times New Roman"/>
                <w:color w:val="000000" w:themeColor="text1"/>
                <w:sz w:val="24"/>
                <w:szCs w:val="24"/>
                <w:lang w:val="uk-UA"/>
              </w:rPr>
            </w:pPr>
            <w:r w:rsidRPr="00AE3CA8">
              <w:rPr>
                <w:rFonts w:ascii="Times New Roman" w:eastAsia="Times New Roman" w:hAnsi="Times New Roman" w:cs="Times New Roman"/>
                <w:color w:val="000000" w:themeColor="text1"/>
                <w:sz w:val="24"/>
                <w:szCs w:val="24"/>
                <w:lang w:val="uk-UA"/>
              </w:rPr>
              <w:t>1.1 Загальна характеристика органу державної влади чи місцевого</w:t>
            </w:r>
          </w:p>
          <w:p w:rsidR="00AE3CA8" w:rsidRPr="00AE3CA8" w:rsidRDefault="00AE3CA8" w:rsidP="00AE3CA8">
            <w:pPr>
              <w:rPr>
                <w:rFonts w:ascii="Times New Roman" w:eastAsia="Times New Roman" w:hAnsi="Times New Roman" w:cs="Times New Roman"/>
                <w:color w:val="000000" w:themeColor="text1"/>
                <w:sz w:val="24"/>
                <w:szCs w:val="24"/>
                <w:lang w:val="uk-UA"/>
              </w:rPr>
            </w:pPr>
            <w:r w:rsidRPr="00AE3CA8">
              <w:rPr>
                <w:rFonts w:ascii="Times New Roman" w:eastAsia="Times New Roman" w:hAnsi="Times New Roman" w:cs="Times New Roman"/>
                <w:color w:val="000000" w:themeColor="text1"/>
                <w:sz w:val="24"/>
                <w:szCs w:val="24"/>
                <w:lang w:val="uk-UA"/>
              </w:rPr>
              <w:t>самоврядування</w:t>
            </w:r>
          </w:p>
        </w:tc>
        <w:tc>
          <w:tcPr>
            <w:tcW w:w="2233"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r>
      <w:tr w:rsidR="00AE3CA8" w:rsidRPr="00AE3CA8" w:rsidTr="005D13BB">
        <w:trPr>
          <w:trHeight w:val="299"/>
        </w:trPr>
        <w:tc>
          <w:tcPr>
            <w:tcW w:w="540"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c>
          <w:tcPr>
            <w:tcW w:w="6899" w:type="dxa"/>
          </w:tcPr>
          <w:p w:rsidR="00AE3CA8" w:rsidRPr="00AE3CA8" w:rsidRDefault="00AE3CA8" w:rsidP="00AE3CA8">
            <w:pPr>
              <w:rPr>
                <w:rFonts w:ascii="Times New Roman" w:eastAsia="Times New Roman" w:hAnsi="Times New Roman" w:cs="Times New Roman"/>
                <w:color w:val="000000" w:themeColor="text1"/>
                <w:sz w:val="24"/>
                <w:szCs w:val="24"/>
                <w:lang w:val="uk-UA"/>
              </w:rPr>
            </w:pPr>
            <w:r w:rsidRPr="00AE3CA8">
              <w:rPr>
                <w:rFonts w:ascii="Times New Roman" w:eastAsia="Times New Roman" w:hAnsi="Times New Roman" w:cs="Times New Roman"/>
                <w:color w:val="000000" w:themeColor="text1"/>
                <w:sz w:val="24"/>
                <w:szCs w:val="24"/>
                <w:lang w:val="uk-UA"/>
              </w:rPr>
              <w:t>1.2 Стратегічне планування в діяльності організації</w:t>
            </w:r>
          </w:p>
        </w:tc>
        <w:tc>
          <w:tcPr>
            <w:tcW w:w="2233"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r>
      <w:tr w:rsidR="00AE3CA8" w:rsidRPr="00AE3CA8" w:rsidTr="005D13BB">
        <w:trPr>
          <w:trHeight w:val="300"/>
        </w:trPr>
        <w:tc>
          <w:tcPr>
            <w:tcW w:w="540" w:type="dxa"/>
          </w:tcPr>
          <w:p w:rsidR="00AE3CA8" w:rsidRPr="00AE3CA8" w:rsidRDefault="00AE3CA8" w:rsidP="00AE3CA8">
            <w:pPr>
              <w:jc w:val="center"/>
              <w:rPr>
                <w:rFonts w:ascii="Times New Roman" w:eastAsia="Times New Roman" w:hAnsi="Times New Roman" w:cs="Times New Roman"/>
                <w:color w:val="000000" w:themeColor="text1"/>
                <w:sz w:val="24"/>
                <w:szCs w:val="24"/>
                <w:lang w:val="uk-UA"/>
              </w:rPr>
            </w:pPr>
            <w:r w:rsidRPr="00AE3CA8">
              <w:rPr>
                <w:rFonts w:ascii="Times New Roman" w:eastAsia="Times New Roman" w:hAnsi="Times New Roman" w:cs="Times New Roman"/>
                <w:color w:val="000000" w:themeColor="text1"/>
                <w:sz w:val="24"/>
                <w:szCs w:val="24"/>
                <w:lang w:val="uk-UA"/>
              </w:rPr>
              <w:t>2.</w:t>
            </w:r>
          </w:p>
        </w:tc>
        <w:tc>
          <w:tcPr>
            <w:tcW w:w="6899" w:type="dxa"/>
          </w:tcPr>
          <w:p w:rsidR="00AE3CA8" w:rsidRPr="00AE3CA8" w:rsidRDefault="00AE3CA8" w:rsidP="00AE3CA8">
            <w:pPr>
              <w:rPr>
                <w:rFonts w:ascii="Times New Roman" w:eastAsia="Times New Roman" w:hAnsi="Times New Roman" w:cs="Times New Roman"/>
                <w:color w:val="000000" w:themeColor="text1"/>
                <w:sz w:val="24"/>
                <w:szCs w:val="24"/>
                <w:lang w:val="uk-UA"/>
              </w:rPr>
            </w:pPr>
            <w:r w:rsidRPr="00AE3CA8">
              <w:rPr>
                <w:rFonts w:ascii="Times New Roman" w:eastAsia="Times New Roman" w:hAnsi="Times New Roman" w:cs="Times New Roman"/>
                <w:color w:val="000000" w:themeColor="text1"/>
                <w:sz w:val="24"/>
                <w:szCs w:val="24"/>
                <w:lang w:val="uk-UA"/>
              </w:rPr>
              <w:t>Діяльність щодо запобігання та попередження корупції</w:t>
            </w:r>
          </w:p>
        </w:tc>
        <w:tc>
          <w:tcPr>
            <w:tcW w:w="2233"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r>
      <w:tr w:rsidR="00AE3CA8" w:rsidRPr="008D0011" w:rsidTr="005D13BB">
        <w:trPr>
          <w:trHeight w:val="299"/>
        </w:trPr>
        <w:tc>
          <w:tcPr>
            <w:tcW w:w="540" w:type="dxa"/>
          </w:tcPr>
          <w:p w:rsidR="00AE3CA8" w:rsidRPr="00AE3CA8" w:rsidRDefault="00AE3CA8" w:rsidP="00AE3CA8">
            <w:pPr>
              <w:jc w:val="center"/>
              <w:rPr>
                <w:rFonts w:ascii="Times New Roman" w:eastAsia="Times New Roman" w:hAnsi="Times New Roman" w:cs="Times New Roman"/>
                <w:color w:val="000000" w:themeColor="text1"/>
                <w:sz w:val="24"/>
                <w:szCs w:val="24"/>
                <w:lang w:val="uk-UA"/>
              </w:rPr>
            </w:pPr>
            <w:r w:rsidRPr="00AE3CA8">
              <w:rPr>
                <w:rFonts w:ascii="Times New Roman" w:eastAsia="Times New Roman" w:hAnsi="Times New Roman" w:cs="Times New Roman"/>
                <w:color w:val="000000" w:themeColor="text1"/>
                <w:sz w:val="24"/>
                <w:szCs w:val="24"/>
                <w:lang w:val="uk-UA"/>
              </w:rPr>
              <w:t>3.</w:t>
            </w:r>
          </w:p>
        </w:tc>
        <w:tc>
          <w:tcPr>
            <w:tcW w:w="6899" w:type="dxa"/>
          </w:tcPr>
          <w:p w:rsidR="00AE3CA8" w:rsidRPr="00AE3CA8" w:rsidRDefault="00AE3CA8" w:rsidP="00AE3CA8">
            <w:pPr>
              <w:rPr>
                <w:rFonts w:ascii="Times New Roman" w:eastAsia="Times New Roman" w:hAnsi="Times New Roman" w:cs="Times New Roman"/>
                <w:color w:val="000000" w:themeColor="text1"/>
                <w:sz w:val="24"/>
                <w:szCs w:val="24"/>
                <w:lang w:val="uk-UA"/>
              </w:rPr>
            </w:pPr>
            <w:r w:rsidRPr="00AE3CA8">
              <w:rPr>
                <w:rFonts w:ascii="Times New Roman" w:eastAsia="Times New Roman" w:hAnsi="Times New Roman" w:cs="Times New Roman"/>
                <w:color w:val="000000" w:themeColor="text1"/>
                <w:sz w:val="24"/>
                <w:szCs w:val="24"/>
                <w:lang w:val="uk-UA"/>
              </w:rPr>
              <w:t>Комунікаційна політика організації та її зв’язки з громадськістю</w:t>
            </w:r>
          </w:p>
        </w:tc>
        <w:tc>
          <w:tcPr>
            <w:tcW w:w="2233"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r>
      <w:tr w:rsidR="00AE3CA8" w:rsidRPr="00AE3CA8" w:rsidTr="005D13BB">
        <w:trPr>
          <w:trHeight w:val="597"/>
        </w:trPr>
        <w:tc>
          <w:tcPr>
            <w:tcW w:w="540" w:type="dxa"/>
          </w:tcPr>
          <w:p w:rsidR="00AE3CA8" w:rsidRPr="00AE3CA8" w:rsidRDefault="00AE3CA8" w:rsidP="00AE3CA8">
            <w:pPr>
              <w:jc w:val="center"/>
              <w:rPr>
                <w:rFonts w:ascii="Times New Roman" w:eastAsia="Times New Roman" w:hAnsi="Times New Roman" w:cs="Times New Roman"/>
                <w:color w:val="000000" w:themeColor="text1"/>
                <w:sz w:val="24"/>
                <w:szCs w:val="24"/>
                <w:lang w:val="uk-UA"/>
              </w:rPr>
            </w:pPr>
            <w:r w:rsidRPr="00AE3CA8">
              <w:rPr>
                <w:rFonts w:ascii="Times New Roman" w:eastAsia="Times New Roman" w:hAnsi="Times New Roman" w:cs="Times New Roman"/>
                <w:color w:val="000000" w:themeColor="text1"/>
                <w:sz w:val="24"/>
                <w:szCs w:val="24"/>
                <w:lang w:val="uk-UA"/>
              </w:rPr>
              <w:t>4.</w:t>
            </w:r>
          </w:p>
        </w:tc>
        <w:tc>
          <w:tcPr>
            <w:tcW w:w="6899" w:type="dxa"/>
          </w:tcPr>
          <w:p w:rsidR="00AE3CA8" w:rsidRPr="00AE3CA8" w:rsidRDefault="00AE3CA8" w:rsidP="00AE3CA8">
            <w:pPr>
              <w:rPr>
                <w:rFonts w:ascii="Times New Roman" w:eastAsia="Times New Roman" w:hAnsi="Times New Roman" w:cs="Times New Roman"/>
                <w:color w:val="000000" w:themeColor="text1"/>
                <w:sz w:val="24"/>
                <w:szCs w:val="24"/>
                <w:lang w:val="uk-UA"/>
              </w:rPr>
            </w:pPr>
            <w:r w:rsidRPr="00AE3CA8">
              <w:rPr>
                <w:rFonts w:ascii="Times New Roman" w:eastAsia="Times New Roman" w:hAnsi="Times New Roman" w:cs="Times New Roman"/>
                <w:color w:val="000000" w:themeColor="text1"/>
                <w:sz w:val="24"/>
                <w:szCs w:val="24"/>
                <w:lang w:val="uk-UA"/>
              </w:rPr>
              <w:t>Механізм, стандарти та процедури управління розвитком персоналу</w:t>
            </w:r>
          </w:p>
          <w:p w:rsidR="00AE3CA8" w:rsidRPr="00AE3CA8" w:rsidRDefault="00AE3CA8" w:rsidP="00AE3CA8">
            <w:pPr>
              <w:rPr>
                <w:rFonts w:ascii="Times New Roman" w:eastAsia="Times New Roman" w:hAnsi="Times New Roman" w:cs="Times New Roman"/>
                <w:color w:val="000000" w:themeColor="text1"/>
                <w:sz w:val="24"/>
                <w:szCs w:val="24"/>
                <w:lang w:val="uk-UA"/>
              </w:rPr>
            </w:pPr>
            <w:r w:rsidRPr="00AE3CA8">
              <w:rPr>
                <w:rFonts w:ascii="Times New Roman" w:eastAsia="Times New Roman" w:hAnsi="Times New Roman" w:cs="Times New Roman"/>
                <w:color w:val="000000" w:themeColor="text1"/>
                <w:sz w:val="24"/>
                <w:szCs w:val="24"/>
                <w:lang w:val="uk-UA"/>
              </w:rPr>
              <w:t>організації</w:t>
            </w:r>
          </w:p>
        </w:tc>
        <w:tc>
          <w:tcPr>
            <w:tcW w:w="2233"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r>
      <w:tr w:rsidR="00AE3CA8" w:rsidRPr="00AE3CA8" w:rsidTr="005D13BB">
        <w:trPr>
          <w:trHeight w:val="599"/>
        </w:trPr>
        <w:tc>
          <w:tcPr>
            <w:tcW w:w="540" w:type="dxa"/>
          </w:tcPr>
          <w:p w:rsidR="00AE3CA8" w:rsidRPr="00AE3CA8" w:rsidRDefault="00AE3CA8" w:rsidP="00AE3CA8">
            <w:pPr>
              <w:jc w:val="center"/>
              <w:rPr>
                <w:rFonts w:ascii="Times New Roman" w:eastAsia="Times New Roman" w:hAnsi="Times New Roman" w:cs="Times New Roman"/>
                <w:color w:val="000000" w:themeColor="text1"/>
                <w:sz w:val="24"/>
                <w:szCs w:val="24"/>
                <w:lang w:val="uk-UA"/>
              </w:rPr>
            </w:pPr>
            <w:r w:rsidRPr="00AE3CA8">
              <w:rPr>
                <w:rFonts w:ascii="Times New Roman" w:eastAsia="Times New Roman" w:hAnsi="Times New Roman" w:cs="Times New Roman"/>
                <w:color w:val="000000" w:themeColor="text1"/>
                <w:sz w:val="24"/>
                <w:szCs w:val="24"/>
                <w:lang w:val="uk-UA"/>
              </w:rPr>
              <w:t>5.</w:t>
            </w:r>
          </w:p>
        </w:tc>
        <w:tc>
          <w:tcPr>
            <w:tcW w:w="6899" w:type="dxa"/>
          </w:tcPr>
          <w:p w:rsidR="00AE3CA8" w:rsidRPr="00AE3CA8" w:rsidRDefault="00AE3CA8" w:rsidP="00AE3CA8">
            <w:pPr>
              <w:rPr>
                <w:rFonts w:ascii="Times New Roman" w:eastAsia="Times New Roman" w:hAnsi="Times New Roman" w:cs="Times New Roman"/>
                <w:color w:val="000000" w:themeColor="text1"/>
                <w:sz w:val="24"/>
                <w:szCs w:val="24"/>
                <w:lang w:val="uk-UA"/>
              </w:rPr>
            </w:pPr>
            <w:r w:rsidRPr="00AE3CA8">
              <w:rPr>
                <w:rFonts w:ascii="Times New Roman" w:eastAsia="Times New Roman" w:hAnsi="Times New Roman" w:cs="Times New Roman"/>
                <w:color w:val="000000" w:themeColor="text1"/>
                <w:sz w:val="24"/>
                <w:szCs w:val="24"/>
                <w:lang w:val="uk-UA"/>
              </w:rPr>
              <w:t>Психологічні чинники та умови ефективного лідерства у діяльності</w:t>
            </w:r>
          </w:p>
          <w:p w:rsidR="00AE3CA8" w:rsidRPr="00AE3CA8" w:rsidRDefault="00AE3CA8" w:rsidP="00AE3CA8">
            <w:pPr>
              <w:rPr>
                <w:rFonts w:ascii="Times New Roman" w:eastAsia="Times New Roman" w:hAnsi="Times New Roman" w:cs="Times New Roman"/>
                <w:color w:val="000000" w:themeColor="text1"/>
                <w:sz w:val="24"/>
                <w:szCs w:val="24"/>
                <w:lang w:val="uk-UA"/>
              </w:rPr>
            </w:pPr>
            <w:r w:rsidRPr="00AE3CA8">
              <w:rPr>
                <w:rFonts w:ascii="Times New Roman" w:eastAsia="Times New Roman" w:hAnsi="Times New Roman" w:cs="Times New Roman"/>
                <w:color w:val="000000" w:themeColor="text1"/>
                <w:sz w:val="24"/>
                <w:szCs w:val="24"/>
                <w:lang w:val="uk-UA"/>
              </w:rPr>
              <w:t>управлінця</w:t>
            </w:r>
          </w:p>
        </w:tc>
        <w:tc>
          <w:tcPr>
            <w:tcW w:w="2233"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r>
      <w:tr w:rsidR="00AE3CA8" w:rsidRPr="00AE3CA8" w:rsidTr="005D13BB">
        <w:trPr>
          <w:trHeight w:val="297"/>
        </w:trPr>
        <w:tc>
          <w:tcPr>
            <w:tcW w:w="540" w:type="dxa"/>
          </w:tcPr>
          <w:p w:rsidR="00AE3CA8" w:rsidRPr="00AE3CA8" w:rsidRDefault="00AE3CA8" w:rsidP="00AE3CA8">
            <w:pPr>
              <w:jc w:val="center"/>
              <w:rPr>
                <w:rFonts w:ascii="Times New Roman" w:eastAsia="Times New Roman" w:hAnsi="Times New Roman" w:cs="Times New Roman"/>
                <w:color w:val="000000" w:themeColor="text1"/>
                <w:sz w:val="24"/>
                <w:szCs w:val="24"/>
                <w:lang w:val="uk-UA"/>
              </w:rPr>
            </w:pPr>
            <w:r w:rsidRPr="00AE3CA8">
              <w:rPr>
                <w:rFonts w:ascii="Times New Roman" w:eastAsia="Times New Roman" w:hAnsi="Times New Roman" w:cs="Times New Roman"/>
                <w:color w:val="000000" w:themeColor="text1"/>
                <w:sz w:val="24"/>
                <w:szCs w:val="24"/>
                <w:lang w:val="uk-UA"/>
              </w:rPr>
              <w:t>6.</w:t>
            </w:r>
          </w:p>
        </w:tc>
        <w:tc>
          <w:tcPr>
            <w:tcW w:w="6899" w:type="dxa"/>
          </w:tcPr>
          <w:p w:rsidR="00AE3CA8" w:rsidRPr="00AE3CA8" w:rsidRDefault="00AE3CA8" w:rsidP="00AE3CA8">
            <w:pPr>
              <w:rPr>
                <w:rFonts w:ascii="Times New Roman" w:eastAsia="Times New Roman" w:hAnsi="Times New Roman" w:cs="Times New Roman"/>
                <w:color w:val="000000" w:themeColor="text1"/>
                <w:sz w:val="24"/>
                <w:szCs w:val="24"/>
                <w:lang w:val="uk-UA"/>
              </w:rPr>
            </w:pPr>
            <w:r w:rsidRPr="00AE3CA8">
              <w:rPr>
                <w:rFonts w:ascii="Times New Roman" w:eastAsia="Times New Roman" w:hAnsi="Times New Roman" w:cs="Times New Roman"/>
                <w:color w:val="000000" w:themeColor="text1"/>
                <w:sz w:val="24"/>
                <w:szCs w:val="24"/>
                <w:lang w:val="uk-UA"/>
              </w:rPr>
              <w:t>Індивідуальне завдання</w:t>
            </w:r>
          </w:p>
        </w:tc>
        <w:tc>
          <w:tcPr>
            <w:tcW w:w="2233"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r>
      <w:tr w:rsidR="00AE3CA8" w:rsidRPr="00AE3CA8" w:rsidTr="005D13BB">
        <w:trPr>
          <w:trHeight w:val="299"/>
        </w:trPr>
        <w:tc>
          <w:tcPr>
            <w:tcW w:w="540" w:type="dxa"/>
          </w:tcPr>
          <w:p w:rsidR="00AE3CA8" w:rsidRPr="00AE3CA8" w:rsidRDefault="00AE3CA8" w:rsidP="00AE3CA8">
            <w:pPr>
              <w:jc w:val="center"/>
              <w:rPr>
                <w:rFonts w:ascii="Times New Roman" w:eastAsia="Times New Roman" w:hAnsi="Times New Roman" w:cs="Times New Roman"/>
                <w:color w:val="000000" w:themeColor="text1"/>
                <w:sz w:val="24"/>
                <w:szCs w:val="24"/>
                <w:lang w:val="uk-UA"/>
              </w:rPr>
            </w:pPr>
            <w:r w:rsidRPr="00AE3CA8">
              <w:rPr>
                <w:rFonts w:ascii="Times New Roman" w:eastAsia="Times New Roman" w:hAnsi="Times New Roman" w:cs="Times New Roman"/>
                <w:color w:val="000000" w:themeColor="text1"/>
                <w:sz w:val="24"/>
                <w:szCs w:val="24"/>
                <w:lang w:val="uk-UA"/>
              </w:rPr>
              <w:t>7.</w:t>
            </w:r>
          </w:p>
        </w:tc>
        <w:tc>
          <w:tcPr>
            <w:tcW w:w="6899" w:type="dxa"/>
          </w:tcPr>
          <w:p w:rsidR="00AE3CA8" w:rsidRPr="00AE3CA8" w:rsidRDefault="00AE3CA8" w:rsidP="00AE3CA8">
            <w:pPr>
              <w:rPr>
                <w:rFonts w:ascii="Times New Roman" w:eastAsia="Times New Roman" w:hAnsi="Times New Roman" w:cs="Times New Roman"/>
                <w:color w:val="000000" w:themeColor="text1"/>
                <w:sz w:val="24"/>
                <w:szCs w:val="24"/>
                <w:lang w:val="uk-UA"/>
              </w:rPr>
            </w:pPr>
            <w:r w:rsidRPr="00AE3CA8">
              <w:rPr>
                <w:rFonts w:ascii="Times New Roman" w:eastAsia="Times New Roman" w:hAnsi="Times New Roman" w:cs="Times New Roman"/>
                <w:color w:val="000000" w:themeColor="text1"/>
                <w:sz w:val="24"/>
                <w:szCs w:val="24"/>
                <w:lang w:val="uk-UA"/>
              </w:rPr>
              <w:t>Охорона праці</w:t>
            </w:r>
          </w:p>
        </w:tc>
        <w:tc>
          <w:tcPr>
            <w:tcW w:w="2233"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r>
      <w:tr w:rsidR="00AE3CA8" w:rsidRPr="00AE3CA8" w:rsidTr="005D13BB">
        <w:trPr>
          <w:trHeight w:val="299"/>
        </w:trPr>
        <w:tc>
          <w:tcPr>
            <w:tcW w:w="540" w:type="dxa"/>
          </w:tcPr>
          <w:p w:rsidR="00AE3CA8" w:rsidRPr="00AE3CA8" w:rsidRDefault="00AE3CA8" w:rsidP="00AE3CA8">
            <w:pPr>
              <w:jc w:val="center"/>
              <w:rPr>
                <w:rFonts w:ascii="Times New Roman" w:eastAsia="Times New Roman" w:hAnsi="Times New Roman" w:cs="Times New Roman"/>
                <w:color w:val="000000" w:themeColor="text1"/>
                <w:sz w:val="24"/>
                <w:szCs w:val="24"/>
                <w:lang w:val="uk-UA"/>
              </w:rPr>
            </w:pPr>
            <w:r w:rsidRPr="00AE3CA8">
              <w:rPr>
                <w:rFonts w:ascii="Times New Roman" w:eastAsia="Times New Roman" w:hAnsi="Times New Roman" w:cs="Times New Roman"/>
                <w:color w:val="000000" w:themeColor="text1"/>
                <w:sz w:val="24"/>
                <w:szCs w:val="24"/>
                <w:lang w:val="uk-UA"/>
              </w:rPr>
              <w:t>8.</w:t>
            </w:r>
          </w:p>
        </w:tc>
        <w:tc>
          <w:tcPr>
            <w:tcW w:w="6899" w:type="dxa"/>
          </w:tcPr>
          <w:p w:rsidR="00AE3CA8" w:rsidRPr="00AE3CA8" w:rsidRDefault="00AE3CA8" w:rsidP="00AE3CA8">
            <w:pPr>
              <w:rPr>
                <w:rFonts w:ascii="Times New Roman" w:eastAsia="Times New Roman" w:hAnsi="Times New Roman" w:cs="Times New Roman"/>
                <w:color w:val="000000" w:themeColor="text1"/>
                <w:sz w:val="24"/>
                <w:szCs w:val="24"/>
                <w:lang w:val="uk-UA"/>
              </w:rPr>
            </w:pPr>
            <w:r w:rsidRPr="00AE3CA8">
              <w:rPr>
                <w:rFonts w:ascii="Times New Roman" w:eastAsia="Times New Roman" w:hAnsi="Times New Roman" w:cs="Times New Roman"/>
                <w:color w:val="000000" w:themeColor="text1"/>
                <w:sz w:val="24"/>
                <w:szCs w:val="24"/>
                <w:lang w:val="uk-UA"/>
              </w:rPr>
              <w:t>Оформлення звіту про проходження практики</w:t>
            </w:r>
          </w:p>
        </w:tc>
        <w:tc>
          <w:tcPr>
            <w:tcW w:w="2233"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r>
      <w:tr w:rsidR="00AE3CA8" w:rsidRPr="00AE3CA8" w:rsidTr="005D13BB">
        <w:trPr>
          <w:trHeight w:val="299"/>
        </w:trPr>
        <w:tc>
          <w:tcPr>
            <w:tcW w:w="540" w:type="dxa"/>
          </w:tcPr>
          <w:p w:rsidR="00AE3CA8" w:rsidRPr="00AE3CA8" w:rsidRDefault="00AE3CA8" w:rsidP="00AE3CA8">
            <w:pPr>
              <w:jc w:val="center"/>
              <w:rPr>
                <w:rFonts w:ascii="Times New Roman" w:eastAsia="Times New Roman" w:hAnsi="Times New Roman" w:cs="Times New Roman"/>
                <w:color w:val="000000" w:themeColor="text1"/>
                <w:sz w:val="24"/>
                <w:szCs w:val="24"/>
                <w:lang w:val="uk-UA"/>
              </w:rPr>
            </w:pPr>
            <w:r w:rsidRPr="00AE3CA8">
              <w:rPr>
                <w:rFonts w:ascii="Times New Roman" w:eastAsia="Times New Roman" w:hAnsi="Times New Roman" w:cs="Times New Roman"/>
                <w:color w:val="000000" w:themeColor="text1"/>
                <w:sz w:val="24"/>
                <w:szCs w:val="24"/>
                <w:lang w:val="uk-UA"/>
              </w:rPr>
              <w:t>9.</w:t>
            </w:r>
          </w:p>
        </w:tc>
        <w:tc>
          <w:tcPr>
            <w:tcW w:w="6899" w:type="dxa"/>
          </w:tcPr>
          <w:p w:rsidR="00AE3CA8" w:rsidRPr="00AE3CA8" w:rsidRDefault="00AE3CA8" w:rsidP="00AE3CA8">
            <w:pPr>
              <w:rPr>
                <w:rFonts w:ascii="Times New Roman" w:eastAsia="Times New Roman" w:hAnsi="Times New Roman" w:cs="Times New Roman"/>
                <w:color w:val="000000" w:themeColor="text1"/>
                <w:sz w:val="24"/>
                <w:szCs w:val="24"/>
                <w:lang w:val="uk-UA"/>
              </w:rPr>
            </w:pPr>
            <w:r w:rsidRPr="00AE3CA8">
              <w:rPr>
                <w:rFonts w:ascii="Times New Roman" w:eastAsia="Times New Roman" w:hAnsi="Times New Roman" w:cs="Times New Roman"/>
                <w:color w:val="000000" w:themeColor="text1"/>
                <w:sz w:val="24"/>
                <w:szCs w:val="24"/>
                <w:lang w:val="uk-UA"/>
              </w:rPr>
              <w:t>Захист звіту про проходження практики</w:t>
            </w:r>
          </w:p>
        </w:tc>
        <w:tc>
          <w:tcPr>
            <w:tcW w:w="2233"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r>
      <w:tr w:rsidR="00AE3CA8" w:rsidRPr="00AE3CA8" w:rsidTr="005D13BB">
        <w:trPr>
          <w:trHeight w:val="299"/>
        </w:trPr>
        <w:tc>
          <w:tcPr>
            <w:tcW w:w="540"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c>
          <w:tcPr>
            <w:tcW w:w="6899" w:type="dxa"/>
          </w:tcPr>
          <w:p w:rsidR="00AE3CA8" w:rsidRPr="00AE3CA8" w:rsidRDefault="00AE3CA8" w:rsidP="00AE3CA8">
            <w:pPr>
              <w:rPr>
                <w:rFonts w:ascii="Times New Roman" w:eastAsia="Times New Roman" w:hAnsi="Times New Roman" w:cs="Times New Roman"/>
                <w:b/>
                <w:color w:val="000000" w:themeColor="text1"/>
                <w:sz w:val="24"/>
                <w:szCs w:val="24"/>
                <w:lang w:val="uk-UA"/>
              </w:rPr>
            </w:pPr>
            <w:r w:rsidRPr="00AE3CA8">
              <w:rPr>
                <w:rFonts w:ascii="Times New Roman" w:eastAsia="Times New Roman" w:hAnsi="Times New Roman" w:cs="Times New Roman"/>
                <w:b/>
                <w:color w:val="000000" w:themeColor="text1"/>
                <w:sz w:val="24"/>
                <w:szCs w:val="24"/>
                <w:lang w:val="uk-UA"/>
              </w:rPr>
              <w:t>Разом виробнича практика</w:t>
            </w:r>
          </w:p>
        </w:tc>
        <w:tc>
          <w:tcPr>
            <w:tcW w:w="2233" w:type="dxa"/>
          </w:tcPr>
          <w:p w:rsidR="00AE3CA8" w:rsidRPr="00AE3CA8" w:rsidRDefault="00AE3CA8" w:rsidP="00AE3CA8">
            <w:pPr>
              <w:jc w:val="center"/>
              <w:rPr>
                <w:rFonts w:ascii="Times New Roman" w:eastAsia="Times New Roman" w:hAnsi="Times New Roman" w:cs="Times New Roman"/>
                <w:b/>
                <w:color w:val="000000" w:themeColor="text1"/>
                <w:sz w:val="24"/>
                <w:szCs w:val="24"/>
                <w:lang w:val="uk-UA"/>
              </w:rPr>
            </w:pPr>
          </w:p>
        </w:tc>
      </w:tr>
    </w:tbl>
    <w:p w:rsidR="00AE3CA8" w:rsidRPr="00AE3CA8" w:rsidRDefault="00AE3CA8" w:rsidP="00AE3CA8">
      <w:pPr>
        <w:spacing w:after="0" w:line="240" w:lineRule="auto"/>
        <w:rPr>
          <w:rFonts w:ascii="Times New Roman" w:eastAsia="Times New Roman" w:hAnsi="Times New Roman" w:cs="Times New Roman"/>
          <w:b/>
          <w:i/>
          <w:color w:val="000000" w:themeColor="text1"/>
          <w:sz w:val="24"/>
          <w:szCs w:val="24"/>
          <w:lang w:val="uk-UA" w:eastAsia="ru-RU"/>
        </w:rPr>
      </w:pPr>
    </w:p>
    <w:p w:rsidR="00AE3CA8" w:rsidRPr="00AE3CA8" w:rsidRDefault="00AE3CA8" w:rsidP="00AE3CA8">
      <w:pPr>
        <w:spacing w:after="120" w:line="240" w:lineRule="auto"/>
        <w:ind w:left="1080"/>
        <w:rPr>
          <w:rFonts w:ascii="Times New Roman" w:eastAsia="Times New Roman" w:hAnsi="Times New Roman" w:cs="Times New Roman"/>
          <w:b/>
          <w:i/>
          <w:sz w:val="28"/>
          <w:szCs w:val="24"/>
          <w:lang w:val="uk-UA" w:eastAsia="ru-RU"/>
        </w:rPr>
      </w:pPr>
      <w:r w:rsidRPr="00AE3CA8">
        <w:rPr>
          <w:rFonts w:ascii="Times New Roman" w:eastAsia="Times New Roman" w:hAnsi="Times New Roman" w:cs="Times New Roman"/>
          <w:b/>
          <w:i/>
          <w:sz w:val="28"/>
          <w:szCs w:val="24"/>
          <w:lang w:val="uk-UA" w:eastAsia="ru-RU"/>
        </w:rPr>
        <w:t>*Заповнюється індивідуально в залежності від обраної установи чи організації</w:t>
      </w:r>
    </w:p>
    <w:p w:rsidR="00AE3CA8" w:rsidRPr="00AE3CA8" w:rsidRDefault="00AE3CA8" w:rsidP="00AE3CA8">
      <w:pPr>
        <w:spacing w:after="0" w:line="240" w:lineRule="auto"/>
        <w:rPr>
          <w:rFonts w:ascii="Times New Roman" w:eastAsia="Times New Roman" w:hAnsi="Times New Roman" w:cs="Times New Roman"/>
          <w:b/>
          <w:i/>
          <w:color w:val="000000" w:themeColor="text1"/>
          <w:sz w:val="24"/>
          <w:szCs w:val="24"/>
          <w:lang w:val="uk-UA" w:eastAsia="ru-RU"/>
        </w:rPr>
      </w:pPr>
    </w:p>
    <w:p w:rsidR="00AE3CA8" w:rsidRPr="00AE3CA8" w:rsidRDefault="00AE3CA8" w:rsidP="00AE3CA8">
      <w:pPr>
        <w:spacing w:after="0" w:line="240" w:lineRule="auto"/>
        <w:jc w:val="center"/>
        <w:rPr>
          <w:rFonts w:ascii="Times New Roman" w:eastAsia="Times New Roman" w:hAnsi="Times New Roman" w:cs="Times New Roman"/>
          <w:b/>
          <w:color w:val="000000" w:themeColor="text1"/>
          <w:sz w:val="24"/>
          <w:szCs w:val="24"/>
          <w:lang w:eastAsia="ru-RU"/>
        </w:rPr>
      </w:pPr>
      <w:r w:rsidRPr="00AE3CA8">
        <w:rPr>
          <w:rFonts w:ascii="Times New Roman" w:eastAsia="Times New Roman" w:hAnsi="Times New Roman" w:cs="Times New Roman"/>
          <w:b/>
          <w:color w:val="000000" w:themeColor="text1"/>
          <w:sz w:val="24"/>
          <w:szCs w:val="24"/>
          <w:lang w:eastAsia="ru-RU"/>
        </w:rPr>
        <w:t>ЗМІ</w:t>
      </w:r>
      <w:proofErr w:type="gramStart"/>
      <w:r w:rsidRPr="00AE3CA8">
        <w:rPr>
          <w:rFonts w:ascii="Times New Roman" w:eastAsia="Times New Roman" w:hAnsi="Times New Roman" w:cs="Times New Roman"/>
          <w:b/>
          <w:color w:val="000000" w:themeColor="text1"/>
          <w:sz w:val="24"/>
          <w:szCs w:val="24"/>
          <w:lang w:eastAsia="ru-RU"/>
        </w:rPr>
        <w:t>СТ</w:t>
      </w:r>
      <w:proofErr w:type="gramEnd"/>
      <w:r w:rsidRPr="00AE3CA8">
        <w:rPr>
          <w:rFonts w:ascii="Times New Roman" w:eastAsia="Times New Roman" w:hAnsi="Times New Roman" w:cs="Times New Roman"/>
          <w:b/>
          <w:color w:val="000000" w:themeColor="text1"/>
          <w:sz w:val="24"/>
          <w:szCs w:val="24"/>
          <w:lang w:eastAsia="ru-RU"/>
        </w:rPr>
        <w:t xml:space="preserve"> ВИРОБНИЧОЇ ПРАКТИКИ</w:t>
      </w:r>
    </w:p>
    <w:p w:rsidR="00AE3CA8" w:rsidRPr="00AE3CA8" w:rsidRDefault="00AE3CA8" w:rsidP="00AE3CA8">
      <w:pPr>
        <w:spacing w:after="0" w:line="240" w:lineRule="auto"/>
        <w:rPr>
          <w:rFonts w:ascii="Times New Roman" w:eastAsia="Times New Roman" w:hAnsi="Times New Roman" w:cs="Times New Roman"/>
          <w:b/>
          <w:color w:val="000000" w:themeColor="text1"/>
          <w:sz w:val="24"/>
          <w:szCs w:val="24"/>
          <w:lang w:val="uk-UA" w:eastAsia="ru-RU"/>
        </w:rPr>
      </w:pPr>
    </w:p>
    <w:p w:rsidR="00AE3CA8" w:rsidRPr="00AE3CA8" w:rsidRDefault="00AE3CA8" w:rsidP="00AE3CA8">
      <w:pPr>
        <w:widowControl w:val="0"/>
        <w:numPr>
          <w:ilvl w:val="2"/>
          <w:numId w:val="24"/>
        </w:numPr>
        <w:tabs>
          <w:tab w:val="left" w:pos="1268"/>
        </w:tabs>
        <w:autoSpaceDE w:val="0"/>
        <w:autoSpaceDN w:val="0"/>
        <w:spacing w:after="0" w:line="240" w:lineRule="auto"/>
        <w:ind w:hanging="255"/>
        <w:rPr>
          <w:rFonts w:ascii="Times New Roman" w:eastAsia="Times New Roman" w:hAnsi="Times New Roman" w:cs="Times New Roman"/>
          <w:b/>
          <w:color w:val="000000" w:themeColor="text1"/>
          <w:sz w:val="24"/>
          <w:szCs w:val="24"/>
          <w:lang w:val="uk-UA" w:eastAsia="ru-RU"/>
        </w:rPr>
      </w:pPr>
      <w:r w:rsidRPr="00AE3CA8">
        <w:rPr>
          <w:rFonts w:ascii="Times New Roman" w:eastAsia="Times New Roman" w:hAnsi="Times New Roman" w:cs="Times New Roman"/>
          <w:b/>
          <w:color w:val="000000" w:themeColor="text1"/>
          <w:sz w:val="24"/>
          <w:szCs w:val="24"/>
          <w:lang w:val="uk-UA" w:eastAsia="ru-RU"/>
        </w:rPr>
        <w:t>УПРАВЛІННЯ ОРГАНІЗАЦІЙНОЮ ПІДСИСТЕМОЮ ОРГАНУ ДЕРЖАВНОЇ ВЛАДИ ЧИ МІСЦЕВОГО</w:t>
      </w:r>
      <w:r w:rsidRPr="00AE3CA8">
        <w:rPr>
          <w:rFonts w:ascii="Times New Roman" w:eastAsia="Times New Roman" w:hAnsi="Times New Roman" w:cs="Times New Roman"/>
          <w:b/>
          <w:color w:val="000000" w:themeColor="text1"/>
          <w:spacing w:val="-9"/>
          <w:sz w:val="24"/>
          <w:szCs w:val="24"/>
          <w:lang w:val="uk-UA" w:eastAsia="ru-RU"/>
        </w:rPr>
        <w:t xml:space="preserve"> </w:t>
      </w:r>
      <w:r w:rsidRPr="00AE3CA8">
        <w:rPr>
          <w:rFonts w:ascii="Times New Roman" w:eastAsia="Times New Roman" w:hAnsi="Times New Roman" w:cs="Times New Roman"/>
          <w:b/>
          <w:color w:val="000000" w:themeColor="text1"/>
          <w:sz w:val="24"/>
          <w:szCs w:val="24"/>
          <w:lang w:val="uk-UA" w:eastAsia="ru-RU"/>
        </w:rPr>
        <w:t>САМОВРЯДУВАННЯ</w:t>
      </w:r>
    </w:p>
    <w:p w:rsidR="00AE3CA8" w:rsidRPr="00AE3CA8" w:rsidRDefault="00AE3CA8" w:rsidP="00AE3CA8">
      <w:pPr>
        <w:spacing w:after="0" w:line="240" w:lineRule="auto"/>
        <w:rPr>
          <w:rFonts w:ascii="Times New Roman" w:eastAsia="Times New Roman" w:hAnsi="Times New Roman" w:cs="Times New Roman"/>
          <w:b/>
          <w:color w:val="000000" w:themeColor="text1"/>
          <w:sz w:val="24"/>
          <w:szCs w:val="24"/>
          <w:lang w:val="uk-UA" w:eastAsia="ru-RU"/>
        </w:rPr>
      </w:pPr>
    </w:p>
    <w:p w:rsidR="00AE3CA8" w:rsidRPr="00AE3CA8" w:rsidRDefault="00AE3CA8" w:rsidP="00AE3CA8">
      <w:pPr>
        <w:widowControl w:val="0"/>
        <w:numPr>
          <w:ilvl w:val="3"/>
          <w:numId w:val="24"/>
        </w:numPr>
        <w:tabs>
          <w:tab w:val="left" w:pos="1549"/>
        </w:tabs>
        <w:autoSpaceDE w:val="0"/>
        <w:autoSpaceDN w:val="0"/>
        <w:spacing w:after="0" w:line="240" w:lineRule="auto"/>
        <w:ind w:hanging="2953"/>
        <w:rPr>
          <w:rFonts w:ascii="Times New Roman" w:eastAsia="Times New Roman" w:hAnsi="Times New Roman" w:cs="Times New Roman"/>
          <w:b/>
          <w:i/>
          <w:color w:val="000000" w:themeColor="text1"/>
          <w:sz w:val="24"/>
          <w:szCs w:val="24"/>
          <w:lang w:val="uk-UA" w:eastAsia="ru-RU"/>
        </w:rPr>
      </w:pPr>
      <w:r w:rsidRPr="00AE3CA8">
        <w:rPr>
          <w:rFonts w:ascii="Times New Roman" w:eastAsia="Times New Roman" w:hAnsi="Times New Roman" w:cs="Times New Roman"/>
          <w:b/>
          <w:i/>
          <w:color w:val="000000" w:themeColor="text1"/>
          <w:sz w:val="24"/>
          <w:szCs w:val="24"/>
          <w:lang w:val="uk-UA" w:eastAsia="ru-RU"/>
        </w:rPr>
        <w:t>Загальна характеристика органу державної влади чи місцевого самоврядування</w:t>
      </w:r>
    </w:p>
    <w:p w:rsidR="00AE3CA8" w:rsidRPr="00AE3CA8" w:rsidRDefault="00AE3CA8" w:rsidP="00AE3CA8">
      <w:pPr>
        <w:tabs>
          <w:tab w:val="left" w:pos="3195"/>
          <w:tab w:val="left" w:pos="5348"/>
          <w:tab w:val="left" w:pos="6188"/>
          <w:tab w:val="left" w:pos="8060"/>
        </w:tabs>
        <w:spacing w:after="0" w:line="240" w:lineRule="auto"/>
        <w:ind w:firstLine="566"/>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 xml:space="preserve">Якщо </w:t>
      </w:r>
      <w:r w:rsidRPr="00AE3CA8">
        <w:rPr>
          <w:rFonts w:ascii="Times New Roman" w:eastAsia="Times New Roman" w:hAnsi="Times New Roman" w:cs="Times New Roman"/>
          <w:color w:val="000000" w:themeColor="text1"/>
          <w:spacing w:val="63"/>
          <w:sz w:val="24"/>
          <w:szCs w:val="24"/>
          <w:lang w:val="uk-UA" w:eastAsia="ru-RU"/>
        </w:rPr>
        <w:t xml:space="preserve"> </w:t>
      </w:r>
      <w:r w:rsidRPr="00AE3CA8">
        <w:rPr>
          <w:rFonts w:ascii="Times New Roman" w:eastAsia="Times New Roman" w:hAnsi="Times New Roman" w:cs="Times New Roman"/>
          <w:color w:val="000000" w:themeColor="text1"/>
          <w:sz w:val="24"/>
          <w:szCs w:val="24"/>
          <w:lang w:val="uk-UA" w:eastAsia="ru-RU"/>
        </w:rPr>
        <w:t>аналізується</w:t>
      </w:r>
      <w:r w:rsidRPr="00AE3CA8">
        <w:rPr>
          <w:rFonts w:ascii="Times New Roman" w:eastAsia="Times New Roman" w:hAnsi="Times New Roman" w:cs="Times New Roman"/>
          <w:color w:val="000000" w:themeColor="text1"/>
          <w:sz w:val="24"/>
          <w:szCs w:val="24"/>
          <w:lang w:val="uk-UA" w:eastAsia="ru-RU"/>
        </w:rPr>
        <w:tab/>
        <w:t xml:space="preserve">орган  </w:t>
      </w:r>
      <w:r w:rsidRPr="00AE3CA8">
        <w:rPr>
          <w:rFonts w:ascii="Times New Roman" w:eastAsia="Times New Roman" w:hAnsi="Times New Roman" w:cs="Times New Roman"/>
          <w:color w:val="000000" w:themeColor="text1"/>
          <w:spacing w:val="1"/>
          <w:sz w:val="24"/>
          <w:szCs w:val="24"/>
          <w:lang w:val="uk-UA" w:eastAsia="ru-RU"/>
        </w:rPr>
        <w:t xml:space="preserve"> </w:t>
      </w:r>
      <w:r w:rsidRPr="00AE3CA8">
        <w:rPr>
          <w:rFonts w:ascii="Times New Roman" w:eastAsia="Times New Roman" w:hAnsi="Times New Roman" w:cs="Times New Roman"/>
          <w:color w:val="000000" w:themeColor="text1"/>
          <w:sz w:val="24"/>
          <w:szCs w:val="24"/>
          <w:lang w:val="uk-UA" w:eastAsia="ru-RU"/>
        </w:rPr>
        <w:t>державної</w:t>
      </w:r>
      <w:r w:rsidRPr="00AE3CA8">
        <w:rPr>
          <w:rFonts w:ascii="Times New Roman" w:eastAsia="Times New Roman" w:hAnsi="Times New Roman" w:cs="Times New Roman"/>
          <w:color w:val="000000" w:themeColor="text1"/>
          <w:sz w:val="24"/>
          <w:szCs w:val="24"/>
          <w:lang w:val="uk-UA" w:eastAsia="ru-RU"/>
        </w:rPr>
        <w:tab/>
        <w:t>влади</w:t>
      </w:r>
      <w:r w:rsidRPr="00AE3CA8">
        <w:rPr>
          <w:rFonts w:ascii="Times New Roman" w:eastAsia="Times New Roman" w:hAnsi="Times New Roman" w:cs="Times New Roman"/>
          <w:color w:val="000000" w:themeColor="text1"/>
          <w:sz w:val="24"/>
          <w:szCs w:val="24"/>
          <w:lang w:val="uk-UA" w:eastAsia="ru-RU"/>
        </w:rPr>
        <w:tab/>
        <w:t xml:space="preserve">або  </w:t>
      </w:r>
      <w:r w:rsidRPr="00AE3CA8">
        <w:rPr>
          <w:rFonts w:ascii="Times New Roman" w:eastAsia="Times New Roman" w:hAnsi="Times New Roman" w:cs="Times New Roman"/>
          <w:color w:val="000000" w:themeColor="text1"/>
          <w:spacing w:val="1"/>
          <w:sz w:val="24"/>
          <w:szCs w:val="24"/>
          <w:lang w:val="uk-UA" w:eastAsia="ru-RU"/>
        </w:rPr>
        <w:t xml:space="preserve"> </w:t>
      </w:r>
      <w:r w:rsidRPr="00AE3CA8">
        <w:rPr>
          <w:rFonts w:ascii="Times New Roman" w:eastAsia="Times New Roman" w:hAnsi="Times New Roman" w:cs="Times New Roman"/>
          <w:color w:val="000000" w:themeColor="text1"/>
          <w:sz w:val="24"/>
          <w:szCs w:val="24"/>
          <w:lang w:val="uk-UA" w:eastAsia="ru-RU"/>
        </w:rPr>
        <w:t>місцевого</w:t>
      </w:r>
      <w:r w:rsidRPr="00AE3CA8">
        <w:rPr>
          <w:rFonts w:ascii="Times New Roman" w:eastAsia="Times New Roman" w:hAnsi="Times New Roman" w:cs="Times New Roman"/>
          <w:color w:val="000000" w:themeColor="text1"/>
          <w:sz w:val="24"/>
          <w:szCs w:val="24"/>
          <w:lang w:val="uk-UA" w:eastAsia="ru-RU"/>
        </w:rPr>
        <w:tab/>
      </w:r>
      <w:r w:rsidRPr="00AE3CA8">
        <w:rPr>
          <w:rFonts w:ascii="Times New Roman" w:eastAsia="Times New Roman" w:hAnsi="Times New Roman" w:cs="Times New Roman"/>
          <w:color w:val="000000" w:themeColor="text1"/>
          <w:spacing w:val="-1"/>
          <w:sz w:val="24"/>
          <w:szCs w:val="24"/>
          <w:lang w:val="uk-UA" w:eastAsia="ru-RU"/>
        </w:rPr>
        <w:t xml:space="preserve">самоврядування </w:t>
      </w:r>
      <w:r w:rsidRPr="00AE3CA8">
        <w:rPr>
          <w:rFonts w:ascii="Times New Roman" w:eastAsia="Times New Roman" w:hAnsi="Times New Roman" w:cs="Times New Roman"/>
          <w:color w:val="000000" w:themeColor="text1"/>
          <w:sz w:val="24"/>
          <w:szCs w:val="24"/>
          <w:lang w:val="uk-UA" w:eastAsia="ru-RU"/>
        </w:rPr>
        <w:t>необхідно</w:t>
      </w:r>
      <w:r w:rsidRPr="00AE3CA8">
        <w:rPr>
          <w:rFonts w:ascii="Times New Roman" w:eastAsia="Times New Roman" w:hAnsi="Times New Roman" w:cs="Times New Roman"/>
          <w:color w:val="000000" w:themeColor="text1"/>
          <w:spacing w:val="-2"/>
          <w:sz w:val="24"/>
          <w:szCs w:val="24"/>
          <w:lang w:val="uk-UA" w:eastAsia="ru-RU"/>
        </w:rPr>
        <w:t xml:space="preserve"> </w:t>
      </w:r>
      <w:r w:rsidRPr="00AE3CA8">
        <w:rPr>
          <w:rFonts w:ascii="Times New Roman" w:eastAsia="Times New Roman" w:hAnsi="Times New Roman" w:cs="Times New Roman"/>
          <w:color w:val="000000" w:themeColor="text1"/>
          <w:sz w:val="24"/>
          <w:szCs w:val="24"/>
          <w:lang w:val="uk-UA" w:eastAsia="ru-RU"/>
        </w:rPr>
        <w:t>вивчити:</w:t>
      </w:r>
    </w:p>
    <w:p w:rsidR="00AE3CA8" w:rsidRPr="00AE3CA8" w:rsidRDefault="00AE3CA8" w:rsidP="00AE3CA8">
      <w:pPr>
        <w:widowControl w:val="0"/>
        <w:numPr>
          <w:ilvl w:val="0"/>
          <w:numId w:val="20"/>
        </w:numPr>
        <w:tabs>
          <w:tab w:val="left" w:pos="1043"/>
        </w:tabs>
        <w:autoSpaceDE w:val="0"/>
        <w:autoSpaceDN w:val="0"/>
        <w:spacing w:after="0" w:line="240" w:lineRule="auto"/>
        <w:ind w:hanging="261"/>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Структуру органу</w:t>
      </w:r>
      <w:r w:rsidRPr="00AE3CA8">
        <w:rPr>
          <w:rFonts w:ascii="Times New Roman" w:eastAsia="Times New Roman" w:hAnsi="Times New Roman" w:cs="Times New Roman"/>
          <w:color w:val="000000" w:themeColor="text1"/>
          <w:spacing w:val="-6"/>
          <w:sz w:val="24"/>
          <w:szCs w:val="24"/>
          <w:lang w:val="uk-UA" w:eastAsia="ru-RU"/>
        </w:rPr>
        <w:t xml:space="preserve"> </w:t>
      </w:r>
      <w:r w:rsidRPr="00AE3CA8">
        <w:rPr>
          <w:rFonts w:ascii="Times New Roman" w:eastAsia="Times New Roman" w:hAnsi="Times New Roman" w:cs="Times New Roman"/>
          <w:color w:val="000000" w:themeColor="text1"/>
          <w:sz w:val="24"/>
          <w:szCs w:val="24"/>
          <w:lang w:val="uk-UA" w:eastAsia="ru-RU"/>
        </w:rPr>
        <w:t>управління.</w:t>
      </w:r>
    </w:p>
    <w:p w:rsidR="00AE3CA8" w:rsidRPr="00AE3CA8" w:rsidRDefault="00AE3CA8" w:rsidP="00AE3CA8">
      <w:pPr>
        <w:widowControl w:val="0"/>
        <w:numPr>
          <w:ilvl w:val="0"/>
          <w:numId w:val="20"/>
        </w:numPr>
        <w:tabs>
          <w:tab w:val="left" w:pos="1134"/>
        </w:tabs>
        <w:autoSpaceDE w:val="0"/>
        <w:autoSpaceDN w:val="0"/>
        <w:spacing w:after="0" w:line="240" w:lineRule="auto"/>
        <w:ind w:firstLine="566"/>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Механізм координації діяльності і взаємозв’язки структурних підрозділів органу</w:t>
      </w:r>
      <w:r w:rsidRPr="00AE3CA8">
        <w:rPr>
          <w:rFonts w:ascii="Times New Roman" w:eastAsia="Times New Roman" w:hAnsi="Times New Roman" w:cs="Times New Roman"/>
          <w:color w:val="000000" w:themeColor="text1"/>
          <w:spacing w:val="-2"/>
          <w:sz w:val="24"/>
          <w:szCs w:val="24"/>
          <w:lang w:val="uk-UA" w:eastAsia="ru-RU"/>
        </w:rPr>
        <w:t xml:space="preserve"> </w:t>
      </w:r>
      <w:r w:rsidRPr="00AE3CA8">
        <w:rPr>
          <w:rFonts w:ascii="Times New Roman" w:eastAsia="Times New Roman" w:hAnsi="Times New Roman" w:cs="Times New Roman"/>
          <w:color w:val="000000" w:themeColor="text1"/>
          <w:sz w:val="24"/>
          <w:szCs w:val="24"/>
          <w:lang w:val="uk-UA" w:eastAsia="ru-RU"/>
        </w:rPr>
        <w:t>управління.</w:t>
      </w:r>
    </w:p>
    <w:p w:rsidR="00AE3CA8" w:rsidRPr="00AE3CA8" w:rsidRDefault="00AE3CA8" w:rsidP="00AE3CA8">
      <w:pPr>
        <w:widowControl w:val="0"/>
        <w:numPr>
          <w:ilvl w:val="0"/>
          <w:numId w:val="20"/>
        </w:numPr>
        <w:tabs>
          <w:tab w:val="left" w:pos="1043"/>
        </w:tabs>
        <w:autoSpaceDE w:val="0"/>
        <w:autoSpaceDN w:val="0"/>
        <w:spacing w:after="0" w:line="240" w:lineRule="auto"/>
        <w:ind w:hanging="261"/>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Систему забезпечення прозорості в діяльності органу</w:t>
      </w:r>
      <w:r w:rsidRPr="00AE3CA8">
        <w:rPr>
          <w:rFonts w:ascii="Times New Roman" w:eastAsia="Times New Roman" w:hAnsi="Times New Roman" w:cs="Times New Roman"/>
          <w:color w:val="000000" w:themeColor="text1"/>
          <w:spacing w:val="-13"/>
          <w:sz w:val="24"/>
          <w:szCs w:val="24"/>
          <w:lang w:val="uk-UA" w:eastAsia="ru-RU"/>
        </w:rPr>
        <w:t xml:space="preserve"> </w:t>
      </w:r>
      <w:r w:rsidRPr="00AE3CA8">
        <w:rPr>
          <w:rFonts w:ascii="Times New Roman" w:eastAsia="Times New Roman" w:hAnsi="Times New Roman" w:cs="Times New Roman"/>
          <w:color w:val="000000" w:themeColor="text1"/>
          <w:sz w:val="24"/>
          <w:szCs w:val="24"/>
          <w:lang w:val="uk-UA" w:eastAsia="ru-RU"/>
        </w:rPr>
        <w:t>управління.</w:t>
      </w:r>
    </w:p>
    <w:p w:rsidR="00AE3CA8" w:rsidRPr="00AE3CA8" w:rsidRDefault="00AE3CA8" w:rsidP="00AE3CA8">
      <w:pPr>
        <w:widowControl w:val="0"/>
        <w:numPr>
          <w:ilvl w:val="0"/>
          <w:numId w:val="20"/>
        </w:numPr>
        <w:tabs>
          <w:tab w:val="left" w:pos="1107"/>
        </w:tabs>
        <w:autoSpaceDE w:val="0"/>
        <w:autoSpaceDN w:val="0"/>
        <w:spacing w:after="0" w:line="240" w:lineRule="auto"/>
        <w:ind w:firstLine="566"/>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Зміст, форми, методи, завдання управління підпорядкованими державному органу підприємствами, установами та</w:t>
      </w:r>
      <w:r w:rsidRPr="00AE3CA8">
        <w:rPr>
          <w:rFonts w:ascii="Times New Roman" w:eastAsia="Times New Roman" w:hAnsi="Times New Roman" w:cs="Times New Roman"/>
          <w:color w:val="000000" w:themeColor="text1"/>
          <w:spacing w:val="-4"/>
          <w:sz w:val="24"/>
          <w:szCs w:val="24"/>
          <w:lang w:val="uk-UA" w:eastAsia="ru-RU"/>
        </w:rPr>
        <w:t xml:space="preserve"> </w:t>
      </w:r>
      <w:r w:rsidRPr="00AE3CA8">
        <w:rPr>
          <w:rFonts w:ascii="Times New Roman" w:eastAsia="Times New Roman" w:hAnsi="Times New Roman" w:cs="Times New Roman"/>
          <w:color w:val="000000" w:themeColor="text1"/>
          <w:sz w:val="24"/>
          <w:szCs w:val="24"/>
          <w:lang w:val="uk-UA" w:eastAsia="ru-RU"/>
        </w:rPr>
        <w:t>організаціями.</w:t>
      </w:r>
    </w:p>
    <w:p w:rsidR="00AE3CA8" w:rsidRPr="00AE3CA8" w:rsidRDefault="00AE3CA8" w:rsidP="00AE3CA8">
      <w:pPr>
        <w:widowControl w:val="0"/>
        <w:numPr>
          <w:ilvl w:val="0"/>
          <w:numId w:val="20"/>
        </w:numPr>
        <w:tabs>
          <w:tab w:val="left" w:pos="1185"/>
          <w:tab w:val="left" w:pos="1186"/>
          <w:tab w:val="left" w:pos="2464"/>
          <w:tab w:val="left" w:pos="3536"/>
          <w:tab w:val="left" w:pos="3974"/>
          <w:tab w:val="left" w:pos="5548"/>
          <w:tab w:val="left" w:pos="6453"/>
          <w:tab w:val="left" w:pos="7520"/>
          <w:tab w:val="left" w:pos="9031"/>
        </w:tabs>
        <w:autoSpaceDE w:val="0"/>
        <w:autoSpaceDN w:val="0"/>
        <w:spacing w:after="0" w:line="240" w:lineRule="auto"/>
        <w:ind w:firstLine="566"/>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Механізм</w:t>
      </w:r>
      <w:r w:rsidRPr="00AE3CA8">
        <w:rPr>
          <w:rFonts w:ascii="Times New Roman" w:eastAsia="Times New Roman" w:hAnsi="Times New Roman" w:cs="Times New Roman"/>
          <w:color w:val="000000" w:themeColor="text1"/>
          <w:sz w:val="24"/>
          <w:szCs w:val="24"/>
          <w:lang w:val="uk-UA" w:eastAsia="ru-RU"/>
        </w:rPr>
        <w:tab/>
        <w:t>підбору</w:t>
      </w:r>
      <w:r w:rsidRPr="00AE3CA8">
        <w:rPr>
          <w:rFonts w:ascii="Times New Roman" w:eastAsia="Times New Roman" w:hAnsi="Times New Roman" w:cs="Times New Roman"/>
          <w:color w:val="000000" w:themeColor="text1"/>
          <w:sz w:val="24"/>
          <w:szCs w:val="24"/>
          <w:lang w:val="uk-UA" w:eastAsia="ru-RU"/>
        </w:rPr>
        <w:tab/>
        <w:t>та</w:t>
      </w:r>
      <w:r w:rsidRPr="00AE3CA8">
        <w:rPr>
          <w:rFonts w:ascii="Times New Roman" w:eastAsia="Times New Roman" w:hAnsi="Times New Roman" w:cs="Times New Roman"/>
          <w:color w:val="000000" w:themeColor="text1"/>
          <w:sz w:val="24"/>
          <w:szCs w:val="24"/>
          <w:lang w:val="uk-UA" w:eastAsia="ru-RU"/>
        </w:rPr>
        <w:tab/>
        <w:t>розстановки</w:t>
      </w:r>
      <w:r w:rsidRPr="00AE3CA8">
        <w:rPr>
          <w:rFonts w:ascii="Times New Roman" w:eastAsia="Times New Roman" w:hAnsi="Times New Roman" w:cs="Times New Roman"/>
          <w:color w:val="000000" w:themeColor="text1"/>
          <w:sz w:val="24"/>
          <w:szCs w:val="24"/>
          <w:lang w:val="uk-UA" w:eastAsia="ru-RU"/>
        </w:rPr>
        <w:tab/>
        <w:t>кадрів</w:t>
      </w:r>
      <w:r w:rsidRPr="00AE3CA8">
        <w:rPr>
          <w:rFonts w:ascii="Times New Roman" w:eastAsia="Times New Roman" w:hAnsi="Times New Roman" w:cs="Times New Roman"/>
          <w:color w:val="000000" w:themeColor="text1"/>
          <w:sz w:val="24"/>
          <w:szCs w:val="24"/>
          <w:lang w:val="uk-UA" w:eastAsia="ru-RU"/>
        </w:rPr>
        <w:tab/>
        <w:t>апарату</w:t>
      </w:r>
      <w:r w:rsidRPr="00AE3CA8">
        <w:rPr>
          <w:rFonts w:ascii="Times New Roman" w:eastAsia="Times New Roman" w:hAnsi="Times New Roman" w:cs="Times New Roman"/>
          <w:color w:val="000000" w:themeColor="text1"/>
          <w:sz w:val="24"/>
          <w:szCs w:val="24"/>
          <w:lang w:val="uk-UA" w:eastAsia="ru-RU"/>
        </w:rPr>
        <w:tab/>
        <w:t>державного</w:t>
      </w:r>
      <w:r w:rsidRPr="00AE3CA8">
        <w:rPr>
          <w:rFonts w:ascii="Times New Roman" w:eastAsia="Times New Roman" w:hAnsi="Times New Roman" w:cs="Times New Roman"/>
          <w:color w:val="000000" w:themeColor="text1"/>
          <w:sz w:val="24"/>
          <w:szCs w:val="24"/>
          <w:lang w:val="uk-UA" w:eastAsia="ru-RU"/>
        </w:rPr>
        <w:tab/>
      </w:r>
      <w:r w:rsidRPr="00AE3CA8">
        <w:rPr>
          <w:rFonts w:ascii="Times New Roman" w:eastAsia="Times New Roman" w:hAnsi="Times New Roman" w:cs="Times New Roman"/>
          <w:color w:val="000000" w:themeColor="text1"/>
          <w:spacing w:val="-4"/>
          <w:sz w:val="24"/>
          <w:szCs w:val="24"/>
          <w:lang w:val="uk-UA" w:eastAsia="ru-RU"/>
        </w:rPr>
        <w:t xml:space="preserve">органу. </w:t>
      </w:r>
      <w:r w:rsidRPr="00AE3CA8">
        <w:rPr>
          <w:rFonts w:ascii="Times New Roman" w:eastAsia="Times New Roman" w:hAnsi="Times New Roman" w:cs="Times New Roman"/>
          <w:color w:val="000000" w:themeColor="text1"/>
          <w:sz w:val="24"/>
          <w:szCs w:val="24"/>
          <w:lang w:val="uk-UA" w:eastAsia="ru-RU"/>
        </w:rPr>
        <w:t>Принципи формування його кількісного та якісного складу, динаміка ротації</w:t>
      </w:r>
      <w:r w:rsidRPr="00AE3CA8">
        <w:rPr>
          <w:rFonts w:ascii="Times New Roman" w:eastAsia="Times New Roman" w:hAnsi="Times New Roman" w:cs="Times New Roman"/>
          <w:color w:val="000000" w:themeColor="text1"/>
          <w:spacing w:val="-23"/>
          <w:sz w:val="24"/>
          <w:szCs w:val="24"/>
          <w:lang w:val="uk-UA" w:eastAsia="ru-RU"/>
        </w:rPr>
        <w:t xml:space="preserve"> </w:t>
      </w:r>
      <w:r w:rsidRPr="00AE3CA8">
        <w:rPr>
          <w:rFonts w:ascii="Times New Roman" w:eastAsia="Times New Roman" w:hAnsi="Times New Roman" w:cs="Times New Roman"/>
          <w:color w:val="000000" w:themeColor="text1"/>
          <w:sz w:val="24"/>
          <w:szCs w:val="24"/>
          <w:lang w:val="uk-UA" w:eastAsia="ru-RU"/>
        </w:rPr>
        <w:t>кадрів.</w:t>
      </w:r>
    </w:p>
    <w:p w:rsidR="00AE3CA8" w:rsidRPr="00AE3CA8" w:rsidRDefault="00AE3CA8" w:rsidP="00AE3CA8">
      <w:pPr>
        <w:widowControl w:val="0"/>
        <w:numPr>
          <w:ilvl w:val="0"/>
          <w:numId w:val="20"/>
        </w:numPr>
        <w:tabs>
          <w:tab w:val="left" w:pos="1136"/>
        </w:tabs>
        <w:autoSpaceDE w:val="0"/>
        <w:autoSpaceDN w:val="0"/>
        <w:spacing w:after="0" w:line="240" w:lineRule="auto"/>
        <w:ind w:firstLine="566"/>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lastRenderedPageBreak/>
        <w:t>Систему організації підготовки і внутрішнього контролю за виконанням розпорядчих</w:t>
      </w:r>
      <w:r w:rsidRPr="00AE3CA8">
        <w:rPr>
          <w:rFonts w:ascii="Times New Roman" w:eastAsia="Times New Roman" w:hAnsi="Times New Roman" w:cs="Times New Roman"/>
          <w:color w:val="000000" w:themeColor="text1"/>
          <w:spacing w:val="-2"/>
          <w:sz w:val="24"/>
          <w:szCs w:val="24"/>
          <w:lang w:val="uk-UA" w:eastAsia="ru-RU"/>
        </w:rPr>
        <w:t xml:space="preserve"> </w:t>
      </w:r>
      <w:r w:rsidRPr="00AE3CA8">
        <w:rPr>
          <w:rFonts w:ascii="Times New Roman" w:eastAsia="Times New Roman" w:hAnsi="Times New Roman" w:cs="Times New Roman"/>
          <w:color w:val="000000" w:themeColor="text1"/>
          <w:sz w:val="24"/>
          <w:szCs w:val="24"/>
          <w:lang w:val="uk-UA" w:eastAsia="ru-RU"/>
        </w:rPr>
        <w:t>документів.</w:t>
      </w:r>
    </w:p>
    <w:p w:rsidR="00AE3CA8" w:rsidRPr="00AE3CA8" w:rsidRDefault="00AE3CA8" w:rsidP="00AE3CA8">
      <w:pPr>
        <w:widowControl w:val="0"/>
        <w:numPr>
          <w:ilvl w:val="0"/>
          <w:numId w:val="20"/>
        </w:numPr>
        <w:tabs>
          <w:tab w:val="left" w:pos="1043"/>
          <w:tab w:val="left" w:pos="2070"/>
          <w:tab w:val="left" w:pos="2499"/>
          <w:tab w:val="left" w:pos="4091"/>
          <w:tab w:val="left" w:pos="4691"/>
          <w:tab w:val="left" w:pos="5489"/>
          <w:tab w:val="left" w:pos="6944"/>
          <w:tab w:val="left" w:pos="7285"/>
          <w:tab w:val="left" w:pos="8314"/>
          <w:tab w:val="left" w:pos="9662"/>
        </w:tabs>
        <w:autoSpaceDE w:val="0"/>
        <w:autoSpaceDN w:val="0"/>
        <w:spacing w:after="0" w:line="240" w:lineRule="auto"/>
        <w:ind w:firstLine="566"/>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Нормативно-правову базу на якій ґрунтується робота організації. Ознайомитись</w:t>
      </w:r>
      <w:r w:rsidRPr="00AE3CA8">
        <w:rPr>
          <w:rFonts w:ascii="Times New Roman" w:eastAsia="Times New Roman" w:hAnsi="Times New Roman" w:cs="Times New Roman"/>
          <w:color w:val="000000" w:themeColor="text1"/>
          <w:sz w:val="24"/>
          <w:szCs w:val="24"/>
          <w:lang w:val="uk-UA" w:eastAsia="ru-RU"/>
        </w:rPr>
        <w:tab/>
        <w:t>зі</w:t>
      </w:r>
      <w:r w:rsidRPr="00AE3CA8">
        <w:rPr>
          <w:rFonts w:ascii="Times New Roman" w:eastAsia="Times New Roman" w:hAnsi="Times New Roman" w:cs="Times New Roman"/>
          <w:color w:val="000000" w:themeColor="text1"/>
          <w:sz w:val="24"/>
          <w:szCs w:val="24"/>
          <w:lang w:val="uk-UA" w:eastAsia="ru-RU"/>
        </w:rPr>
        <w:tab/>
        <w:t>специфікою</w:t>
      </w:r>
      <w:r w:rsidRPr="00AE3CA8">
        <w:rPr>
          <w:rFonts w:ascii="Times New Roman" w:eastAsia="Times New Roman" w:hAnsi="Times New Roman" w:cs="Times New Roman"/>
          <w:color w:val="000000" w:themeColor="text1"/>
          <w:sz w:val="24"/>
          <w:szCs w:val="24"/>
          <w:lang w:val="uk-UA" w:eastAsia="ru-RU"/>
        </w:rPr>
        <w:tab/>
        <w:t>діяльності</w:t>
      </w:r>
      <w:r w:rsidRPr="00AE3CA8">
        <w:rPr>
          <w:rFonts w:ascii="Times New Roman" w:eastAsia="Times New Roman" w:hAnsi="Times New Roman" w:cs="Times New Roman"/>
          <w:color w:val="000000" w:themeColor="text1"/>
          <w:sz w:val="24"/>
          <w:szCs w:val="24"/>
          <w:lang w:val="uk-UA" w:eastAsia="ru-RU"/>
        </w:rPr>
        <w:tab/>
        <w:t>організації</w:t>
      </w:r>
      <w:r w:rsidRPr="00AE3CA8">
        <w:rPr>
          <w:rFonts w:ascii="Times New Roman" w:eastAsia="Times New Roman" w:hAnsi="Times New Roman" w:cs="Times New Roman"/>
          <w:color w:val="000000" w:themeColor="text1"/>
          <w:sz w:val="24"/>
          <w:szCs w:val="24"/>
          <w:lang w:val="uk-UA" w:eastAsia="ru-RU"/>
        </w:rPr>
        <w:tab/>
        <w:t>-</w:t>
      </w:r>
      <w:r w:rsidRPr="00AE3CA8">
        <w:rPr>
          <w:rFonts w:ascii="Times New Roman" w:eastAsia="Times New Roman" w:hAnsi="Times New Roman" w:cs="Times New Roman"/>
          <w:color w:val="000000" w:themeColor="text1"/>
          <w:sz w:val="24"/>
          <w:szCs w:val="24"/>
          <w:lang w:val="uk-UA" w:eastAsia="ru-RU"/>
        </w:rPr>
        <w:tab/>
        <w:t>об'єкта</w:t>
      </w:r>
      <w:r w:rsidRPr="00AE3CA8">
        <w:rPr>
          <w:rFonts w:ascii="Times New Roman" w:eastAsia="Times New Roman" w:hAnsi="Times New Roman" w:cs="Times New Roman"/>
          <w:color w:val="000000" w:themeColor="text1"/>
          <w:sz w:val="24"/>
          <w:szCs w:val="24"/>
          <w:lang w:val="uk-UA" w:eastAsia="ru-RU"/>
        </w:rPr>
        <w:tab/>
        <w:t>практики,</w:t>
      </w:r>
      <w:r w:rsidRPr="00AE3CA8">
        <w:rPr>
          <w:rFonts w:ascii="Times New Roman" w:eastAsia="Times New Roman" w:hAnsi="Times New Roman" w:cs="Times New Roman"/>
          <w:color w:val="000000" w:themeColor="text1"/>
          <w:sz w:val="24"/>
          <w:szCs w:val="24"/>
          <w:lang w:val="uk-UA" w:eastAsia="ru-RU"/>
        </w:rPr>
        <w:tab/>
        <w:t xml:space="preserve">її організаційною </w:t>
      </w:r>
      <w:r w:rsidRPr="00AE3CA8">
        <w:rPr>
          <w:rFonts w:ascii="Times New Roman" w:eastAsia="Times New Roman" w:hAnsi="Times New Roman" w:cs="Times New Roman"/>
          <w:color w:val="000000" w:themeColor="text1"/>
          <w:spacing w:val="63"/>
          <w:sz w:val="24"/>
          <w:szCs w:val="24"/>
          <w:lang w:val="uk-UA" w:eastAsia="ru-RU"/>
        </w:rPr>
        <w:t xml:space="preserve"> </w:t>
      </w:r>
      <w:r w:rsidRPr="00AE3CA8">
        <w:rPr>
          <w:rFonts w:ascii="Times New Roman" w:eastAsia="Times New Roman" w:hAnsi="Times New Roman" w:cs="Times New Roman"/>
          <w:color w:val="000000" w:themeColor="text1"/>
          <w:sz w:val="24"/>
          <w:szCs w:val="24"/>
          <w:lang w:val="uk-UA" w:eastAsia="ru-RU"/>
        </w:rPr>
        <w:t xml:space="preserve">структурою, </w:t>
      </w:r>
      <w:r w:rsidRPr="00AE3CA8">
        <w:rPr>
          <w:rFonts w:ascii="Times New Roman" w:eastAsia="Times New Roman" w:hAnsi="Times New Roman" w:cs="Times New Roman"/>
          <w:color w:val="000000" w:themeColor="text1"/>
          <w:spacing w:val="61"/>
          <w:sz w:val="24"/>
          <w:szCs w:val="24"/>
          <w:lang w:val="uk-UA" w:eastAsia="ru-RU"/>
        </w:rPr>
        <w:t xml:space="preserve"> </w:t>
      </w:r>
      <w:r w:rsidRPr="00AE3CA8">
        <w:rPr>
          <w:rFonts w:ascii="Times New Roman" w:eastAsia="Times New Roman" w:hAnsi="Times New Roman" w:cs="Times New Roman"/>
          <w:color w:val="000000" w:themeColor="text1"/>
          <w:sz w:val="24"/>
          <w:szCs w:val="24"/>
          <w:lang w:val="uk-UA" w:eastAsia="ru-RU"/>
        </w:rPr>
        <w:t>станом</w:t>
      </w:r>
      <w:r w:rsidRPr="00AE3CA8">
        <w:rPr>
          <w:rFonts w:ascii="Times New Roman" w:eastAsia="Times New Roman" w:hAnsi="Times New Roman" w:cs="Times New Roman"/>
          <w:color w:val="000000" w:themeColor="text1"/>
          <w:sz w:val="24"/>
          <w:szCs w:val="24"/>
          <w:lang w:val="uk-UA" w:eastAsia="ru-RU"/>
        </w:rPr>
        <w:tab/>
        <w:t>управління діяльністю організації загалом, зокрема охарактеризувати</w:t>
      </w:r>
      <w:r w:rsidRPr="00AE3CA8">
        <w:rPr>
          <w:rFonts w:ascii="Times New Roman" w:eastAsia="Times New Roman" w:hAnsi="Times New Roman" w:cs="Times New Roman"/>
          <w:color w:val="000000" w:themeColor="text1"/>
          <w:spacing w:val="-3"/>
          <w:sz w:val="24"/>
          <w:szCs w:val="24"/>
          <w:lang w:val="uk-UA" w:eastAsia="ru-RU"/>
        </w:rPr>
        <w:t xml:space="preserve"> </w:t>
      </w:r>
      <w:r w:rsidRPr="00AE3CA8">
        <w:rPr>
          <w:rFonts w:ascii="Times New Roman" w:eastAsia="Times New Roman" w:hAnsi="Times New Roman" w:cs="Times New Roman"/>
          <w:color w:val="000000" w:themeColor="text1"/>
          <w:sz w:val="24"/>
          <w:szCs w:val="24"/>
          <w:lang w:val="uk-UA" w:eastAsia="ru-RU"/>
        </w:rPr>
        <w:t>:</w:t>
      </w:r>
    </w:p>
    <w:p w:rsidR="00AE3CA8" w:rsidRPr="00AE3CA8" w:rsidRDefault="00AE3CA8" w:rsidP="00AE3CA8">
      <w:pPr>
        <w:widowControl w:val="0"/>
        <w:numPr>
          <w:ilvl w:val="0"/>
          <w:numId w:val="19"/>
        </w:numPr>
        <w:tabs>
          <w:tab w:val="left" w:pos="1014"/>
        </w:tabs>
        <w:autoSpaceDE w:val="0"/>
        <w:autoSpaceDN w:val="0"/>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статус організації (термін створення, форма власності, організаційно-правова форма господарювання, ступінь самостійності, місія підприємства, сфера діяльності тощо), історію створення та</w:t>
      </w:r>
      <w:r w:rsidRPr="00AE3CA8">
        <w:rPr>
          <w:rFonts w:ascii="Times New Roman" w:eastAsia="Times New Roman" w:hAnsi="Times New Roman" w:cs="Times New Roman"/>
          <w:color w:val="000000" w:themeColor="text1"/>
          <w:spacing w:val="-5"/>
          <w:sz w:val="24"/>
          <w:szCs w:val="24"/>
          <w:lang w:val="uk-UA" w:eastAsia="ru-RU"/>
        </w:rPr>
        <w:t xml:space="preserve"> </w:t>
      </w:r>
      <w:r w:rsidRPr="00AE3CA8">
        <w:rPr>
          <w:rFonts w:ascii="Times New Roman" w:eastAsia="Times New Roman" w:hAnsi="Times New Roman" w:cs="Times New Roman"/>
          <w:color w:val="000000" w:themeColor="text1"/>
          <w:sz w:val="24"/>
          <w:szCs w:val="24"/>
          <w:lang w:val="uk-UA" w:eastAsia="ru-RU"/>
        </w:rPr>
        <w:t>розвитку;</w:t>
      </w:r>
    </w:p>
    <w:p w:rsidR="00AE3CA8" w:rsidRPr="00AE3CA8" w:rsidRDefault="00AE3CA8" w:rsidP="00AE3CA8">
      <w:pPr>
        <w:widowControl w:val="0"/>
        <w:numPr>
          <w:ilvl w:val="0"/>
          <w:numId w:val="19"/>
        </w:numPr>
        <w:tabs>
          <w:tab w:val="left" w:pos="978"/>
        </w:tabs>
        <w:autoSpaceDE w:val="0"/>
        <w:autoSpaceDN w:val="0"/>
        <w:spacing w:after="0" w:line="240" w:lineRule="auto"/>
        <w:ind w:hanging="19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зміст діяльності організації: напрями діяльності, функції, види</w:t>
      </w:r>
      <w:r w:rsidRPr="00AE3CA8">
        <w:rPr>
          <w:rFonts w:ascii="Times New Roman" w:eastAsia="Times New Roman" w:hAnsi="Times New Roman" w:cs="Times New Roman"/>
          <w:color w:val="000000" w:themeColor="text1"/>
          <w:spacing w:val="-11"/>
          <w:sz w:val="24"/>
          <w:szCs w:val="24"/>
          <w:lang w:val="uk-UA" w:eastAsia="ru-RU"/>
        </w:rPr>
        <w:t xml:space="preserve"> </w:t>
      </w:r>
      <w:r w:rsidRPr="00AE3CA8">
        <w:rPr>
          <w:rFonts w:ascii="Times New Roman" w:eastAsia="Times New Roman" w:hAnsi="Times New Roman" w:cs="Times New Roman"/>
          <w:color w:val="000000" w:themeColor="text1"/>
          <w:sz w:val="24"/>
          <w:szCs w:val="24"/>
          <w:lang w:val="uk-UA" w:eastAsia="ru-RU"/>
        </w:rPr>
        <w:t>послуг.</w:t>
      </w:r>
    </w:p>
    <w:p w:rsidR="00AE3CA8" w:rsidRPr="00AE3CA8" w:rsidRDefault="00AE3CA8" w:rsidP="00AE3CA8">
      <w:pPr>
        <w:widowControl w:val="0"/>
        <w:numPr>
          <w:ilvl w:val="0"/>
          <w:numId w:val="19"/>
        </w:numPr>
        <w:tabs>
          <w:tab w:val="left" w:pos="985"/>
        </w:tabs>
        <w:autoSpaceDE w:val="0"/>
        <w:autoSpaceDN w:val="0"/>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систему управління діяльністю організації: організаційну структуру, структуру управління, функціональне призначення окремих структурних підрозділів, їх права, відповідальність, повноваження, характер регламентації діяльності окремих службовців (контракти, посадові інструкції</w:t>
      </w:r>
      <w:r w:rsidRPr="00AE3CA8">
        <w:rPr>
          <w:rFonts w:ascii="Times New Roman" w:eastAsia="Times New Roman" w:hAnsi="Times New Roman" w:cs="Times New Roman"/>
          <w:color w:val="000000" w:themeColor="text1"/>
          <w:spacing w:val="-3"/>
          <w:sz w:val="24"/>
          <w:szCs w:val="24"/>
          <w:lang w:val="uk-UA" w:eastAsia="ru-RU"/>
        </w:rPr>
        <w:t xml:space="preserve"> </w:t>
      </w:r>
      <w:r w:rsidRPr="00AE3CA8">
        <w:rPr>
          <w:rFonts w:ascii="Times New Roman" w:eastAsia="Times New Roman" w:hAnsi="Times New Roman" w:cs="Times New Roman"/>
          <w:color w:val="000000" w:themeColor="text1"/>
          <w:sz w:val="24"/>
          <w:szCs w:val="24"/>
          <w:lang w:val="uk-UA" w:eastAsia="ru-RU"/>
        </w:rPr>
        <w:t>тощо);</w:t>
      </w:r>
    </w:p>
    <w:p w:rsidR="00AE3CA8" w:rsidRPr="00AE3CA8" w:rsidRDefault="00AE3CA8" w:rsidP="00AE3CA8">
      <w:pPr>
        <w:widowControl w:val="0"/>
        <w:numPr>
          <w:ilvl w:val="0"/>
          <w:numId w:val="19"/>
        </w:numPr>
        <w:tabs>
          <w:tab w:val="left" w:pos="990"/>
        </w:tabs>
        <w:autoSpaceDE w:val="0"/>
        <w:autoSpaceDN w:val="0"/>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організацію роботи керівника (організація робочого місця, планування роботи, режим роботи, аналіз витрат робочого часу</w:t>
      </w:r>
      <w:r w:rsidRPr="00AE3CA8">
        <w:rPr>
          <w:rFonts w:ascii="Times New Roman" w:eastAsia="Times New Roman" w:hAnsi="Times New Roman" w:cs="Times New Roman"/>
          <w:color w:val="000000" w:themeColor="text1"/>
          <w:spacing w:val="-6"/>
          <w:sz w:val="24"/>
          <w:szCs w:val="24"/>
          <w:lang w:val="uk-UA" w:eastAsia="ru-RU"/>
        </w:rPr>
        <w:t xml:space="preserve"> </w:t>
      </w:r>
      <w:r w:rsidRPr="00AE3CA8">
        <w:rPr>
          <w:rFonts w:ascii="Times New Roman" w:eastAsia="Times New Roman" w:hAnsi="Times New Roman" w:cs="Times New Roman"/>
          <w:color w:val="000000" w:themeColor="text1"/>
          <w:sz w:val="24"/>
          <w:szCs w:val="24"/>
          <w:lang w:val="uk-UA" w:eastAsia="ru-RU"/>
        </w:rPr>
        <w:t>тощо).</w:t>
      </w:r>
    </w:p>
    <w:p w:rsidR="00AE3CA8" w:rsidRPr="00AE3CA8" w:rsidRDefault="00AE3CA8" w:rsidP="00AE3CA8">
      <w:pPr>
        <w:spacing w:after="0" w:line="240" w:lineRule="auto"/>
        <w:rPr>
          <w:rFonts w:ascii="Times New Roman" w:eastAsia="Times New Roman" w:hAnsi="Times New Roman" w:cs="Times New Roman"/>
          <w:color w:val="000000" w:themeColor="text1"/>
          <w:sz w:val="24"/>
          <w:szCs w:val="24"/>
          <w:lang w:val="uk-UA" w:eastAsia="ru-RU"/>
        </w:rPr>
      </w:pPr>
    </w:p>
    <w:p w:rsidR="00AE3CA8" w:rsidRPr="00AE3CA8" w:rsidRDefault="00AE3CA8" w:rsidP="00AE3CA8">
      <w:pPr>
        <w:keepNext/>
        <w:keepLines/>
        <w:spacing w:after="0" w:line="240" w:lineRule="auto"/>
        <w:outlineLvl w:val="6"/>
        <w:rPr>
          <w:rFonts w:ascii="Times New Roman" w:eastAsiaTheme="majorEastAsia" w:hAnsi="Times New Roman" w:cs="Times New Roman"/>
          <w:i/>
          <w:iCs/>
          <w:color w:val="000000" w:themeColor="text1"/>
          <w:sz w:val="24"/>
          <w:szCs w:val="24"/>
          <w:lang w:eastAsia="ru-RU"/>
        </w:rPr>
      </w:pPr>
      <w:r w:rsidRPr="00AE3CA8">
        <w:rPr>
          <w:rFonts w:ascii="Times New Roman" w:eastAsiaTheme="majorEastAsia" w:hAnsi="Times New Roman" w:cs="Times New Roman"/>
          <w:i/>
          <w:iCs/>
          <w:color w:val="000000" w:themeColor="text1"/>
          <w:sz w:val="24"/>
          <w:szCs w:val="24"/>
          <w:lang w:eastAsia="ru-RU"/>
        </w:rPr>
        <w:t xml:space="preserve">1.2. </w:t>
      </w:r>
      <w:proofErr w:type="spellStart"/>
      <w:r w:rsidRPr="00AE3CA8">
        <w:rPr>
          <w:rFonts w:ascii="Times New Roman" w:eastAsiaTheme="majorEastAsia" w:hAnsi="Times New Roman" w:cs="Times New Roman"/>
          <w:i/>
          <w:iCs/>
          <w:color w:val="000000" w:themeColor="text1"/>
          <w:sz w:val="24"/>
          <w:szCs w:val="24"/>
          <w:lang w:eastAsia="ru-RU"/>
        </w:rPr>
        <w:t>Стратегічне</w:t>
      </w:r>
      <w:proofErr w:type="spellEnd"/>
      <w:r w:rsidRPr="00AE3CA8">
        <w:rPr>
          <w:rFonts w:ascii="Times New Roman" w:eastAsiaTheme="majorEastAsia" w:hAnsi="Times New Roman" w:cs="Times New Roman"/>
          <w:i/>
          <w:iCs/>
          <w:color w:val="000000" w:themeColor="text1"/>
          <w:sz w:val="24"/>
          <w:szCs w:val="24"/>
          <w:lang w:eastAsia="ru-RU"/>
        </w:rPr>
        <w:t xml:space="preserve"> </w:t>
      </w:r>
      <w:proofErr w:type="spellStart"/>
      <w:r w:rsidRPr="00AE3CA8">
        <w:rPr>
          <w:rFonts w:ascii="Times New Roman" w:eastAsiaTheme="majorEastAsia" w:hAnsi="Times New Roman" w:cs="Times New Roman"/>
          <w:i/>
          <w:iCs/>
          <w:color w:val="000000" w:themeColor="text1"/>
          <w:sz w:val="24"/>
          <w:szCs w:val="24"/>
          <w:lang w:eastAsia="ru-RU"/>
        </w:rPr>
        <w:t>планування</w:t>
      </w:r>
      <w:proofErr w:type="spellEnd"/>
      <w:r w:rsidRPr="00AE3CA8">
        <w:rPr>
          <w:rFonts w:ascii="Times New Roman" w:eastAsiaTheme="majorEastAsia" w:hAnsi="Times New Roman" w:cs="Times New Roman"/>
          <w:i/>
          <w:iCs/>
          <w:color w:val="000000" w:themeColor="text1"/>
          <w:sz w:val="24"/>
          <w:szCs w:val="24"/>
          <w:lang w:eastAsia="ru-RU"/>
        </w:rPr>
        <w:t xml:space="preserve"> в </w:t>
      </w:r>
      <w:proofErr w:type="spellStart"/>
      <w:r w:rsidRPr="00AE3CA8">
        <w:rPr>
          <w:rFonts w:ascii="Times New Roman" w:eastAsiaTheme="majorEastAsia" w:hAnsi="Times New Roman" w:cs="Times New Roman"/>
          <w:i/>
          <w:iCs/>
          <w:color w:val="000000" w:themeColor="text1"/>
          <w:sz w:val="24"/>
          <w:szCs w:val="24"/>
          <w:lang w:eastAsia="ru-RU"/>
        </w:rPr>
        <w:t>діяльності</w:t>
      </w:r>
      <w:proofErr w:type="spellEnd"/>
      <w:r w:rsidRPr="00AE3CA8">
        <w:rPr>
          <w:rFonts w:ascii="Times New Roman" w:eastAsiaTheme="majorEastAsia" w:hAnsi="Times New Roman" w:cs="Times New Roman"/>
          <w:i/>
          <w:iCs/>
          <w:color w:val="000000" w:themeColor="text1"/>
          <w:sz w:val="24"/>
          <w:szCs w:val="24"/>
          <w:lang w:eastAsia="ru-RU"/>
        </w:rPr>
        <w:t xml:space="preserve"> </w:t>
      </w:r>
      <w:proofErr w:type="spellStart"/>
      <w:r w:rsidRPr="00AE3CA8">
        <w:rPr>
          <w:rFonts w:ascii="Times New Roman" w:eastAsiaTheme="majorEastAsia" w:hAnsi="Times New Roman" w:cs="Times New Roman"/>
          <w:i/>
          <w:iCs/>
          <w:color w:val="000000" w:themeColor="text1"/>
          <w:sz w:val="24"/>
          <w:szCs w:val="24"/>
          <w:lang w:eastAsia="ru-RU"/>
        </w:rPr>
        <w:t>організації</w:t>
      </w:r>
      <w:proofErr w:type="spellEnd"/>
    </w:p>
    <w:p w:rsidR="00AE3CA8" w:rsidRPr="00AE3CA8" w:rsidRDefault="00AE3CA8" w:rsidP="00AE3CA8">
      <w:pPr>
        <w:spacing w:after="0" w:line="240" w:lineRule="auto"/>
        <w:ind w:firstLine="566"/>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Ознайомитись зі змістом планових документів стратегічного характеру, навести їх перелік у звіті, висвітлити особливості процесу розробки.</w:t>
      </w:r>
    </w:p>
    <w:p w:rsidR="00AE3CA8" w:rsidRPr="00AE3CA8" w:rsidRDefault="00AE3CA8" w:rsidP="00AE3CA8">
      <w:pPr>
        <w:spacing w:after="0" w:line="240" w:lineRule="auto"/>
        <w:ind w:firstLine="566"/>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Набути практичних навичок формування окремих підрозділів стратегічного плану, для чого виконати ряд завдань.</w:t>
      </w:r>
    </w:p>
    <w:p w:rsidR="00AE3CA8" w:rsidRPr="00AE3CA8" w:rsidRDefault="00AE3CA8" w:rsidP="00AE3CA8">
      <w:pPr>
        <w:spacing w:after="0" w:line="240" w:lineRule="auto"/>
        <w:ind w:firstLine="566"/>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Здійснити соціально-економічний аналіз (СЕА) об’єкта планування (області, району, населеного пункту, громади, галузі, установи) за такими складовими:</w:t>
      </w:r>
    </w:p>
    <w:p w:rsidR="00AE3CA8" w:rsidRPr="00AE3CA8" w:rsidRDefault="00AE3CA8" w:rsidP="00AE3CA8">
      <w:pPr>
        <w:widowControl w:val="0"/>
        <w:numPr>
          <w:ilvl w:val="0"/>
          <w:numId w:val="18"/>
        </w:numPr>
        <w:tabs>
          <w:tab w:val="left" w:pos="553"/>
        </w:tabs>
        <w:autoSpaceDE w:val="0"/>
        <w:autoSpaceDN w:val="0"/>
        <w:spacing w:after="0" w:line="240" w:lineRule="auto"/>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Загальна характеристика (історія створення, географічне положення, логістика, компактність, основні природні ресурси) із використанням порівнянь з іншими місцевостями.</w:t>
      </w:r>
    </w:p>
    <w:p w:rsidR="00AE3CA8" w:rsidRPr="00AE3CA8" w:rsidRDefault="00AE3CA8" w:rsidP="00AE3CA8">
      <w:pPr>
        <w:widowControl w:val="0"/>
        <w:numPr>
          <w:ilvl w:val="0"/>
          <w:numId w:val="18"/>
        </w:numPr>
        <w:tabs>
          <w:tab w:val="left" w:pos="476"/>
        </w:tabs>
        <w:autoSpaceDE w:val="0"/>
        <w:autoSpaceDN w:val="0"/>
        <w:spacing w:after="0" w:line="240" w:lineRule="auto"/>
        <w:ind w:hanging="260"/>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Демографічна</w:t>
      </w:r>
      <w:r w:rsidRPr="00AE3CA8">
        <w:rPr>
          <w:rFonts w:ascii="Times New Roman" w:eastAsia="Times New Roman" w:hAnsi="Times New Roman" w:cs="Times New Roman"/>
          <w:color w:val="000000" w:themeColor="text1"/>
          <w:spacing w:val="-2"/>
          <w:sz w:val="24"/>
          <w:szCs w:val="24"/>
          <w:lang w:val="uk-UA" w:eastAsia="ru-RU"/>
        </w:rPr>
        <w:t xml:space="preserve"> </w:t>
      </w:r>
      <w:r w:rsidRPr="00AE3CA8">
        <w:rPr>
          <w:rFonts w:ascii="Times New Roman" w:eastAsia="Times New Roman" w:hAnsi="Times New Roman" w:cs="Times New Roman"/>
          <w:color w:val="000000" w:themeColor="text1"/>
          <w:sz w:val="24"/>
          <w:szCs w:val="24"/>
          <w:lang w:val="uk-UA" w:eastAsia="ru-RU"/>
        </w:rPr>
        <w:t>ситуація.</w:t>
      </w:r>
    </w:p>
    <w:p w:rsidR="00AE3CA8" w:rsidRPr="00AE3CA8" w:rsidRDefault="00AE3CA8" w:rsidP="00AE3CA8">
      <w:pPr>
        <w:widowControl w:val="0"/>
        <w:numPr>
          <w:ilvl w:val="0"/>
          <w:numId w:val="18"/>
        </w:numPr>
        <w:tabs>
          <w:tab w:val="left" w:pos="476"/>
        </w:tabs>
        <w:autoSpaceDE w:val="0"/>
        <w:autoSpaceDN w:val="0"/>
        <w:spacing w:after="0" w:line="240" w:lineRule="auto"/>
        <w:ind w:hanging="260"/>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Зайнятість і доходи</w:t>
      </w:r>
      <w:r w:rsidRPr="00AE3CA8">
        <w:rPr>
          <w:rFonts w:ascii="Times New Roman" w:eastAsia="Times New Roman" w:hAnsi="Times New Roman" w:cs="Times New Roman"/>
          <w:color w:val="000000" w:themeColor="text1"/>
          <w:spacing w:val="-1"/>
          <w:sz w:val="24"/>
          <w:szCs w:val="24"/>
          <w:lang w:val="uk-UA" w:eastAsia="ru-RU"/>
        </w:rPr>
        <w:t xml:space="preserve"> </w:t>
      </w:r>
      <w:r w:rsidRPr="00AE3CA8">
        <w:rPr>
          <w:rFonts w:ascii="Times New Roman" w:eastAsia="Times New Roman" w:hAnsi="Times New Roman" w:cs="Times New Roman"/>
          <w:color w:val="000000" w:themeColor="text1"/>
          <w:sz w:val="24"/>
          <w:szCs w:val="24"/>
          <w:lang w:val="uk-UA" w:eastAsia="ru-RU"/>
        </w:rPr>
        <w:t>населення.</w:t>
      </w:r>
    </w:p>
    <w:p w:rsidR="00AE3CA8" w:rsidRPr="00AE3CA8" w:rsidRDefault="00AE3CA8" w:rsidP="00AE3CA8">
      <w:pPr>
        <w:widowControl w:val="0"/>
        <w:numPr>
          <w:ilvl w:val="0"/>
          <w:numId w:val="18"/>
        </w:numPr>
        <w:tabs>
          <w:tab w:val="left" w:pos="476"/>
        </w:tabs>
        <w:autoSpaceDE w:val="0"/>
        <w:autoSpaceDN w:val="0"/>
        <w:spacing w:after="0" w:line="240" w:lineRule="auto"/>
        <w:ind w:hanging="260"/>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Економіка об’єкта планування та її вплив на</w:t>
      </w:r>
      <w:r w:rsidRPr="00AE3CA8">
        <w:rPr>
          <w:rFonts w:ascii="Times New Roman" w:eastAsia="Times New Roman" w:hAnsi="Times New Roman" w:cs="Times New Roman"/>
          <w:color w:val="000000" w:themeColor="text1"/>
          <w:spacing w:val="-7"/>
          <w:sz w:val="24"/>
          <w:szCs w:val="24"/>
          <w:lang w:val="uk-UA" w:eastAsia="ru-RU"/>
        </w:rPr>
        <w:t xml:space="preserve"> </w:t>
      </w:r>
      <w:r w:rsidRPr="00AE3CA8">
        <w:rPr>
          <w:rFonts w:ascii="Times New Roman" w:eastAsia="Times New Roman" w:hAnsi="Times New Roman" w:cs="Times New Roman"/>
          <w:color w:val="000000" w:themeColor="text1"/>
          <w:sz w:val="24"/>
          <w:szCs w:val="24"/>
          <w:lang w:val="uk-UA" w:eastAsia="ru-RU"/>
        </w:rPr>
        <w:t>бюджет.</w:t>
      </w:r>
    </w:p>
    <w:p w:rsidR="00AE3CA8" w:rsidRPr="00AE3CA8" w:rsidRDefault="00AE3CA8" w:rsidP="00AE3CA8">
      <w:pPr>
        <w:spacing w:after="0" w:line="240" w:lineRule="auto"/>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 xml:space="preserve">СЕА об’єкта планування є важливою складовою стратегічного плану, на підставі якого виконується SWOT-аналіз, визначаються проблеми його розвитку та конкурентні переваги, </w:t>
      </w:r>
      <w:proofErr w:type="spellStart"/>
      <w:r w:rsidRPr="00AE3CA8">
        <w:rPr>
          <w:rFonts w:ascii="Times New Roman" w:eastAsia="Times New Roman" w:hAnsi="Times New Roman" w:cs="Times New Roman"/>
          <w:color w:val="000000" w:themeColor="text1"/>
          <w:sz w:val="24"/>
          <w:szCs w:val="24"/>
          <w:lang w:val="uk-UA" w:eastAsia="ru-RU"/>
        </w:rPr>
        <w:t>формулюється</w:t>
      </w:r>
      <w:proofErr w:type="spellEnd"/>
      <w:r w:rsidRPr="00AE3CA8">
        <w:rPr>
          <w:rFonts w:ascii="Times New Roman" w:eastAsia="Times New Roman" w:hAnsi="Times New Roman" w:cs="Times New Roman"/>
          <w:color w:val="000000" w:themeColor="text1"/>
          <w:sz w:val="24"/>
          <w:szCs w:val="24"/>
          <w:lang w:val="uk-UA" w:eastAsia="ru-RU"/>
        </w:rPr>
        <w:t xml:space="preserve"> бачення майбутнього і місія, окреслюються стратегічні цілі. СЕА здійснюється в такій</w:t>
      </w:r>
      <w:r w:rsidRPr="00AE3CA8">
        <w:rPr>
          <w:rFonts w:ascii="Times New Roman" w:eastAsia="Times New Roman" w:hAnsi="Times New Roman" w:cs="Times New Roman"/>
          <w:color w:val="000000" w:themeColor="text1"/>
          <w:spacing w:val="1"/>
          <w:sz w:val="24"/>
          <w:szCs w:val="24"/>
          <w:lang w:val="uk-UA" w:eastAsia="ru-RU"/>
        </w:rPr>
        <w:t xml:space="preserve"> </w:t>
      </w:r>
      <w:r w:rsidRPr="00AE3CA8">
        <w:rPr>
          <w:rFonts w:ascii="Times New Roman" w:eastAsia="Times New Roman" w:hAnsi="Times New Roman" w:cs="Times New Roman"/>
          <w:color w:val="000000" w:themeColor="text1"/>
          <w:sz w:val="24"/>
          <w:szCs w:val="24"/>
          <w:lang w:val="uk-UA" w:eastAsia="ru-RU"/>
        </w:rPr>
        <w:t>послідовності:</w:t>
      </w:r>
    </w:p>
    <w:p w:rsidR="00AE3CA8" w:rsidRPr="00AE3CA8" w:rsidRDefault="00AE3CA8" w:rsidP="00AE3CA8">
      <w:pPr>
        <w:widowControl w:val="0"/>
        <w:numPr>
          <w:ilvl w:val="0"/>
          <w:numId w:val="17"/>
        </w:numPr>
        <w:tabs>
          <w:tab w:val="left" w:pos="411"/>
        </w:tabs>
        <w:autoSpaceDE w:val="0"/>
        <w:autoSpaceDN w:val="0"/>
        <w:spacing w:after="0" w:line="240" w:lineRule="auto"/>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визначається структура</w:t>
      </w:r>
      <w:r w:rsidRPr="00AE3CA8">
        <w:rPr>
          <w:rFonts w:ascii="Times New Roman" w:eastAsia="Times New Roman" w:hAnsi="Times New Roman" w:cs="Times New Roman"/>
          <w:color w:val="000000" w:themeColor="text1"/>
          <w:spacing w:val="1"/>
          <w:sz w:val="24"/>
          <w:szCs w:val="24"/>
          <w:lang w:val="uk-UA" w:eastAsia="ru-RU"/>
        </w:rPr>
        <w:t xml:space="preserve"> </w:t>
      </w:r>
      <w:r w:rsidRPr="00AE3CA8">
        <w:rPr>
          <w:rFonts w:ascii="Times New Roman" w:eastAsia="Times New Roman" w:hAnsi="Times New Roman" w:cs="Times New Roman"/>
          <w:color w:val="000000" w:themeColor="text1"/>
          <w:sz w:val="24"/>
          <w:szCs w:val="24"/>
          <w:lang w:val="uk-UA" w:eastAsia="ru-RU"/>
        </w:rPr>
        <w:t>СЕА;</w:t>
      </w:r>
    </w:p>
    <w:p w:rsidR="00AE3CA8" w:rsidRPr="00AE3CA8" w:rsidRDefault="00AE3CA8" w:rsidP="00AE3CA8">
      <w:pPr>
        <w:widowControl w:val="0"/>
        <w:numPr>
          <w:ilvl w:val="0"/>
          <w:numId w:val="17"/>
        </w:numPr>
        <w:tabs>
          <w:tab w:val="left" w:pos="411"/>
        </w:tabs>
        <w:autoSpaceDE w:val="0"/>
        <w:autoSpaceDN w:val="0"/>
        <w:spacing w:after="0" w:line="240" w:lineRule="auto"/>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здійснюється збір даних згідно структури</w:t>
      </w:r>
      <w:r w:rsidRPr="00AE3CA8">
        <w:rPr>
          <w:rFonts w:ascii="Times New Roman" w:eastAsia="Times New Roman" w:hAnsi="Times New Roman" w:cs="Times New Roman"/>
          <w:color w:val="000000" w:themeColor="text1"/>
          <w:spacing w:val="-7"/>
          <w:sz w:val="24"/>
          <w:szCs w:val="24"/>
          <w:lang w:val="uk-UA" w:eastAsia="ru-RU"/>
        </w:rPr>
        <w:t xml:space="preserve"> </w:t>
      </w:r>
      <w:r w:rsidRPr="00AE3CA8">
        <w:rPr>
          <w:rFonts w:ascii="Times New Roman" w:eastAsia="Times New Roman" w:hAnsi="Times New Roman" w:cs="Times New Roman"/>
          <w:color w:val="000000" w:themeColor="text1"/>
          <w:sz w:val="24"/>
          <w:szCs w:val="24"/>
          <w:lang w:val="uk-UA" w:eastAsia="ru-RU"/>
        </w:rPr>
        <w:t>аналізу;</w:t>
      </w:r>
    </w:p>
    <w:p w:rsidR="00AE3CA8" w:rsidRPr="00AE3CA8" w:rsidRDefault="00AE3CA8" w:rsidP="00AE3CA8">
      <w:pPr>
        <w:widowControl w:val="0"/>
        <w:numPr>
          <w:ilvl w:val="0"/>
          <w:numId w:val="17"/>
        </w:numPr>
        <w:tabs>
          <w:tab w:val="left" w:pos="411"/>
        </w:tabs>
        <w:autoSpaceDE w:val="0"/>
        <w:autoSpaceDN w:val="0"/>
        <w:spacing w:after="0" w:line="240" w:lineRule="auto"/>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здійснюється систематизація</w:t>
      </w:r>
      <w:r w:rsidRPr="00AE3CA8">
        <w:rPr>
          <w:rFonts w:ascii="Times New Roman" w:eastAsia="Times New Roman" w:hAnsi="Times New Roman" w:cs="Times New Roman"/>
          <w:color w:val="000000" w:themeColor="text1"/>
          <w:spacing w:val="-2"/>
          <w:sz w:val="24"/>
          <w:szCs w:val="24"/>
          <w:lang w:val="uk-UA" w:eastAsia="ru-RU"/>
        </w:rPr>
        <w:t xml:space="preserve"> </w:t>
      </w:r>
      <w:r w:rsidRPr="00AE3CA8">
        <w:rPr>
          <w:rFonts w:ascii="Times New Roman" w:eastAsia="Times New Roman" w:hAnsi="Times New Roman" w:cs="Times New Roman"/>
          <w:color w:val="000000" w:themeColor="text1"/>
          <w:sz w:val="24"/>
          <w:szCs w:val="24"/>
          <w:lang w:val="uk-UA" w:eastAsia="ru-RU"/>
        </w:rPr>
        <w:t>даних;</w:t>
      </w:r>
    </w:p>
    <w:p w:rsidR="00AE3CA8" w:rsidRPr="00AE3CA8" w:rsidRDefault="00AE3CA8" w:rsidP="00AE3CA8">
      <w:pPr>
        <w:widowControl w:val="0"/>
        <w:numPr>
          <w:ilvl w:val="0"/>
          <w:numId w:val="17"/>
        </w:numPr>
        <w:tabs>
          <w:tab w:val="left" w:pos="411"/>
        </w:tabs>
        <w:autoSpaceDE w:val="0"/>
        <w:autoSpaceDN w:val="0"/>
        <w:spacing w:after="0" w:line="240" w:lineRule="auto"/>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виконується обробіток даних (розрахунки, порівняння,</w:t>
      </w:r>
      <w:r w:rsidRPr="00AE3CA8">
        <w:rPr>
          <w:rFonts w:ascii="Times New Roman" w:eastAsia="Times New Roman" w:hAnsi="Times New Roman" w:cs="Times New Roman"/>
          <w:color w:val="000000" w:themeColor="text1"/>
          <w:spacing w:val="-9"/>
          <w:sz w:val="24"/>
          <w:szCs w:val="24"/>
          <w:lang w:val="uk-UA" w:eastAsia="ru-RU"/>
        </w:rPr>
        <w:t xml:space="preserve"> </w:t>
      </w:r>
      <w:r w:rsidRPr="00AE3CA8">
        <w:rPr>
          <w:rFonts w:ascii="Times New Roman" w:eastAsia="Times New Roman" w:hAnsi="Times New Roman" w:cs="Times New Roman"/>
          <w:color w:val="000000" w:themeColor="text1"/>
          <w:sz w:val="24"/>
          <w:szCs w:val="24"/>
          <w:lang w:val="uk-UA" w:eastAsia="ru-RU"/>
        </w:rPr>
        <w:t>графіки);</w:t>
      </w:r>
    </w:p>
    <w:p w:rsidR="00AE3CA8" w:rsidRPr="00AE3CA8" w:rsidRDefault="00AE3CA8" w:rsidP="00AE3CA8">
      <w:pPr>
        <w:widowControl w:val="0"/>
        <w:numPr>
          <w:ilvl w:val="0"/>
          <w:numId w:val="17"/>
        </w:numPr>
        <w:tabs>
          <w:tab w:val="left" w:pos="411"/>
        </w:tabs>
        <w:autoSpaceDE w:val="0"/>
        <w:autoSpaceDN w:val="0"/>
        <w:spacing w:after="0" w:line="240" w:lineRule="auto"/>
        <w:rPr>
          <w:rFonts w:ascii="Times New Roman" w:eastAsia="Times New Roman" w:hAnsi="Times New Roman" w:cs="Times New Roman"/>
          <w:color w:val="000000" w:themeColor="text1"/>
          <w:sz w:val="24"/>
          <w:szCs w:val="24"/>
          <w:lang w:val="uk-UA" w:eastAsia="ru-RU"/>
        </w:rPr>
      </w:pPr>
      <w:proofErr w:type="spellStart"/>
      <w:r w:rsidRPr="00AE3CA8">
        <w:rPr>
          <w:rFonts w:ascii="Times New Roman" w:eastAsia="Times New Roman" w:hAnsi="Times New Roman" w:cs="Times New Roman"/>
          <w:color w:val="000000" w:themeColor="text1"/>
          <w:sz w:val="24"/>
          <w:szCs w:val="24"/>
          <w:lang w:val="uk-UA" w:eastAsia="ru-RU"/>
        </w:rPr>
        <w:t>формулюються</w:t>
      </w:r>
      <w:proofErr w:type="spellEnd"/>
      <w:r w:rsidRPr="00AE3CA8">
        <w:rPr>
          <w:rFonts w:ascii="Times New Roman" w:eastAsia="Times New Roman" w:hAnsi="Times New Roman" w:cs="Times New Roman"/>
          <w:color w:val="000000" w:themeColor="text1"/>
          <w:spacing w:val="-1"/>
          <w:sz w:val="24"/>
          <w:szCs w:val="24"/>
          <w:lang w:val="uk-UA" w:eastAsia="ru-RU"/>
        </w:rPr>
        <w:t xml:space="preserve"> </w:t>
      </w:r>
      <w:r w:rsidRPr="00AE3CA8">
        <w:rPr>
          <w:rFonts w:ascii="Times New Roman" w:eastAsia="Times New Roman" w:hAnsi="Times New Roman" w:cs="Times New Roman"/>
          <w:color w:val="000000" w:themeColor="text1"/>
          <w:sz w:val="24"/>
          <w:szCs w:val="24"/>
          <w:lang w:val="uk-UA" w:eastAsia="ru-RU"/>
        </w:rPr>
        <w:t>висновки.</w:t>
      </w:r>
    </w:p>
    <w:p w:rsidR="00AE3CA8" w:rsidRPr="00AE3CA8" w:rsidRDefault="00AE3CA8" w:rsidP="00AE3CA8">
      <w:pPr>
        <w:spacing w:after="0" w:line="240" w:lineRule="auto"/>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Для виконання завдання використовувати зразки нижче наведених таблиць. Таблиці для здійснення соціально-економічний аналіз (СЕА)</w:t>
      </w:r>
    </w:p>
    <w:p w:rsidR="00AE3CA8" w:rsidRPr="00AE3CA8" w:rsidRDefault="00AE3CA8" w:rsidP="00AE3CA8">
      <w:pPr>
        <w:spacing w:after="0" w:line="240" w:lineRule="auto"/>
        <w:rPr>
          <w:rFonts w:ascii="Times New Roman" w:eastAsia="Times New Roman" w:hAnsi="Times New Roman" w:cs="Times New Roman"/>
          <w:b/>
          <w:color w:val="000000" w:themeColor="text1"/>
          <w:sz w:val="24"/>
          <w:szCs w:val="24"/>
          <w:lang w:val="uk-UA" w:eastAsia="ru-RU"/>
        </w:rPr>
      </w:pPr>
    </w:p>
    <w:p w:rsidR="00AE3CA8" w:rsidRPr="00AE3CA8" w:rsidRDefault="00AE3CA8" w:rsidP="00AE3CA8">
      <w:pPr>
        <w:keepNext/>
        <w:keepLines/>
        <w:spacing w:after="0" w:line="240" w:lineRule="auto"/>
        <w:ind w:firstLine="7935"/>
        <w:jc w:val="right"/>
        <w:outlineLvl w:val="5"/>
        <w:rPr>
          <w:rFonts w:ascii="Times New Roman" w:eastAsiaTheme="majorEastAsia" w:hAnsi="Times New Roman" w:cs="Times New Roman"/>
          <w:b/>
          <w:color w:val="000000" w:themeColor="text1"/>
          <w:sz w:val="24"/>
          <w:szCs w:val="24"/>
          <w:lang w:eastAsia="ru-RU"/>
        </w:rPr>
      </w:pPr>
    </w:p>
    <w:p w:rsidR="00AE3CA8" w:rsidRPr="00AE3CA8" w:rsidRDefault="00AE3CA8" w:rsidP="00AE3CA8">
      <w:pPr>
        <w:keepNext/>
        <w:keepLines/>
        <w:spacing w:after="0" w:line="240" w:lineRule="auto"/>
        <w:ind w:firstLine="7935"/>
        <w:jc w:val="right"/>
        <w:outlineLvl w:val="5"/>
        <w:rPr>
          <w:rFonts w:ascii="Times New Roman" w:eastAsiaTheme="majorEastAsia" w:hAnsi="Times New Roman" w:cs="Times New Roman"/>
          <w:b/>
          <w:color w:val="000000" w:themeColor="text1"/>
          <w:sz w:val="24"/>
          <w:szCs w:val="24"/>
          <w:lang w:eastAsia="ru-RU"/>
        </w:rPr>
      </w:pPr>
    </w:p>
    <w:p w:rsidR="00AE3CA8" w:rsidRPr="00AE3CA8" w:rsidRDefault="00AE3CA8" w:rsidP="00AE3CA8">
      <w:pPr>
        <w:keepNext/>
        <w:keepLines/>
        <w:spacing w:after="0" w:line="240" w:lineRule="auto"/>
        <w:ind w:firstLine="7935"/>
        <w:jc w:val="right"/>
        <w:outlineLvl w:val="5"/>
        <w:rPr>
          <w:rFonts w:ascii="Times New Roman" w:eastAsiaTheme="majorEastAsia" w:hAnsi="Times New Roman" w:cs="Times New Roman"/>
          <w:b/>
          <w:color w:val="000000" w:themeColor="text1"/>
          <w:sz w:val="24"/>
          <w:szCs w:val="24"/>
          <w:lang w:eastAsia="ru-RU"/>
        </w:rPr>
      </w:pPr>
    </w:p>
    <w:p w:rsidR="00AE3CA8" w:rsidRPr="00AE3CA8" w:rsidRDefault="00AE3CA8" w:rsidP="00AE3CA8">
      <w:pPr>
        <w:keepNext/>
        <w:keepLines/>
        <w:spacing w:after="0" w:line="240" w:lineRule="auto"/>
        <w:ind w:firstLine="7935"/>
        <w:jc w:val="right"/>
        <w:outlineLvl w:val="5"/>
        <w:rPr>
          <w:rFonts w:ascii="Times New Roman" w:eastAsiaTheme="majorEastAsia" w:hAnsi="Times New Roman" w:cs="Times New Roman"/>
          <w:b/>
          <w:color w:val="000000" w:themeColor="text1"/>
          <w:sz w:val="24"/>
          <w:szCs w:val="24"/>
          <w:lang w:eastAsia="ru-RU"/>
        </w:rPr>
      </w:pPr>
    </w:p>
    <w:p w:rsidR="00AE3CA8" w:rsidRPr="00AE3CA8" w:rsidRDefault="00AE3CA8" w:rsidP="00AE3CA8">
      <w:pPr>
        <w:keepNext/>
        <w:keepLines/>
        <w:spacing w:after="0" w:line="240" w:lineRule="auto"/>
        <w:ind w:firstLine="7935"/>
        <w:jc w:val="right"/>
        <w:outlineLvl w:val="5"/>
        <w:rPr>
          <w:rFonts w:ascii="Times New Roman" w:eastAsiaTheme="majorEastAsia" w:hAnsi="Times New Roman" w:cs="Times New Roman"/>
          <w:color w:val="000000" w:themeColor="text1"/>
          <w:sz w:val="24"/>
          <w:szCs w:val="24"/>
          <w:lang w:eastAsia="ru-RU"/>
        </w:rPr>
      </w:pPr>
      <w:proofErr w:type="spellStart"/>
      <w:r w:rsidRPr="00AE3CA8">
        <w:rPr>
          <w:rFonts w:ascii="Times New Roman" w:eastAsiaTheme="majorEastAsia" w:hAnsi="Times New Roman" w:cs="Times New Roman"/>
          <w:b/>
          <w:color w:val="000000" w:themeColor="text1"/>
          <w:sz w:val="24"/>
          <w:szCs w:val="24"/>
          <w:lang w:eastAsia="ru-RU"/>
        </w:rPr>
        <w:t>Таблиця</w:t>
      </w:r>
      <w:proofErr w:type="spellEnd"/>
      <w:r w:rsidRPr="00AE3CA8">
        <w:rPr>
          <w:rFonts w:ascii="Times New Roman" w:eastAsiaTheme="majorEastAsia" w:hAnsi="Times New Roman" w:cs="Times New Roman"/>
          <w:b/>
          <w:color w:val="000000" w:themeColor="text1"/>
          <w:sz w:val="24"/>
          <w:szCs w:val="24"/>
          <w:lang w:eastAsia="ru-RU"/>
        </w:rPr>
        <w:t xml:space="preserve"> 1.2.1</w:t>
      </w:r>
      <w:r w:rsidRPr="00AE3CA8">
        <w:rPr>
          <w:rFonts w:ascii="Times New Roman" w:eastAsiaTheme="majorEastAsia" w:hAnsi="Times New Roman" w:cs="Times New Roman"/>
          <w:color w:val="000000" w:themeColor="text1"/>
          <w:sz w:val="24"/>
          <w:szCs w:val="24"/>
          <w:lang w:eastAsia="ru-RU"/>
        </w:rPr>
        <w:t xml:space="preserve"> </w:t>
      </w:r>
      <w:proofErr w:type="spellStart"/>
      <w:r w:rsidRPr="00AE3CA8">
        <w:rPr>
          <w:rFonts w:ascii="Times New Roman" w:eastAsiaTheme="majorEastAsia" w:hAnsi="Times New Roman" w:cs="Times New Roman"/>
          <w:color w:val="000000" w:themeColor="text1"/>
          <w:sz w:val="24"/>
          <w:szCs w:val="24"/>
          <w:lang w:eastAsia="ru-RU"/>
        </w:rPr>
        <w:t>Порівняльна</w:t>
      </w:r>
      <w:proofErr w:type="spellEnd"/>
      <w:r w:rsidRPr="00AE3CA8">
        <w:rPr>
          <w:rFonts w:ascii="Times New Roman" w:eastAsiaTheme="majorEastAsia" w:hAnsi="Times New Roman" w:cs="Times New Roman"/>
          <w:color w:val="000000" w:themeColor="text1"/>
          <w:sz w:val="24"/>
          <w:szCs w:val="24"/>
          <w:lang w:eastAsia="ru-RU"/>
        </w:rPr>
        <w:t xml:space="preserve"> характеристика </w:t>
      </w:r>
      <w:proofErr w:type="spellStart"/>
      <w:r w:rsidRPr="00AE3CA8">
        <w:rPr>
          <w:rFonts w:ascii="Times New Roman" w:eastAsiaTheme="majorEastAsia" w:hAnsi="Times New Roman" w:cs="Times New Roman"/>
          <w:color w:val="000000" w:themeColor="text1"/>
          <w:sz w:val="24"/>
          <w:szCs w:val="24"/>
          <w:lang w:eastAsia="ru-RU"/>
        </w:rPr>
        <w:t>сільської</w:t>
      </w:r>
      <w:proofErr w:type="spellEnd"/>
      <w:r w:rsidRPr="00AE3CA8">
        <w:rPr>
          <w:rFonts w:ascii="Times New Roman" w:eastAsiaTheme="majorEastAsia" w:hAnsi="Times New Roman" w:cs="Times New Roman"/>
          <w:color w:val="000000" w:themeColor="text1"/>
          <w:sz w:val="24"/>
          <w:szCs w:val="24"/>
          <w:lang w:eastAsia="ru-RU"/>
        </w:rPr>
        <w:t xml:space="preserve"> </w:t>
      </w:r>
      <w:proofErr w:type="spellStart"/>
      <w:r w:rsidRPr="00AE3CA8">
        <w:rPr>
          <w:rFonts w:ascii="Times New Roman" w:eastAsiaTheme="majorEastAsia" w:hAnsi="Times New Roman" w:cs="Times New Roman"/>
          <w:color w:val="000000" w:themeColor="text1"/>
          <w:sz w:val="24"/>
          <w:szCs w:val="24"/>
          <w:lang w:eastAsia="ru-RU"/>
        </w:rPr>
        <w:t>громади</w:t>
      </w:r>
      <w:proofErr w:type="spellEnd"/>
      <w:r w:rsidRPr="00AE3CA8">
        <w:rPr>
          <w:rFonts w:ascii="Times New Roman" w:eastAsiaTheme="majorEastAsia" w:hAnsi="Times New Roman" w:cs="Times New Roman"/>
          <w:color w:val="000000" w:themeColor="text1"/>
          <w:sz w:val="24"/>
          <w:szCs w:val="24"/>
          <w:lang w:eastAsia="ru-RU"/>
        </w:rPr>
        <w:t xml:space="preserve"> ……, станом на 01.01.20… року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1"/>
        <w:gridCol w:w="1234"/>
        <w:gridCol w:w="1368"/>
        <w:gridCol w:w="1563"/>
        <w:gridCol w:w="1750"/>
        <w:gridCol w:w="1243"/>
        <w:gridCol w:w="1407"/>
      </w:tblGrid>
      <w:tr w:rsidR="00AE3CA8" w:rsidRPr="00AE3CA8" w:rsidTr="005D13BB">
        <w:trPr>
          <w:trHeight w:val="1655"/>
        </w:trPr>
        <w:tc>
          <w:tcPr>
            <w:tcW w:w="1291" w:type="dxa"/>
          </w:tcPr>
          <w:p w:rsidR="00AE3CA8" w:rsidRPr="00AE3CA8" w:rsidRDefault="00AE3CA8" w:rsidP="00AE3CA8">
            <w:pPr>
              <w:rPr>
                <w:rFonts w:ascii="Times New Roman" w:eastAsia="Times New Roman" w:hAnsi="Times New Roman" w:cs="Times New Roman"/>
                <w:b/>
                <w:color w:val="000000" w:themeColor="text1"/>
                <w:sz w:val="24"/>
                <w:szCs w:val="24"/>
                <w:lang w:val="uk-UA"/>
              </w:rPr>
            </w:pPr>
          </w:p>
          <w:p w:rsidR="00AE3CA8" w:rsidRPr="00AE3CA8" w:rsidRDefault="00AE3CA8" w:rsidP="00AE3CA8">
            <w:pPr>
              <w:rPr>
                <w:rFonts w:ascii="Times New Roman" w:eastAsia="Times New Roman" w:hAnsi="Times New Roman" w:cs="Times New Roman"/>
                <w:b/>
                <w:color w:val="000000" w:themeColor="text1"/>
                <w:sz w:val="24"/>
                <w:szCs w:val="24"/>
                <w:lang w:val="uk-UA"/>
              </w:rPr>
            </w:pPr>
          </w:p>
          <w:p w:rsidR="00AE3CA8" w:rsidRPr="00AE3CA8" w:rsidRDefault="00AE3CA8" w:rsidP="00AE3CA8">
            <w:pPr>
              <w:rPr>
                <w:rFonts w:ascii="Times New Roman" w:eastAsia="Times New Roman" w:hAnsi="Times New Roman" w:cs="Times New Roman"/>
                <w:b/>
                <w:color w:val="000000" w:themeColor="text1"/>
                <w:sz w:val="24"/>
                <w:szCs w:val="24"/>
                <w:lang w:val="uk-UA"/>
              </w:rPr>
            </w:pPr>
            <w:r w:rsidRPr="00AE3CA8">
              <w:rPr>
                <w:rFonts w:ascii="Times New Roman" w:eastAsia="Times New Roman" w:hAnsi="Times New Roman" w:cs="Times New Roman"/>
                <w:b/>
                <w:color w:val="000000" w:themeColor="text1"/>
                <w:sz w:val="24"/>
                <w:szCs w:val="24"/>
                <w:lang w:val="uk-UA"/>
              </w:rPr>
              <w:t>Громади</w:t>
            </w:r>
          </w:p>
        </w:tc>
        <w:tc>
          <w:tcPr>
            <w:tcW w:w="1234" w:type="dxa"/>
          </w:tcPr>
          <w:p w:rsidR="00AE3CA8" w:rsidRPr="00AE3CA8" w:rsidRDefault="00AE3CA8" w:rsidP="00AE3CA8">
            <w:pPr>
              <w:rPr>
                <w:rFonts w:ascii="Times New Roman" w:eastAsia="Times New Roman" w:hAnsi="Times New Roman" w:cs="Times New Roman"/>
                <w:b/>
                <w:color w:val="000000" w:themeColor="text1"/>
                <w:sz w:val="24"/>
                <w:szCs w:val="24"/>
                <w:lang w:val="uk-UA"/>
              </w:rPr>
            </w:pPr>
          </w:p>
          <w:p w:rsidR="00AE3CA8" w:rsidRPr="00AE3CA8" w:rsidRDefault="00AE3CA8" w:rsidP="00AE3CA8">
            <w:pPr>
              <w:rPr>
                <w:rFonts w:ascii="Times New Roman" w:eastAsia="Times New Roman" w:hAnsi="Times New Roman" w:cs="Times New Roman"/>
                <w:b/>
                <w:color w:val="000000" w:themeColor="text1"/>
                <w:sz w:val="24"/>
                <w:szCs w:val="24"/>
                <w:lang w:val="uk-UA"/>
              </w:rPr>
            </w:pPr>
          </w:p>
          <w:p w:rsidR="00AE3CA8" w:rsidRPr="00AE3CA8" w:rsidRDefault="00AE3CA8" w:rsidP="00AE3CA8">
            <w:pPr>
              <w:ind w:hanging="221"/>
              <w:rPr>
                <w:rFonts w:ascii="Times New Roman" w:eastAsia="Times New Roman" w:hAnsi="Times New Roman" w:cs="Times New Roman"/>
                <w:b/>
                <w:color w:val="000000" w:themeColor="text1"/>
                <w:sz w:val="24"/>
                <w:szCs w:val="24"/>
                <w:lang w:val="uk-UA"/>
              </w:rPr>
            </w:pPr>
            <w:r w:rsidRPr="00AE3CA8">
              <w:rPr>
                <w:rFonts w:ascii="Times New Roman" w:eastAsia="Times New Roman" w:hAnsi="Times New Roman" w:cs="Times New Roman"/>
                <w:b/>
                <w:color w:val="000000" w:themeColor="text1"/>
                <w:sz w:val="24"/>
                <w:szCs w:val="24"/>
                <w:lang w:val="uk-UA"/>
              </w:rPr>
              <w:t>Площа, км</w:t>
            </w:r>
            <w:r w:rsidRPr="00AE3CA8">
              <w:rPr>
                <w:rFonts w:ascii="Times New Roman" w:eastAsia="Times New Roman" w:hAnsi="Times New Roman" w:cs="Times New Roman"/>
                <w:b/>
                <w:color w:val="000000" w:themeColor="text1"/>
                <w:position w:val="8"/>
                <w:sz w:val="24"/>
                <w:szCs w:val="24"/>
                <w:lang w:val="uk-UA"/>
              </w:rPr>
              <w:t>2</w:t>
            </w:r>
          </w:p>
        </w:tc>
        <w:tc>
          <w:tcPr>
            <w:tcW w:w="1368" w:type="dxa"/>
          </w:tcPr>
          <w:p w:rsidR="00AE3CA8" w:rsidRPr="00AE3CA8" w:rsidRDefault="00AE3CA8" w:rsidP="00AE3CA8">
            <w:pPr>
              <w:rPr>
                <w:rFonts w:ascii="Times New Roman" w:eastAsia="Times New Roman" w:hAnsi="Times New Roman" w:cs="Times New Roman"/>
                <w:b/>
                <w:color w:val="000000" w:themeColor="text1"/>
                <w:sz w:val="24"/>
                <w:szCs w:val="24"/>
                <w:lang w:val="uk-UA"/>
              </w:rPr>
            </w:pPr>
          </w:p>
          <w:p w:rsidR="00AE3CA8" w:rsidRPr="00AE3CA8" w:rsidRDefault="00AE3CA8" w:rsidP="00AE3CA8">
            <w:pPr>
              <w:ind w:hanging="1"/>
              <w:jc w:val="center"/>
              <w:rPr>
                <w:rFonts w:ascii="Times New Roman" w:eastAsia="Times New Roman" w:hAnsi="Times New Roman" w:cs="Times New Roman"/>
                <w:b/>
                <w:color w:val="000000" w:themeColor="text1"/>
                <w:sz w:val="24"/>
                <w:szCs w:val="24"/>
                <w:lang w:val="uk-UA"/>
              </w:rPr>
            </w:pPr>
            <w:r w:rsidRPr="00AE3CA8">
              <w:rPr>
                <w:rFonts w:ascii="Times New Roman" w:eastAsia="Times New Roman" w:hAnsi="Times New Roman" w:cs="Times New Roman"/>
                <w:b/>
                <w:color w:val="000000" w:themeColor="text1"/>
                <w:sz w:val="24"/>
                <w:szCs w:val="24"/>
                <w:lang w:val="uk-UA"/>
              </w:rPr>
              <w:t>Кількість населених пунктів, одиниць</w:t>
            </w:r>
          </w:p>
        </w:tc>
        <w:tc>
          <w:tcPr>
            <w:tcW w:w="1563" w:type="dxa"/>
          </w:tcPr>
          <w:p w:rsidR="00AE3CA8" w:rsidRPr="00AE3CA8" w:rsidRDefault="00AE3CA8" w:rsidP="00AE3CA8">
            <w:pPr>
              <w:rPr>
                <w:rFonts w:ascii="Times New Roman" w:eastAsia="Times New Roman" w:hAnsi="Times New Roman" w:cs="Times New Roman"/>
                <w:b/>
                <w:color w:val="000000" w:themeColor="text1"/>
                <w:sz w:val="24"/>
                <w:szCs w:val="24"/>
                <w:lang w:val="uk-UA"/>
              </w:rPr>
            </w:pPr>
          </w:p>
          <w:p w:rsidR="00AE3CA8" w:rsidRPr="00AE3CA8" w:rsidRDefault="00AE3CA8" w:rsidP="00AE3CA8">
            <w:pPr>
              <w:jc w:val="center"/>
              <w:rPr>
                <w:rFonts w:ascii="Times New Roman" w:eastAsia="Times New Roman" w:hAnsi="Times New Roman" w:cs="Times New Roman"/>
                <w:b/>
                <w:color w:val="000000" w:themeColor="text1"/>
                <w:sz w:val="24"/>
                <w:szCs w:val="24"/>
                <w:lang w:val="uk-UA"/>
              </w:rPr>
            </w:pPr>
            <w:r w:rsidRPr="00AE3CA8">
              <w:rPr>
                <w:rFonts w:ascii="Times New Roman" w:eastAsia="Times New Roman" w:hAnsi="Times New Roman" w:cs="Times New Roman"/>
                <w:b/>
                <w:color w:val="000000" w:themeColor="text1"/>
                <w:sz w:val="24"/>
                <w:szCs w:val="24"/>
                <w:lang w:val="uk-UA"/>
              </w:rPr>
              <w:t>Чисельність мешканців, осіб (тис.</w:t>
            </w:r>
          </w:p>
          <w:p w:rsidR="00AE3CA8" w:rsidRPr="00AE3CA8" w:rsidRDefault="00AE3CA8" w:rsidP="00AE3CA8">
            <w:pPr>
              <w:jc w:val="center"/>
              <w:rPr>
                <w:rFonts w:ascii="Times New Roman" w:eastAsia="Times New Roman" w:hAnsi="Times New Roman" w:cs="Times New Roman"/>
                <w:b/>
                <w:color w:val="000000" w:themeColor="text1"/>
                <w:sz w:val="24"/>
                <w:szCs w:val="24"/>
                <w:lang w:val="uk-UA"/>
              </w:rPr>
            </w:pPr>
            <w:r w:rsidRPr="00AE3CA8">
              <w:rPr>
                <w:rFonts w:ascii="Times New Roman" w:eastAsia="Times New Roman" w:hAnsi="Times New Roman" w:cs="Times New Roman"/>
                <w:b/>
                <w:color w:val="000000" w:themeColor="text1"/>
                <w:sz w:val="24"/>
                <w:szCs w:val="24"/>
                <w:lang w:val="uk-UA"/>
              </w:rPr>
              <w:t>осіб)</w:t>
            </w:r>
          </w:p>
        </w:tc>
        <w:tc>
          <w:tcPr>
            <w:tcW w:w="1750" w:type="dxa"/>
          </w:tcPr>
          <w:p w:rsidR="00AE3CA8" w:rsidRPr="00AE3CA8" w:rsidRDefault="00AE3CA8" w:rsidP="00AE3CA8">
            <w:pPr>
              <w:jc w:val="center"/>
              <w:rPr>
                <w:rFonts w:ascii="Times New Roman" w:eastAsia="Times New Roman" w:hAnsi="Times New Roman" w:cs="Times New Roman"/>
                <w:b/>
                <w:color w:val="000000" w:themeColor="text1"/>
                <w:sz w:val="24"/>
                <w:szCs w:val="24"/>
                <w:lang w:val="uk-UA"/>
              </w:rPr>
            </w:pPr>
            <w:r w:rsidRPr="00AE3CA8">
              <w:rPr>
                <w:rFonts w:ascii="Times New Roman" w:eastAsia="Times New Roman" w:hAnsi="Times New Roman" w:cs="Times New Roman"/>
                <w:b/>
                <w:color w:val="000000" w:themeColor="text1"/>
                <w:sz w:val="24"/>
                <w:szCs w:val="24"/>
                <w:lang w:val="uk-UA"/>
              </w:rPr>
              <w:t>Природній приріст населення (+,-) у</w:t>
            </w:r>
          </w:p>
          <w:p w:rsidR="00AE3CA8" w:rsidRPr="00AE3CA8" w:rsidRDefault="00AE3CA8" w:rsidP="00AE3CA8">
            <w:pPr>
              <w:jc w:val="center"/>
              <w:rPr>
                <w:rFonts w:ascii="Times New Roman" w:eastAsia="Times New Roman" w:hAnsi="Times New Roman" w:cs="Times New Roman"/>
                <w:b/>
                <w:color w:val="000000" w:themeColor="text1"/>
                <w:sz w:val="24"/>
                <w:szCs w:val="24"/>
                <w:lang w:val="uk-UA"/>
              </w:rPr>
            </w:pPr>
            <w:r w:rsidRPr="00AE3CA8">
              <w:rPr>
                <w:rFonts w:ascii="Times New Roman" w:eastAsia="Times New Roman" w:hAnsi="Times New Roman" w:cs="Times New Roman"/>
                <w:b/>
                <w:color w:val="000000" w:themeColor="text1"/>
                <w:sz w:val="24"/>
                <w:szCs w:val="24"/>
                <w:lang w:val="uk-UA"/>
              </w:rPr>
              <w:t>попередньому році, осіб</w:t>
            </w:r>
          </w:p>
        </w:tc>
        <w:tc>
          <w:tcPr>
            <w:tcW w:w="1243" w:type="dxa"/>
          </w:tcPr>
          <w:p w:rsidR="00AE3CA8" w:rsidRPr="00AE3CA8" w:rsidRDefault="00AE3CA8" w:rsidP="00AE3CA8">
            <w:pPr>
              <w:ind w:firstLine="2"/>
              <w:jc w:val="center"/>
              <w:rPr>
                <w:rFonts w:ascii="Times New Roman" w:eastAsia="Times New Roman" w:hAnsi="Times New Roman" w:cs="Times New Roman"/>
                <w:b/>
                <w:color w:val="000000" w:themeColor="text1"/>
                <w:sz w:val="24"/>
                <w:szCs w:val="24"/>
                <w:lang w:val="uk-UA"/>
              </w:rPr>
            </w:pPr>
            <w:r w:rsidRPr="00AE3CA8">
              <w:rPr>
                <w:rFonts w:ascii="Times New Roman" w:eastAsia="Times New Roman" w:hAnsi="Times New Roman" w:cs="Times New Roman"/>
                <w:b/>
                <w:color w:val="000000" w:themeColor="text1"/>
                <w:sz w:val="24"/>
                <w:szCs w:val="24"/>
                <w:lang w:val="uk-UA"/>
              </w:rPr>
              <w:t>Питома вага молоді до 18 років, %</w:t>
            </w:r>
          </w:p>
        </w:tc>
        <w:tc>
          <w:tcPr>
            <w:tcW w:w="1407" w:type="dxa"/>
          </w:tcPr>
          <w:p w:rsidR="00AE3CA8" w:rsidRPr="00AE3CA8" w:rsidRDefault="00AE3CA8" w:rsidP="00AE3CA8">
            <w:pPr>
              <w:rPr>
                <w:rFonts w:ascii="Times New Roman" w:eastAsia="Times New Roman" w:hAnsi="Times New Roman" w:cs="Times New Roman"/>
                <w:b/>
                <w:color w:val="000000" w:themeColor="text1"/>
                <w:sz w:val="24"/>
                <w:szCs w:val="24"/>
                <w:lang w:val="uk-UA"/>
              </w:rPr>
            </w:pPr>
          </w:p>
          <w:p w:rsidR="00AE3CA8" w:rsidRPr="00AE3CA8" w:rsidRDefault="00AE3CA8" w:rsidP="00AE3CA8">
            <w:pPr>
              <w:ind w:firstLine="237"/>
              <w:rPr>
                <w:rFonts w:ascii="Times New Roman" w:eastAsia="Times New Roman" w:hAnsi="Times New Roman" w:cs="Times New Roman"/>
                <w:b/>
                <w:color w:val="000000" w:themeColor="text1"/>
                <w:sz w:val="24"/>
                <w:szCs w:val="24"/>
                <w:lang w:val="uk-UA"/>
              </w:rPr>
            </w:pPr>
            <w:r w:rsidRPr="00AE3CA8">
              <w:rPr>
                <w:rFonts w:ascii="Times New Roman" w:eastAsia="Times New Roman" w:hAnsi="Times New Roman" w:cs="Times New Roman"/>
                <w:b/>
                <w:color w:val="000000" w:themeColor="text1"/>
                <w:sz w:val="24"/>
                <w:szCs w:val="24"/>
                <w:lang w:val="uk-UA"/>
              </w:rPr>
              <w:t>Рівень офіційного безробіття,</w:t>
            </w:r>
          </w:p>
          <w:p w:rsidR="00AE3CA8" w:rsidRPr="00AE3CA8" w:rsidRDefault="00AE3CA8" w:rsidP="00AE3CA8">
            <w:pPr>
              <w:rPr>
                <w:rFonts w:ascii="Times New Roman" w:eastAsia="Times New Roman" w:hAnsi="Times New Roman" w:cs="Times New Roman"/>
                <w:b/>
                <w:color w:val="000000" w:themeColor="text1"/>
                <w:sz w:val="24"/>
                <w:szCs w:val="24"/>
                <w:lang w:val="uk-UA"/>
              </w:rPr>
            </w:pPr>
            <w:r w:rsidRPr="00AE3CA8">
              <w:rPr>
                <w:rFonts w:ascii="Times New Roman" w:eastAsia="Times New Roman" w:hAnsi="Times New Roman" w:cs="Times New Roman"/>
                <w:b/>
                <w:color w:val="000000" w:themeColor="text1"/>
                <w:sz w:val="24"/>
                <w:szCs w:val="24"/>
                <w:lang w:val="uk-UA"/>
              </w:rPr>
              <w:t>%</w:t>
            </w:r>
          </w:p>
        </w:tc>
      </w:tr>
      <w:tr w:rsidR="00AE3CA8" w:rsidRPr="00AE3CA8" w:rsidTr="005D13BB">
        <w:trPr>
          <w:trHeight w:val="275"/>
        </w:trPr>
        <w:tc>
          <w:tcPr>
            <w:tcW w:w="1291" w:type="dxa"/>
          </w:tcPr>
          <w:p w:rsidR="00AE3CA8" w:rsidRPr="00AE3CA8" w:rsidRDefault="00AE3CA8" w:rsidP="00AE3CA8">
            <w:pPr>
              <w:rPr>
                <w:rFonts w:ascii="Times New Roman" w:eastAsia="Times New Roman" w:hAnsi="Times New Roman" w:cs="Times New Roman"/>
                <w:color w:val="000000" w:themeColor="text1"/>
                <w:sz w:val="24"/>
                <w:szCs w:val="24"/>
                <w:lang w:val="uk-UA"/>
              </w:rPr>
            </w:pPr>
            <w:r w:rsidRPr="00AE3CA8">
              <w:rPr>
                <w:rFonts w:ascii="Times New Roman" w:eastAsia="Times New Roman" w:hAnsi="Times New Roman" w:cs="Times New Roman"/>
                <w:color w:val="000000" w:themeColor="text1"/>
                <w:sz w:val="24"/>
                <w:szCs w:val="24"/>
                <w:lang w:val="uk-UA"/>
              </w:rPr>
              <w:t>1. А…..</w:t>
            </w:r>
          </w:p>
        </w:tc>
        <w:tc>
          <w:tcPr>
            <w:tcW w:w="1234"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c>
          <w:tcPr>
            <w:tcW w:w="1368"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c>
          <w:tcPr>
            <w:tcW w:w="1563"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c>
          <w:tcPr>
            <w:tcW w:w="1750"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c>
          <w:tcPr>
            <w:tcW w:w="1243"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c>
          <w:tcPr>
            <w:tcW w:w="1407"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r>
      <w:tr w:rsidR="00AE3CA8" w:rsidRPr="00AE3CA8" w:rsidTr="005D13BB">
        <w:trPr>
          <w:trHeight w:val="275"/>
        </w:trPr>
        <w:tc>
          <w:tcPr>
            <w:tcW w:w="1291" w:type="dxa"/>
          </w:tcPr>
          <w:p w:rsidR="00AE3CA8" w:rsidRPr="00AE3CA8" w:rsidRDefault="00AE3CA8" w:rsidP="00AE3CA8">
            <w:pPr>
              <w:rPr>
                <w:rFonts w:ascii="Times New Roman" w:eastAsia="Times New Roman" w:hAnsi="Times New Roman" w:cs="Times New Roman"/>
                <w:color w:val="000000" w:themeColor="text1"/>
                <w:sz w:val="24"/>
                <w:szCs w:val="24"/>
                <w:lang w:val="uk-UA"/>
              </w:rPr>
            </w:pPr>
            <w:r w:rsidRPr="00AE3CA8">
              <w:rPr>
                <w:rFonts w:ascii="Times New Roman" w:eastAsia="Times New Roman" w:hAnsi="Times New Roman" w:cs="Times New Roman"/>
                <w:color w:val="000000" w:themeColor="text1"/>
                <w:sz w:val="24"/>
                <w:szCs w:val="24"/>
                <w:lang w:val="uk-UA"/>
              </w:rPr>
              <w:t>2………</w:t>
            </w:r>
          </w:p>
        </w:tc>
        <w:tc>
          <w:tcPr>
            <w:tcW w:w="1234"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c>
          <w:tcPr>
            <w:tcW w:w="1368"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c>
          <w:tcPr>
            <w:tcW w:w="1563"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c>
          <w:tcPr>
            <w:tcW w:w="1750"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c>
          <w:tcPr>
            <w:tcW w:w="1243"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c>
          <w:tcPr>
            <w:tcW w:w="1407"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r>
      <w:tr w:rsidR="00AE3CA8" w:rsidRPr="00AE3CA8" w:rsidTr="005D13BB">
        <w:trPr>
          <w:trHeight w:val="278"/>
        </w:trPr>
        <w:tc>
          <w:tcPr>
            <w:tcW w:w="1291" w:type="dxa"/>
          </w:tcPr>
          <w:p w:rsidR="00AE3CA8" w:rsidRPr="00AE3CA8" w:rsidRDefault="00AE3CA8" w:rsidP="00AE3CA8">
            <w:pPr>
              <w:rPr>
                <w:rFonts w:ascii="Times New Roman" w:eastAsia="Times New Roman" w:hAnsi="Times New Roman" w:cs="Times New Roman"/>
                <w:color w:val="000000" w:themeColor="text1"/>
                <w:sz w:val="24"/>
                <w:szCs w:val="24"/>
                <w:lang w:val="uk-UA"/>
              </w:rPr>
            </w:pPr>
            <w:r w:rsidRPr="00AE3CA8">
              <w:rPr>
                <w:rFonts w:ascii="Times New Roman" w:eastAsia="Times New Roman" w:hAnsi="Times New Roman" w:cs="Times New Roman"/>
                <w:color w:val="000000" w:themeColor="text1"/>
                <w:sz w:val="24"/>
                <w:szCs w:val="24"/>
                <w:lang w:val="uk-UA"/>
              </w:rPr>
              <w:lastRenderedPageBreak/>
              <w:t>3……….</w:t>
            </w:r>
          </w:p>
        </w:tc>
        <w:tc>
          <w:tcPr>
            <w:tcW w:w="1234"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c>
          <w:tcPr>
            <w:tcW w:w="1368"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c>
          <w:tcPr>
            <w:tcW w:w="1563"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c>
          <w:tcPr>
            <w:tcW w:w="1750"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c>
          <w:tcPr>
            <w:tcW w:w="1243"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c>
          <w:tcPr>
            <w:tcW w:w="1407"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r>
    </w:tbl>
    <w:p w:rsidR="00AE3CA8" w:rsidRPr="00AE3CA8" w:rsidRDefault="00AE3CA8" w:rsidP="00AE3CA8">
      <w:pPr>
        <w:spacing w:after="0" w:line="240" w:lineRule="auto"/>
        <w:rPr>
          <w:rFonts w:ascii="Times New Roman" w:eastAsia="Times New Roman" w:hAnsi="Times New Roman" w:cs="Times New Roman"/>
          <w:color w:val="000000" w:themeColor="text1"/>
          <w:sz w:val="24"/>
          <w:szCs w:val="24"/>
          <w:lang w:eastAsia="ru-RU"/>
        </w:rPr>
        <w:sectPr w:rsidR="00AE3CA8" w:rsidRPr="00AE3CA8" w:rsidSect="008D0011">
          <w:pgSz w:w="11910" w:h="16840"/>
          <w:pgMar w:top="720" w:right="720" w:bottom="720" w:left="720" w:header="710" w:footer="0" w:gutter="0"/>
          <w:cols w:space="720"/>
          <w:docGrid w:linePitch="299"/>
        </w:sectPr>
      </w:pPr>
    </w:p>
    <w:p w:rsidR="00AE3CA8" w:rsidRPr="00AE3CA8" w:rsidRDefault="00AE3CA8" w:rsidP="00AE3CA8">
      <w:pPr>
        <w:spacing w:after="0" w:line="240" w:lineRule="auto"/>
        <w:rPr>
          <w:rFonts w:ascii="Times New Roman" w:eastAsia="Times New Roman" w:hAnsi="Times New Roman" w:cs="Times New Roman"/>
          <w:b/>
          <w:color w:val="000000" w:themeColor="text1"/>
          <w:sz w:val="24"/>
          <w:szCs w:val="24"/>
          <w:lang w:val="uk-UA" w:eastAsia="ru-RU"/>
        </w:rPr>
      </w:pPr>
      <w:r w:rsidRPr="00AE3CA8">
        <w:rPr>
          <w:rFonts w:ascii="Times New Roman" w:eastAsia="Times New Roman" w:hAnsi="Times New Roman" w:cs="Times New Roman"/>
          <w:b/>
          <w:color w:val="000000" w:themeColor="text1"/>
          <w:sz w:val="24"/>
          <w:szCs w:val="24"/>
          <w:lang w:val="uk-UA" w:eastAsia="ru-RU"/>
        </w:rPr>
        <w:lastRenderedPageBreak/>
        <w:t xml:space="preserve"> </w:t>
      </w:r>
    </w:p>
    <w:p w:rsidR="00AE3CA8" w:rsidRPr="00AE3CA8" w:rsidRDefault="00AE3CA8" w:rsidP="00AE3CA8">
      <w:pPr>
        <w:tabs>
          <w:tab w:val="left" w:leader="dot" w:pos="7397"/>
        </w:tabs>
        <w:spacing w:after="0" w:line="240" w:lineRule="auto"/>
        <w:ind w:firstLine="6738"/>
        <w:rPr>
          <w:rFonts w:ascii="Times New Roman" w:eastAsia="Times New Roman" w:hAnsi="Times New Roman" w:cs="Times New Roman"/>
          <w:b/>
          <w:color w:val="000000" w:themeColor="text1"/>
          <w:spacing w:val="-3"/>
          <w:sz w:val="24"/>
          <w:szCs w:val="24"/>
          <w:lang w:eastAsia="ru-RU"/>
        </w:rPr>
      </w:pPr>
      <w:proofErr w:type="spellStart"/>
      <w:r w:rsidRPr="00AE3CA8">
        <w:rPr>
          <w:rFonts w:ascii="Times New Roman" w:eastAsia="Times New Roman" w:hAnsi="Times New Roman" w:cs="Times New Roman"/>
          <w:b/>
          <w:color w:val="000000" w:themeColor="text1"/>
          <w:sz w:val="24"/>
          <w:szCs w:val="24"/>
          <w:lang w:eastAsia="ru-RU"/>
        </w:rPr>
        <w:t>Таблиця</w:t>
      </w:r>
      <w:proofErr w:type="spellEnd"/>
      <w:r w:rsidRPr="00AE3CA8">
        <w:rPr>
          <w:rFonts w:ascii="Times New Roman" w:eastAsia="Times New Roman" w:hAnsi="Times New Roman" w:cs="Times New Roman"/>
          <w:b/>
          <w:color w:val="000000" w:themeColor="text1"/>
          <w:sz w:val="24"/>
          <w:szCs w:val="24"/>
          <w:lang w:eastAsia="ru-RU"/>
        </w:rPr>
        <w:t xml:space="preserve"> </w:t>
      </w:r>
      <w:r w:rsidRPr="00AE3CA8">
        <w:rPr>
          <w:rFonts w:ascii="Times New Roman" w:eastAsia="Times New Roman" w:hAnsi="Times New Roman" w:cs="Times New Roman"/>
          <w:b/>
          <w:color w:val="000000" w:themeColor="text1"/>
          <w:spacing w:val="-3"/>
          <w:sz w:val="24"/>
          <w:szCs w:val="24"/>
          <w:lang w:eastAsia="ru-RU"/>
        </w:rPr>
        <w:t>1.2.2</w:t>
      </w:r>
    </w:p>
    <w:p w:rsidR="00AE3CA8" w:rsidRPr="00AE3CA8" w:rsidRDefault="00AE3CA8" w:rsidP="00AE3CA8">
      <w:pPr>
        <w:tabs>
          <w:tab w:val="left" w:leader="dot" w:pos="7397"/>
        </w:tabs>
        <w:spacing w:after="0" w:line="240" w:lineRule="auto"/>
        <w:rPr>
          <w:rFonts w:ascii="Times New Roman" w:eastAsia="Times New Roman" w:hAnsi="Times New Roman" w:cs="Times New Roman"/>
          <w:b/>
          <w:color w:val="000000" w:themeColor="text1"/>
          <w:sz w:val="24"/>
          <w:szCs w:val="24"/>
          <w:lang w:eastAsia="ru-RU"/>
        </w:rPr>
      </w:pPr>
      <w:r w:rsidRPr="00AE3CA8">
        <w:rPr>
          <w:rFonts w:ascii="Times New Roman" w:eastAsia="Times New Roman" w:hAnsi="Times New Roman" w:cs="Times New Roman"/>
          <w:b/>
          <w:color w:val="000000" w:themeColor="text1"/>
          <w:sz w:val="24"/>
          <w:szCs w:val="24"/>
          <w:lang w:val="uk-UA" w:eastAsia="ru-RU"/>
        </w:rPr>
        <w:t xml:space="preserve">   </w:t>
      </w:r>
      <w:proofErr w:type="spellStart"/>
      <w:r w:rsidRPr="00AE3CA8">
        <w:rPr>
          <w:rFonts w:ascii="Times New Roman" w:eastAsia="Times New Roman" w:hAnsi="Times New Roman" w:cs="Times New Roman"/>
          <w:b/>
          <w:color w:val="000000" w:themeColor="text1"/>
          <w:sz w:val="24"/>
          <w:szCs w:val="24"/>
          <w:lang w:eastAsia="ru-RU"/>
        </w:rPr>
        <w:t>Динаміка</w:t>
      </w:r>
      <w:proofErr w:type="spellEnd"/>
      <w:r w:rsidRPr="00AE3CA8">
        <w:rPr>
          <w:rFonts w:ascii="Times New Roman" w:eastAsia="Times New Roman" w:hAnsi="Times New Roman" w:cs="Times New Roman"/>
          <w:b/>
          <w:color w:val="000000" w:themeColor="text1"/>
          <w:sz w:val="24"/>
          <w:szCs w:val="24"/>
          <w:lang w:eastAsia="ru-RU"/>
        </w:rPr>
        <w:t xml:space="preserve"> </w:t>
      </w:r>
      <w:proofErr w:type="spellStart"/>
      <w:r w:rsidRPr="00AE3CA8">
        <w:rPr>
          <w:rFonts w:ascii="Times New Roman" w:eastAsia="Times New Roman" w:hAnsi="Times New Roman" w:cs="Times New Roman"/>
          <w:b/>
          <w:color w:val="000000" w:themeColor="text1"/>
          <w:sz w:val="24"/>
          <w:szCs w:val="24"/>
          <w:lang w:eastAsia="ru-RU"/>
        </w:rPr>
        <w:t>чисельності</w:t>
      </w:r>
      <w:proofErr w:type="spellEnd"/>
      <w:r w:rsidRPr="00AE3CA8">
        <w:rPr>
          <w:rFonts w:ascii="Times New Roman" w:eastAsia="Times New Roman" w:hAnsi="Times New Roman" w:cs="Times New Roman"/>
          <w:b/>
          <w:color w:val="000000" w:themeColor="text1"/>
          <w:sz w:val="24"/>
          <w:szCs w:val="24"/>
          <w:lang w:eastAsia="ru-RU"/>
        </w:rPr>
        <w:t xml:space="preserve"> та </w:t>
      </w:r>
      <w:proofErr w:type="spellStart"/>
      <w:r w:rsidRPr="00AE3CA8">
        <w:rPr>
          <w:rFonts w:ascii="Times New Roman" w:eastAsia="Times New Roman" w:hAnsi="Times New Roman" w:cs="Times New Roman"/>
          <w:b/>
          <w:color w:val="000000" w:themeColor="text1"/>
          <w:sz w:val="24"/>
          <w:szCs w:val="24"/>
          <w:lang w:eastAsia="ru-RU"/>
        </w:rPr>
        <w:t>руху</w:t>
      </w:r>
      <w:proofErr w:type="spellEnd"/>
      <w:r w:rsidRPr="00AE3CA8">
        <w:rPr>
          <w:rFonts w:ascii="Times New Roman" w:eastAsia="Times New Roman" w:hAnsi="Times New Roman" w:cs="Times New Roman"/>
          <w:b/>
          <w:color w:val="000000" w:themeColor="text1"/>
          <w:spacing w:val="-17"/>
          <w:sz w:val="24"/>
          <w:szCs w:val="24"/>
          <w:lang w:eastAsia="ru-RU"/>
        </w:rPr>
        <w:t xml:space="preserve"> </w:t>
      </w:r>
      <w:proofErr w:type="spellStart"/>
      <w:r w:rsidRPr="00AE3CA8">
        <w:rPr>
          <w:rFonts w:ascii="Times New Roman" w:eastAsia="Times New Roman" w:hAnsi="Times New Roman" w:cs="Times New Roman"/>
          <w:b/>
          <w:color w:val="000000" w:themeColor="text1"/>
          <w:sz w:val="24"/>
          <w:szCs w:val="24"/>
          <w:lang w:eastAsia="ru-RU"/>
        </w:rPr>
        <w:t>населення</w:t>
      </w:r>
      <w:proofErr w:type="spellEnd"/>
      <w:r w:rsidRPr="00AE3CA8">
        <w:rPr>
          <w:rFonts w:ascii="Times New Roman" w:eastAsia="Times New Roman" w:hAnsi="Times New Roman" w:cs="Times New Roman"/>
          <w:b/>
          <w:color w:val="000000" w:themeColor="text1"/>
          <w:spacing w:val="-4"/>
          <w:sz w:val="24"/>
          <w:szCs w:val="24"/>
          <w:lang w:eastAsia="ru-RU"/>
        </w:rPr>
        <w:t xml:space="preserve"> </w:t>
      </w:r>
      <w:r w:rsidRPr="00AE3CA8">
        <w:rPr>
          <w:rFonts w:ascii="Times New Roman" w:eastAsia="Times New Roman" w:hAnsi="Times New Roman" w:cs="Times New Roman"/>
          <w:b/>
          <w:color w:val="000000" w:themeColor="text1"/>
          <w:sz w:val="24"/>
          <w:szCs w:val="24"/>
          <w:lang w:eastAsia="ru-RU"/>
        </w:rPr>
        <w:t>за</w:t>
      </w:r>
      <w:r w:rsidRPr="00AE3CA8">
        <w:rPr>
          <w:rFonts w:ascii="Times New Roman" w:eastAsia="Times New Roman" w:hAnsi="Times New Roman" w:cs="Times New Roman"/>
          <w:b/>
          <w:color w:val="000000" w:themeColor="text1"/>
          <w:sz w:val="24"/>
          <w:szCs w:val="24"/>
          <w:lang w:eastAsia="ru-RU"/>
        </w:rPr>
        <w:tab/>
        <w:t>роки,</w:t>
      </w:r>
      <w:r w:rsidRPr="00AE3CA8">
        <w:rPr>
          <w:rFonts w:ascii="Times New Roman" w:eastAsia="Times New Roman" w:hAnsi="Times New Roman" w:cs="Times New Roman"/>
          <w:b/>
          <w:color w:val="000000" w:themeColor="text1"/>
          <w:spacing w:val="-1"/>
          <w:sz w:val="24"/>
          <w:szCs w:val="24"/>
          <w:lang w:eastAsia="ru-RU"/>
        </w:rPr>
        <w:t xml:space="preserve"> </w:t>
      </w:r>
      <w:proofErr w:type="spellStart"/>
      <w:proofErr w:type="gramStart"/>
      <w:r w:rsidRPr="00AE3CA8">
        <w:rPr>
          <w:rFonts w:ascii="Times New Roman" w:eastAsia="Times New Roman" w:hAnsi="Times New Roman" w:cs="Times New Roman"/>
          <w:b/>
          <w:color w:val="000000" w:themeColor="text1"/>
          <w:sz w:val="24"/>
          <w:szCs w:val="24"/>
          <w:lang w:eastAsia="ru-RU"/>
        </w:rPr>
        <w:t>осіб</w:t>
      </w:r>
      <w:proofErr w:type="spellEnd"/>
      <w:proofErr w:type="gramEnd"/>
    </w:p>
    <w:tbl>
      <w:tblPr>
        <w:tblStyle w:val="TableNormal"/>
        <w:tblW w:w="985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3"/>
        <w:gridCol w:w="1243"/>
        <w:gridCol w:w="1099"/>
        <w:gridCol w:w="1099"/>
      </w:tblGrid>
      <w:tr w:rsidR="00AE3CA8" w:rsidRPr="00AE3CA8" w:rsidTr="005D13BB">
        <w:trPr>
          <w:trHeight w:val="275"/>
        </w:trPr>
        <w:tc>
          <w:tcPr>
            <w:tcW w:w="6413" w:type="dxa"/>
            <w:vMerge w:val="restart"/>
          </w:tcPr>
          <w:p w:rsidR="00AE3CA8" w:rsidRPr="00AE3CA8" w:rsidRDefault="00AE3CA8" w:rsidP="00AE3CA8">
            <w:pPr>
              <w:jc w:val="center"/>
              <w:rPr>
                <w:rFonts w:ascii="Times New Roman" w:eastAsia="Times New Roman" w:hAnsi="Times New Roman" w:cs="Times New Roman"/>
                <w:b/>
                <w:color w:val="000000" w:themeColor="text1"/>
                <w:sz w:val="24"/>
                <w:szCs w:val="24"/>
                <w:lang w:val="uk-UA"/>
              </w:rPr>
            </w:pPr>
            <w:r w:rsidRPr="00AE3CA8">
              <w:rPr>
                <w:rFonts w:ascii="Times New Roman" w:eastAsia="Times New Roman" w:hAnsi="Times New Roman" w:cs="Times New Roman"/>
                <w:b/>
                <w:color w:val="000000" w:themeColor="text1"/>
                <w:sz w:val="24"/>
                <w:szCs w:val="24"/>
                <w:lang w:val="uk-UA"/>
              </w:rPr>
              <w:t>Показники</w:t>
            </w:r>
          </w:p>
        </w:tc>
        <w:tc>
          <w:tcPr>
            <w:tcW w:w="3441" w:type="dxa"/>
            <w:gridSpan w:val="3"/>
          </w:tcPr>
          <w:p w:rsidR="00AE3CA8" w:rsidRPr="00AE3CA8" w:rsidRDefault="00AE3CA8" w:rsidP="00AE3CA8">
            <w:pPr>
              <w:jc w:val="center"/>
              <w:rPr>
                <w:rFonts w:ascii="Times New Roman" w:eastAsia="Times New Roman" w:hAnsi="Times New Roman" w:cs="Times New Roman"/>
                <w:b/>
                <w:color w:val="000000" w:themeColor="text1"/>
                <w:sz w:val="24"/>
                <w:szCs w:val="24"/>
                <w:lang w:val="uk-UA"/>
              </w:rPr>
            </w:pPr>
            <w:r w:rsidRPr="00AE3CA8">
              <w:rPr>
                <w:rFonts w:ascii="Times New Roman" w:eastAsia="Times New Roman" w:hAnsi="Times New Roman" w:cs="Times New Roman"/>
                <w:b/>
                <w:color w:val="000000" w:themeColor="text1"/>
                <w:sz w:val="24"/>
                <w:szCs w:val="24"/>
                <w:lang w:val="uk-UA"/>
              </w:rPr>
              <w:t>Роки</w:t>
            </w:r>
          </w:p>
        </w:tc>
      </w:tr>
      <w:tr w:rsidR="00AE3CA8" w:rsidRPr="00AE3CA8" w:rsidTr="005D13BB">
        <w:trPr>
          <w:trHeight w:val="275"/>
        </w:trPr>
        <w:tc>
          <w:tcPr>
            <w:tcW w:w="6413" w:type="dxa"/>
            <w:vMerge/>
            <w:tcBorders>
              <w:top w:val="nil"/>
            </w:tcBorders>
          </w:tcPr>
          <w:p w:rsidR="00AE3CA8" w:rsidRPr="00AE3CA8" w:rsidRDefault="00AE3CA8" w:rsidP="00AE3CA8">
            <w:pPr>
              <w:rPr>
                <w:rFonts w:ascii="Times New Roman" w:eastAsia="Times New Roman" w:hAnsi="Times New Roman" w:cs="Times New Roman"/>
                <w:color w:val="000000" w:themeColor="text1"/>
                <w:sz w:val="24"/>
                <w:szCs w:val="24"/>
                <w:lang w:eastAsia="ru-RU"/>
              </w:rPr>
            </w:pPr>
          </w:p>
        </w:tc>
        <w:tc>
          <w:tcPr>
            <w:tcW w:w="1243" w:type="dxa"/>
          </w:tcPr>
          <w:p w:rsidR="00AE3CA8" w:rsidRPr="00AE3CA8" w:rsidRDefault="00AE3CA8" w:rsidP="00AE3CA8">
            <w:pPr>
              <w:rPr>
                <w:rFonts w:ascii="Times New Roman" w:eastAsia="Times New Roman" w:hAnsi="Times New Roman" w:cs="Times New Roman"/>
                <w:b/>
                <w:color w:val="000000" w:themeColor="text1"/>
                <w:sz w:val="24"/>
                <w:szCs w:val="24"/>
                <w:lang w:val="uk-UA"/>
              </w:rPr>
            </w:pPr>
            <w:r w:rsidRPr="00AE3CA8">
              <w:rPr>
                <w:rFonts w:ascii="Times New Roman" w:eastAsia="Times New Roman" w:hAnsi="Times New Roman" w:cs="Times New Roman"/>
                <w:b/>
                <w:color w:val="000000" w:themeColor="text1"/>
                <w:sz w:val="24"/>
                <w:szCs w:val="24"/>
                <w:lang w:val="uk-UA"/>
              </w:rPr>
              <w:t>2015</w:t>
            </w:r>
          </w:p>
        </w:tc>
        <w:tc>
          <w:tcPr>
            <w:tcW w:w="1099" w:type="dxa"/>
          </w:tcPr>
          <w:p w:rsidR="00AE3CA8" w:rsidRPr="00AE3CA8" w:rsidRDefault="00AE3CA8" w:rsidP="00AE3CA8">
            <w:pPr>
              <w:rPr>
                <w:rFonts w:ascii="Times New Roman" w:eastAsia="Times New Roman" w:hAnsi="Times New Roman" w:cs="Times New Roman"/>
                <w:b/>
                <w:color w:val="000000" w:themeColor="text1"/>
                <w:sz w:val="24"/>
                <w:szCs w:val="24"/>
                <w:lang w:val="uk-UA"/>
              </w:rPr>
            </w:pPr>
            <w:r w:rsidRPr="00AE3CA8">
              <w:rPr>
                <w:rFonts w:ascii="Times New Roman" w:eastAsia="Times New Roman" w:hAnsi="Times New Roman" w:cs="Times New Roman"/>
                <w:b/>
                <w:color w:val="000000" w:themeColor="text1"/>
                <w:sz w:val="24"/>
                <w:szCs w:val="24"/>
                <w:lang w:val="uk-UA"/>
              </w:rPr>
              <w:t>2016</w:t>
            </w:r>
          </w:p>
        </w:tc>
        <w:tc>
          <w:tcPr>
            <w:tcW w:w="1099" w:type="dxa"/>
          </w:tcPr>
          <w:p w:rsidR="00AE3CA8" w:rsidRPr="00AE3CA8" w:rsidRDefault="00AE3CA8" w:rsidP="00AE3CA8">
            <w:pPr>
              <w:rPr>
                <w:rFonts w:ascii="Times New Roman" w:eastAsia="Times New Roman" w:hAnsi="Times New Roman" w:cs="Times New Roman"/>
                <w:b/>
                <w:color w:val="000000" w:themeColor="text1"/>
                <w:sz w:val="24"/>
                <w:szCs w:val="24"/>
                <w:lang w:val="uk-UA"/>
              </w:rPr>
            </w:pPr>
            <w:r w:rsidRPr="00AE3CA8">
              <w:rPr>
                <w:rFonts w:ascii="Times New Roman" w:eastAsia="Times New Roman" w:hAnsi="Times New Roman" w:cs="Times New Roman"/>
                <w:b/>
                <w:color w:val="000000" w:themeColor="text1"/>
                <w:sz w:val="24"/>
                <w:szCs w:val="24"/>
                <w:lang w:val="uk-UA"/>
              </w:rPr>
              <w:t>2017</w:t>
            </w:r>
          </w:p>
        </w:tc>
      </w:tr>
      <w:tr w:rsidR="00AE3CA8" w:rsidRPr="00AE3CA8" w:rsidTr="005D13BB">
        <w:trPr>
          <w:trHeight w:val="275"/>
        </w:trPr>
        <w:tc>
          <w:tcPr>
            <w:tcW w:w="6413" w:type="dxa"/>
          </w:tcPr>
          <w:p w:rsidR="00AE3CA8" w:rsidRPr="00AE3CA8" w:rsidRDefault="00AE3CA8" w:rsidP="00AE3CA8">
            <w:pPr>
              <w:rPr>
                <w:rFonts w:ascii="Times New Roman" w:eastAsia="Times New Roman" w:hAnsi="Times New Roman" w:cs="Times New Roman"/>
                <w:color w:val="000000" w:themeColor="text1"/>
                <w:sz w:val="24"/>
                <w:szCs w:val="24"/>
                <w:lang w:val="uk-UA"/>
              </w:rPr>
            </w:pPr>
            <w:r w:rsidRPr="00AE3CA8">
              <w:rPr>
                <w:rFonts w:ascii="Times New Roman" w:eastAsia="Times New Roman" w:hAnsi="Times New Roman" w:cs="Times New Roman"/>
                <w:color w:val="000000" w:themeColor="text1"/>
                <w:sz w:val="24"/>
                <w:szCs w:val="24"/>
                <w:lang w:val="uk-UA"/>
              </w:rPr>
              <w:t>Загальна чисельність населення</w:t>
            </w:r>
          </w:p>
        </w:tc>
        <w:tc>
          <w:tcPr>
            <w:tcW w:w="1243"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c>
          <w:tcPr>
            <w:tcW w:w="1099"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c>
          <w:tcPr>
            <w:tcW w:w="1099"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r>
      <w:tr w:rsidR="00AE3CA8" w:rsidRPr="00AE3CA8" w:rsidTr="005D13BB">
        <w:trPr>
          <w:trHeight w:val="275"/>
        </w:trPr>
        <w:tc>
          <w:tcPr>
            <w:tcW w:w="6413" w:type="dxa"/>
          </w:tcPr>
          <w:p w:rsidR="00AE3CA8" w:rsidRPr="00AE3CA8" w:rsidRDefault="00AE3CA8" w:rsidP="00AE3CA8">
            <w:pPr>
              <w:rPr>
                <w:rFonts w:ascii="Times New Roman" w:eastAsia="Times New Roman" w:hAnsi="Times New Roman" w:cs="Times New Roman"/>
                <w:color w:val="000000" w:themeColor="text1"/>
                <w:sz w:val="24"/>
                <w:szCs w:val="24"/>
                <w:lang w:val="uk-UA"/>
              </w:rPr>
            </w:pPr>
            <w:r w:rsidRPr="00AE3CA8">
              <w:rPr>
                <w:rFonts w:ascii="Times New Roman" w:eastAsia="Times New Roman" w:hAnsi="Times New Roman" w:cs="Times New Roman"/>
                <w:color w:val="000000" w:themeColor="text1"/>
                <w:sz w:val="24"/>
                <w:szCs w:val="24"/>
                <w:lang w:val="uk-UA"/>
              </w:rPr>
              <w:t>Народжені</w:t>
            </w:r>
          </w:p>
        </w:tc>
        <w:tc>
          <w:tcPr>
            <w:tcW w:w="1243"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c>
          <w:tcPr>
            <w:tcW w:w="1099"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c>
          <w:tcPr>
            <w:tcW w:w="1099"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r>
      <w:tr w:rsidR="00AE3CA8" w:rsidRPr="00AE3CA8" w:rsidTr="005D13BB">
        <w:trPr>
          <w:trHeight w:val="277"/>
        </w:trPr>
        <w:tc>
          <w:tcPr>
            <w:tcW w:w="6413" w:type="dxa"/>
          </w:tcPr>
          <w:p w:rsidR="00AE3CA8" w:rsidRPr="00AE3CA8" w:rsidRDefault="00AE3CA8" w:rsidP="00AE3CA8">
            <w:pPr>
              <w:rPr>
                <w:rFonts w:ascii="Times New Roman" w:eastAsia="Times New Roman" w:hAnsi="Times New Roman" w:cs="Times New Roman"/>
                <w:color w:val="000000" w:themeColor="text1"/>
                <w:sz w:val="24"/>
                <w:szCs w:val="24"/>
                <w:lang w:val="uk-UA"/>
              </w:rPr>
            </w:pPr>
            <w:r w:rsidRPr="00AE3CA8">
              <w:rPr>
                <w:rFonts w:ascii="Times New Roman" w:eastAsia="Times New Roman" w:hAnsi="Times New Roman" w:cs="Times New Roman"/>
                <w:color w:val="000000" w:themeColor="text1"/>
                <w:sz w:val="24"/>
                <w:szCs w:val="24"/>
                <w:lang w:val="uk-UA"/>
              </w:rPr>
              <w:t>Померлі</w:t>
            </w:r>
          </w:p>
        </w:tc>
        <w:tc>
          <w:tcPr>
            <w:tcW w:w="1243"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c>
          <w:tcPr>
            <w:tcW w:w="1099"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c>
          <w:tcPr>
            <w:tcW w:w="1099"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r>
      <w:tr w:rsidR="00AE3CA8" w:rsidRPr="00AE3CA8" w:rsidTr="005D13BB">
        <w:trPr>
          <w:trHeight w:val="275"/>
        </w:trPr>
        <w:tc>
          <w:tcPr>
            <w:tcW w:w="6413" w:type="dxa"/>
          </w:tcPr>
          <w:p w:rsidR="00AE3CA8" w:rsidRPr="00AE3CA8" w:rsidRDefault="00AE3CA8" w:rsidP="00AE3CA8">
            <w:pPr>
              <w:rPr>
                <w:rFonts w:ascii="Times New Roman" w:eastAsia="Times New Roman" w:hAnsi="Times New Roman" w:cs="Times New Roman"/>
                <w:color w:val="000000" w:themeColor="text1"/>
                <w:sz w:val="24"/>
                <w:szCs w:val="24"/>
                <w:lang w:val="uk-UA"/>
              </w:rPr>
            </w:pPr>
            <w:r w:rsidRPr="00AE3CA8">
              <w:rPr>
                <w:rFonts w:ascii="Times New Roman" w:eastAsia="Times New Roman" w:hAnsi="Times New Roman" w:cs="Times New Roman"/>
                <w:color w:val="000000" w:themeColor="text1"/>
                <w:sz w:val="24"/>
                <w:szCs w:val="24"/>
                <w:lang w:val="uk-UA"/>
              </w:rPr>
              <w:t>Природний приріст</w:t>
            </w:r>
          </w:p>
        </w:tc>
        <w:tc>
          <w:tcPr>
            <w:tcW w:w="1243"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c>
          <w:tcPr>
            <w:tcW w:w="1099"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c>
          <w:tcPr>
            <w:tcW w:w="1099"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r>
      <w:tr w:rsidR="00AE3CA8" w:rsidRPr="00AE3CA8" w:rsidTr="005D13BB">
        <w:trPr>
          <w:trHeight w:val="275"/>
        </w:trPr>
        <w:tc>
          <w:tcPr>
            <w:tcW w:w="6413" w:type="dxa"/>
          </w:tcPr>
          <w:p w:rsidR="00AE3CA8" w:rsidRPr="00AE3CA8" w:rsidRDefault="00AE3CA8" w:rsidP="00AE3CA8">
            <w:pPr>
              <w:rPr>
                <w:rFonts w:ascii="Times New Roman" w:eastAsia="Times New Roman" w:hAnsi="Times New Roman" w:cs="Times New Roman"/>
                <w:color w:val="000000" w:themeColor="text1"/>
                <w:sz w:val="24"/>
                <w:szCs w:val="24"/>
                <w:lang w:val="uk-UA"/>
              </w:rPr>
            </w:pPr>
            <w:r w:rsidRPr="00AE3CA8">
              <w:rPr>
                <w:rFonts w:ascii="Times New Roman" w:eastAsia="Times New Roman" w:hAnsi="Times New Roman" w:cs="Times New Roman"/>
                <w:color w:val="000000" w:themeColor="text1"/>
                <w:sz w:val="24"/>
                <w:szCs w:val="24"/>
                <w:lang w:val="uk-UA"/>
              </w:rPr>
              <w:t>Прибулі</w:t>
            </w:r>
          </w:p>
        </w:tc>
        <w:tc>
          <w:tcPr>
            <w:tcW w:w="1243"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c>
          <w:tcPr>
            <w:tcW w:w="1099"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c>
          <w:tcPr>
            <w:tcW w:w="1099"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r>
      <w:tr w:rsidR="00AE3CA8" w:rsidRPr="00AE3CA8" w:rsidTr="005D13BB">
        <w:trPr>
          <w:trHeight w:val="275"/>
        </w:trPr>
        <w:tc>
          <w:tcPr>
            <w:tcW w:w="6413" w:type="dxa"/>
          </w:tcPr>
          <w:p w:rsidR="00AE3CA8" w:rsidRPr="00AE3CA8" w:rsidRDefault="00AE3CA8" w:rsidP="00AE3CA8">
            <w:pPr>
              <w:rPr>
                <w:rFonts w:ascii="Times New Roman" w:eastAsia="Times New Roman" w:hAnsi="Times New Roman" w:cs="Times New Roman"/>
                <w:color w:val="000000" w:themeColor="text1"/>
                <w:sz w:val="24"/>
                <w:szCs w:val="24"/>
                <w:lang w:val="uk-UA"/>
              </w:rPr>
            </w:pPr>
            <w:r w:rsidRPr="00AE3CA8">
              <w:rPr>
                <w:rFonts w:ascii="Times New Roman" w:eastAsia="Times New Roman" w:hAnsi="Times New Roman" w:cs="Times New Roman"/>
                <w:color w:val="000000" w:themeColor="text1"/>
                <w:sz w:val="24"/>
                <w:szCs w:val="24"/>
                <w:lang w:val="uk-UA"/>
              </w:rPr>
              <w:t>Вибулі</w:t>
            </w:r>
          </w:p>
        </w:tc>
        <w:tc>
          <w:tcPr>
            <w:tcW w:w="1243"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c>
          <w:tcPr>
            <w:tcW w:w="1099"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c>
          <w:tcPr>
            <w:tcW w:w="1099"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r>
      <w:tr w:rsidR="00AE3CA8" w:rsidRPr="00AE3CA8" w:rsidTr="005D13BB">
        <w:trPr>
          <w:trHeight w:val="275"/>
        </w:trPr>
        <w:tc>
          <w:tcPr>
            <w:tcW w:w="6413" w:type="dxa"/>
          </w:tcPr>
          <w:p w:rsidR="00AE3CA8" w:rsidRPr="00AE3CA8" w:rsidRDefault="00AE3CA8" w:rsidP="00AE3CA8">
            <w:pPr>
              <w:rPr>
                <w:rFonts w:ascii="Times New Roman" w:eastAsia="Times New Roman" w:hAnsi="Times New Roman" w:cs="Times New Roman"/>
                <w:color w:val="000000" w:themeColor="text1"/>
                <w:sz w:val="24"/>
                <w:szCs w:val="24"/>
                <w:lang w:val="uk-UA"/>
              </w:rPr>
            </w:pPr>
            <w:r w:rsidRPr="00AE3CA8">
              <w:rPr>
                <w:rFonts w:ascii="Times New Roman" w:eastAsia="Times New Roman" w:hAnsi="Times New Roman" w:cs="Times New Roman"/>
                <w:color w:val="000000" w:themeColor="text1"/>
                <w:sz w:val="24"/>
                <w:szCs w:val="24"/>
                <w:lang w:val="uk-UA"/>
              </w:rPr>
              <w:t>Сальдо</w:t>
            </w:r>
            <w:r w:rsidRPr="00AE3CA8">
              <w:rPr>
                <w:rFonts w:ascii="Times New Roman" w:eastAsia="Times New Roman" w:hAnsi="Times New Roman" w:cs="Times New Roman"/>
                <w:color w:val="000000" w:themeColor="text1"/>
                <w:spacing w:val="59"/>
                <w:sz w:val="24"/>
                <w:szCs w:val="24"/>
                <w:lang w:val="uk-UA"/>
              </w:rPr>
              <w:t xml:space="preserve"> </w:t>
            </w:r>
            <w:r w:rsidRPr="00AE3CA8">
              <w:rPr>
                <w:rFonts w:ascii="Times New Roman" w:eastAsia="Times New Roman" w:hAnsi="Times New Roman" w:cs="Times New Roman"/>
                <w:color w:val="000000" w:themeColor="text1"/>
                <w:sz w:val="24"/>
                <w:szCs w:val="24"/>
                <w:lang w:val="uk-UA"/>
              </w:rPr>
              <w:t>міграції</w:t>
            </w:r>
          </w:p>
        </w:tc>
        <w:tc>
          <w:tcPr>
            <w:tcW w:w="1243"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c>
          <w:tcPr>
            <w:tcW w:w="1099"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c>
          <w:tcPr>
            <w:tcW w:w="1099"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r>
      <w:tr w:rsidR="00AE3CA8" w:rsidRPr="00AE3CA8" w:rsidTr="005D13BB">
        <w:trPr>
          <w:trHeight w:val="278"/>
        </w:trPr>
        <w:tc>
          <w:tcPr>
            <w:tcW w:w="6413" w:type="dxa"/>
          </w:tcPr>
          <w:p w:rsidR="00AE3CA8" w:rsidRPr="00AE3CA8" w:rsidRDefault="00AE3CA8" w:rsidP="00AE3CA8">
            <w:pPr>
              <w:rPr>
                <w:rFonts w:ascii="Times New Roman" w:eastAsia="Times New Roman" w:hAnsi="Times New Roman" w:cs="Times New Roman"/>
                <w:color w:val="000000" w:themeColor="text1"/>
                <w:sz w:val="24"/>
                <w:szCs w:val="24"/>
                <w:lang w:val="uk-UA"/>
              </w:rPr>
            </w:pPr>
            <w:r w:rsidRPr="00AE3CA8">
              <w:rPr>
                <w:rFonts w:ascii="Times New Roman" w:eastAsia="Times New Roman" w:hAnsi="Times New Roman" w:cs="Times New Roman"/>
                <w:color w:val="000000" w:themeColor="text1"/>
                <w:sz w:val="24"/>
                <w:szCs w:val="24"/>
                <w:lang w:val="uk-UA"/>
              </w:rPr>
              <w:t>Загальне збільшення (зменшення)</w:t>
            </w:r>
          </w:p>
        </w:tc>
        <w:tc>
          <w:tcPr>
            <w:tcW w:w="1243"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c>
          <w:tcPr>
            <w:tcW w:w="1099"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c>
          <w:tcPr>
            <w:tcW w:w="1099"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r>
    </w:tbl>
    <w:p w:rsidR="00AE3CA8" w:rsidRPr="00AE3CA8" w:rsidRDefault="00AE3CA8" w:rsidP="00AE3CA8">
      <w:pPr>
        <w:spacing w:after="0" w:line="240" w:lineRule="auto"/>
        <w:rPr>
          <w:rFonts w:ascii="Times New Roman" w:eastAsia="Times New Roman" w:hAnsi="Times New Roman" w:cs="Times New Roman"/>
          <w:b/>
          <w:color w:val="000000" w:themeColor="text1"/>
          <w:sz w:val="24"/>
          <w:szCs w:val="24"/>
          <w:lang w:val="uk-UA" w:eastAsia="ru-RU"/>
        </w:rPr>
      </w:pPr>
    </w:p>
    <w:p w:rsidR="00AE3CA8" w:rsidRPr="00AE3CA8" w:rsidRDefault="00AE3CA8" w:rsidP="00AE3CA8">
      <w:pPr>
        <w:spacing w:after="0" w:line="240" w:lineRule="auto"/>
        <w:jc w:val="right"/>
        <w:rPr>
          <w:rFonts w:ascii="Times New Roman" w:eastAsia="Times New Roman" w:hAnsi="Times New Roman" w:cs="Times New Roman"/>
          <w:b/>
          <w:color w:val="000000" w:themeColor="text1"/>
          <w:sz w:val="24"/>
          <w:szCs w:val="24"/>
          <w:lang w:eastAsia="ru-RU"/>
        </w:rPr>
      </w:pPr>
      <w:proofErr w:type="spellStart"/>
      <w:r w:rsidRPr="00AE3CA8">
        <w:rPr>
          <w:rFonts w:ascii="Times New Roman" w:eastAsia="Times New Roman" w:hAnsi="Times New Roman" w:cs="Times New Roman"/>
          <w:b/>
          <w:color w:val="000000" w:themeColor="text1"/>
          <w:sz w:val="24"/>
          <w:szCs w:val="24"/>
          <w:lang w:eastAsia="ru-RU"/>
        </w:rPr>
        <w:t>Таблиця</w:t>
      </w:r>
      <w:proofErr w:type="spellEnd"/>
      <w:r w:rsidRPr="00AE3CA8">
        <w:rPr>
          <w:rFonts w:ascii="Times New Roman" w:eastAsia="Times New Roman" w:hAnsi="Times New Roman" w:cs="Times New Roman"/>
          <w:b/>
          <w:color w:val="000000" w:themeColor="text1"/>
          <w:sz w:val="24"/>
          <w:szCs w:val="24"/>
          <w:lang w:eastAsia="ru-RU"/>
        </w:rPr>
        <w:t xml:space="preserve"> 1.2.3</w:t>
      </w:r>
    </w:p>
    <w:p w:rsidR="00AE3CA8" w:rsidRPr="00AE3CA8" w:rsidRDefault="00AE3CA8" w:rsidP="00AE3CA8">
      <w:pPr>
        <w:tabs>
          <w:tab w:val="left" w:pos="3848"/>
          <w:tab w:val="left" w:pos="4431"/>
        </w:tabs>
        <w:spacing w:after="0" w:line="240" w:lineRule="auto"/>
        <w:jc w:val="center"/>
        <w:rPr>
          <w:rFonts w:ascii="Times New Roman" w:eastAsia="Times New Roman" w:hAnsi="Times New Roman" w:cs="Times New Roman"/>
          <w:b/>
          <w:color w:val="000000" w:themeColor="text1"/>
          <w:sz w:val="24"/>
          <w:szCs w:val="24"/>
          <w:lang w:eastAsia="ru-RU"/>
        </w:rPr>
      </w:pPr>
      <w:proofErr w:type="spellStart"/>
      <w:r w:rsidRPr="00AE3CA8">
        <w:rPr>
          <w:rFonts w:ascii="Times New Roman" w:eastAsia="Times New Roman" w:hAnsi="Times New Roman" w:cs="Times New Roman"/>
          <w:b/>
          <w:color w:val="000000" w:themeColor="text1"/>
          <w:sz w:val="24"/>
          <w:szCs w:val="24"/>
          <w:lang w:eastAsia="ru-RU"/>
        </w:rPr>
        <w:t>Розподіл</w:t>
      </w:r>
      <w:proofErr w:type="spellEnd"/>
      <w:r w:rsidRPr="00AE3CA8">
        <w:rPr>
          <w:rFonts w:ascii="Times New Roman" w:eastAsia="Times New Roman" w:hAnsi="Times New Roman" w:cs="Times New Roman"/>
          <w:b/>
          <w:color w:val="000000" w:themeColor="text1"/>
          <w:sz w:val="24"/>
          <w:szCs w:val="24"/>
          <w:lang w:eastAsia="ru-RU"/>
        </w:rPr>
        <w:t xml:space="preserve"> </w:t>
      </w:r>
      <w:proofErr w:type="spellStart"/>
      <w:r w:rsidRPr="00AE3CA8">
        <w:rPr>
          <w:rFonts w:ascii="Times New Roman" w:eastAsia="Times New Roman" w:hAnsi="Times New Roman" w:cs="Times New Roman"/>
          <w:b/>
          <w:color w:val="000000" w:themeColor="text1"/>
          <w:sz w:val="24"/>
          <w:szCs w:val="24"/>
          <w:lang w:eastAsia="ru-RU"/>
        </w:rPr>
        <w:t>населення</w:t>
      </w:r>
      <w:proofErr w:type="spellEnd"/>
      <w:r w:rsidRPr="00AE3CA8">
        <w:rPr>
          <w:rFonts w:ascii="Times New Roman" w:eastAsia="Times New Roman" w:hAnsi="Times New Roman" w:cs="Times New Roman"/>
          <w:b/>
          <w:color w:val="000000" w:themeColor="text1"/>
          <w:spacing w:val="-8"/>
          <w:sz w:val="24"/>
          <w:szCs w:val="24"/>
          <w:lang w:eastAsia="ru-RU"/>
        </w:rPr>
        <w:t xml:space="preserve"> </w:t>
      </w:r>
      <w:proofErr w:type="gramStart"/>
      <w:r w:rsidRPr="00AE3CA8">
        <w:rPr>
          <w:rFonts w:ascii="Times New Roman" w:eastAsia="Times New Roman" w:hAnsi="Times New Roman" w:cs="Times New Roman"/>
          <w:b/>
          <w:color w:val="000000" w:themeColor="text1"/>
          <w:sz w:val="24"/>
          <w:szCs w:val="24"/>
          <w:lang w:eastAsia="ru-RU"/>
        </w:rPr>
        <w:t>за</w:t>
      </w:r>
      <w:proofErr w:type="gramEnd"/>
      <w:r w:rsidRPr="00AE3CA8">
        <w:rPr>
          <w:rFonts w:ascii="Times New Roman" w:eastAsia="Times New Roman" w:hAnsi="Times New Roman" w:cs="Times New Roman"/>
          <w:b/>
          <w:color w:val="000000" w:themeColor="text1"/>
          <w:spacing w:val="-5"/>
          <w:sz w:val="24"/>
          <w:szCs w:val="24"/>
          <w:lang w:eastAsia="ru-RU"/>
        </w:rPr>
        <w:t xml:space="preserve"> </w:t>
      </w:r>
      <w:proofErr w:type="spellStart"/>
      <w:proofErr w:type="gramStart"/>
      <w:r w:rsidRPr="00AE3CA8">
        <w:rPr>
          <w:rFonts w:ascii="Times New Roman" w:eastAsia="Times New Roman" w:hAnsi="Times New Roman" w:cs="Times New Roman"/>
          <w:b/>
          <w:color w:val="000000" w:themeColor="text1"/>
          <w:sz w:val="24"/>
          <w:szCs w:val="24"/>
          <w:lang w:eastAsia="ru-RU"/>
        </w:rPr>
        <w:t>в</w:t>
      </w:r>
      <w:proofErr w:type="gramEnd"/>
      <w:r w:rsidRPr="00AE3CA8">
        <w:rPr>
          <w:rFonts w:ascii="Times New Roman" w:eastAsia="Times New Roman" w:hAnsi="Times New Roman" w:cs="Times New Roman"/>
          <w:b/>
          <w:color w:val="000000" w:themeColor="text1"/>
          <w:sz w:val="24"/>
          <w:szCs w:val="24"/>
          <w:lang w:eastAsia="ru-RU"/>
        </w:rPr>
        <w:t>іком</w:t>
      </w:r>
      <w:proofErr w:type="spellEnd"/>
      <w:r w:rsidRPr="00AE3CA8">
        <w:rPr>
          <w:rFonts w:ascii="Times New Roman" w:eastAsia="Times New Roman" w:hAnsi="Times New Roman" w:cs="Times New Roman"/>
          <w:b/>
          <w:color w:val="000000" w:themeColor="text1"/>
          <w:sz w:val="24"/>
          <w:szCs w:val="24"/>
          <w:lang w:eastAsia="ru-RU"/>
        </w:rPr>
        <w:t>,</w:t>
      </w:r>
      <w:r w:rsidRPr="00AE3CA8">
        <w:rPr>
          <w:rFonts w:ascii="Times New Roman" w:eastAsia="Times New Roman" w:hAnsi="Times New Roman" w:cs="Times New Roman"/>
          <w:b/>
          <w:color w:val="000000" w:themeColor="text1"/>
          <w:sz w:val="24"/>
          <w:szCs w:val="24"/>
          <w:u w:val="single"/>
          <w:lang w:eastAsia="ru-RU"/>
        </w:rPr>
        <w:t xml:space="preserve"> </w:t>
      </w:r>
      <w:r w:rsidRPr="00AE3CA8">
        <w:rPr>
          <w:rFonts w:ascii="Times New Roman" w:eastAsia="Times New Roman" w:hAnsi="Times New Roman" w:cs="Times New Roman"/>
          <w:b/>
          <w:color w:val="000000" w:themeColor="text1"/>
          <w:sz w:val="24"/>
          <w:szCs w:val="24"/>
          <w:u w:val="single"/>
          <w:lang w:eastAsia="ru-RU"/>
        </w:rPr>
        <w:tab/>
      </w:r>
      <w:r w:rsidRPr="00AE3CA8">
        <w:rPr>
          <w:rFonts w:ascii="Times New Roman" w:eastAsia="Times New Roman" w:hAnsi="Times New Roman" w:cs="Times New Roman"/>
          <w:b/>
          <w:color w:val="000000" w:themeColor="text1"/>
          <w:spacing w:val="4"/>
          <w:sz w:val="24"/>
          <w:szCs w:val="24"/>
          <w:lang w:eastAsia="ru-RU"/>
        </w:rPr>
        <w:t>_</w:t>
      </w:r>
      <w:r w:rsidRPr="00AE3CA8">
        <w:rPr>
          <w:rFonts w:ascii="Times New Roman" w:eastAsia="Times New Roman" w:hAnsi="Times New Roman" w:cs="Times New Roman"/>
          <w:b/>
          <w:color w:val="000000" w:themeColor="text1"/>
          <w:spacing w:val="4"/>
          <w:sz w:val="24"/>
          <w:szCs w:val="24"/>
          <w:u w:val="single"/>
          <w:lang w:eastAsia="ru-RU"/>
        </w:rPr>
        <w:t xml:space="preserve"> </w:t>
      </w:r>
      <w:r w:rsidRPr="00AE3CA8">
        <w:rPr>
          <w:rFonts w:ascii="Times New Roman" w:eastAsia="Times New Roman" w:hAnsi="Times New Roman" w:cs="Times New Roman"/>
          <w:b/>
          <w:color w:val="000000" w:themeColor="text1"/>
          <w:spacing w:val="4"/>
          <w:sz w:val="24"/>
          <w:szCs w:val="24"/>
          <w:u w:val="single"/>
          <w:lang w:eastAsia="ru-RU"/>
        </w:rPr>
        <w:tab/>
      </w:r>
      <w:r w:rsidRPr="00AE3CA8">
        <w:rPr>
          <w:rFonts w:ascii="Times New Roman" w:eastAsia="Times New Roman" w:hAnsi="Times New Roman" w:cs="Times New Roman"/>
          <w:b/>
          <w:color w:val="000000" w:themeColor="text1"/>
          <w:sz w:val="24"/>
          <w:szCs w:val="24"/>
          <w:lang w:eastAsia="ru-RU"/>
        </w:rPr>
        <w:t>роки,</w:t>
      </w:r>
      <w:r w:rsidRPr="00AE3CA8">
        <w:rPr>
          <w:rFonts w:ascii="Times New Roman" w:eastAsia="Times New Roman" w:hAnsi="Times New Roman" w:cs="Times New Roman"/>
          <w:b/>
          <w:color w:val="000000" w:themeColor="text1"/>
          <w:spacing w:val="-1"/>
          <w:sz w:val="24"/>
          <w:szCs w:val="24"/>
          <w:lang w:eastAsia="ru-RU"/>
        </w:rPr>
        <w:t xml:space="preserve"> </w:t>
      </w:r>
      <w:proofErr w:type="spellStart"/>
      <w:r w:rsidRPr="00AE3CA8">
        <w:rPr>
          <w:rFonts w:ascii="Times New Roman" w:eastAsia="Times New Roman" w:hAnsi="Times New Roman" w:cs="Times New Roman"/>
          <w:b/>
          <w:color w:val="000000" w:themeColor="text1"/>
          <w:sz w:val="24"/>
          <w:szCs w:val="24"/>
          <w:lang w:eastAsia="ru-RU"/>
        </w:rPr>
        <w:t>осіб</w:t>
      </w:r>
      <w:proofErr w:type="spellEnd"/>
    </w:p>
    <w:p w:rsidR="00AE3CA8" w:rsidRPr="00AE3CA8" w:rsidRDefault="00AE3CA8" w:rsidP="00AE3CA8">
      <w:pPr>
        <w:spacing w:after="0" w:line="240" w:lineRule="auto"/>
        <w:rPr>
          <w:rFonts w:ascii="Times New Roman" w:eastAsia="Times New Roman" w:hAnsi="Times New Roman" w:cs="Times New Roman"/>
          <w:b/>
          <w:color w:val="000000" w:themeColor="text1"/>
          <w:sz w:val="24"/>
          <w:szCs w:val="24"/>
          <w:lang w:val="uk-UA" w:eastAsia="ru-RU"/>
        </w:rPr>
      </w:pPr>
    </w:p>
    <w:tbl>
      <w:tblPr>
        <w:tblStyle w:val="TableNormal"/>
        <w:tblW w:w="985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55"/>
        <w:gridCol w:w="1101"/>
        <w:gridCol w:w="1099"/>
        <w:gridCol w:w="1099"/>
      </w:tblGrid>
      <w:tr w:rsidR="00AE3CA8" w:rsidRPr="00AE3CA8" w:rsidTr="005D13BB">
        <w:trPr>
          <w:trHeight w:val="275"/>
        </w:trPr>
        <w:tc>
          <w:tcPr>
            <w:tcW w:w="6555" w:type="dxa"/>
            <w:vMerge w:val="restart"/>
          </w:tcPr>
          <w:p w:rsidR="00AE3CA8" w:rsidRPr="00AE3CA8" w:rsidRDefault="00AE3CA8" w:rsidP="00AE3CA8">
            <w:pPr>
              <w:jc w:val="center"/>
              <w:rPr>
                <w:rFonts w:ascii="Times New Roman" w:eastAsia="Times New Roman" w:hAnsi="Times New Roman" w:cs="Times New Roman"/>
                <w:b/>
                <w:color w:val="000000" w:themeColor="text1"/>
                <w:sz w:val="24"/>
                <w:szCs w:val="24"/>
                <w:lang w:val="uk-UA"/>
              </w:rPr>
            </w:pPr>
            <w:r w:rsidRPr="00AE3CA8">
              <w:rPr>
                <w:rFonts w:ascii="Times New Roman" w:eastAsia="Times New Roman" w:hAnsi="Times New Roman" w:cs="Times New Roman"/>
                <w:b/>
                <w:color w:val="000000" w:themeColor="text1"/>
                <w:sz w:val="24"/>
                <w:szCs w:val="24"/>
                <w:lang w:val="uk-UA"/>
              </w:rPr>
              <w:t>Показники</w:t>
            </w:r>
          </w:p>
        </w:tc>
        <w:tc>
          <w:tcPr>
            <w:tcW w:w="3299" w:type="dxa"/>
            <w:gridSpan w:val="3"/>
          </w:tcPr>
          <w:p w:rsidR="00AE3CA8" w:rsidRPr="00AE3CA8" w:rsidRDefault="00AE3CA8" w:rsidP="00AE3CA8">
            <w:pPr>
              <w:jc w:val="center"/>
              <w:rPr>
                <w:rFonts w:ascii="Times New Roman" w:eastAsia="Times New Roman" w:hAnsi="Times New Roman" w:cs="Times New Roman"/>
                <w:b/>
                <w:color w:val="000000" w:themeColor="text1"/>
                <w:sz w:val="24"/>
                <w:szCs w:val="24"/>
                <w:lang w:val="uk-UA"/>
              </w:rPr>
            </w:pPr>
            <w:r w:rsidRPr="00AE3CA8">
              <w:rPr>
                <w:rFonts w:ascii="Times New Roman" w:eastAsia="Times New Roman" w:hAnsi="Times New Roman" w:cs="Times New Roman"/>
                <w:b/>
                <w:color w:val="000000" w:themeColor="text1"/>
                <w:sz w:val="24"/>
                <w:szCs w:val="24"/>
                <w:lang w:val="uk-UA"/>
              </w:rPr>
              <w:t>Роки</w:t>
            </w:r>
          </w:p>
        </w:tc>
      </w:tr>
      <w:tr w:rsidR="00AE3CA8" w:rsidRPr="00AE3CA8" w:rsidTr="005D13BB">
        <w:trPr>
          <w:trHeight w:val="277"/>
        </w:trPr>
        <w:tc>
          <w:tcPr>
            <w:tcW w:w="6555" w:type="dxa"/>
            <w:vMerge/>
            <w:tcBorders>
              <w:top w:val="nil"/>
            </w:tcBorders>
          </w:tcPr>
          <w:p w:rsidR="00AE3CA8" w:rsidRPr="00AE3CA8" w:rsidRDefault="00AE3CA8" w:rsidP="00AE3CA8">
            <w:pPr>
              <w:rPr>
                <w:rFonts w:ascii="Times New Roman" w:eastAsia="Times New Roman" w:hAnsi="Times New Roman" w:cs="Times New Roman"/>
                <w:color w:val="000000" w:themeColor="text1"/>
                <w:sz w:val="24"/>
                <w:szCs w:val="24"/>
                <w:lang w:eastAsia="ru-RU"/>
              </w:rPr>
            </w:pPr>
          </w:p>
        </w:tc>
        <w:tc>
          <w:tcPr>
            <w:tcW w:w="1101" w:type="dxa"/>
          </w:tcPr>
          <w:p w:rsidR="00AE3CA8" w:rsidRPr="00AE3CA8" w:rsidRDefault="00AE3CA8" w:rsidP="00AE3CA8">
            <w:pPr>
              <w:rPr>
                <w:rFonts w:ascii="Times New Roman" w:eastAsia="Times New Roman" w:hAnsi="Times New Roman" w:cs="Times New Roman"/>
                <w:b/>
                <w:color w:val="000000" w:themeColor="text1"/>
                <w:sz w:val="24"/>
                <w:szCs w:val="24"/>
                <w:lang w:val="uk-UA"/>
              </w:rPr>
            </w:pPr>
            <w:r w:rsidRPr="00AE3CA8">
              <w:rPr>
                <w:rFonts w:ascii="Times New Roman" w:eastAsia="Times New Roman" w:hAnsi="Times New Roman" w:cs="Times New Roman"/>
                <w:b/>
                <w:color w:val="000000" w:themeColor="text1"/>
                <w:sz w:val="24"/>
                <w:szCs w:val="24"/>
                <w:lang w:val="uk-UA"/>
              </w:rPr>
              <w:t>2015</w:t>
            </w:r>
          </w:p>
        </w:tc>
        <w:tc>
          <w:tcPr>
            <w:tcW w:w="1099" w:type="dxa"/>
          </w:tcPr>
          <w:p w:rsidR="00AE3CA8" w:rsidRPr="00AE3CA8" w:rsidRDefault="00AE3CA8" w:rsidP="00AE3CA8">
            <w:pPr>
              <w:rPr>
                <w:rFonts w:ascii="Times New Roman" w:eastAsia="Times New Roman" w:hAnsi="Times New Roman" w:cs="Times New Roman"/>
                <w:b/>
                <w:color w:val="000000" w:themeColor="text1"/>
                <w:sz w:val="24"/>
                <w:szCs w:val="24"/>
                <w:lang w:val="uk-UA"/>
              </w:rPr>
            </w:pPr>
            <w:r w:rsidRPr="00AE3CA8">
              <w:rPr>
                <w:rFonts w:ascii="Times New Roman" w:eastAsia="Times New Roman" w:hAnsi="Times New Roman" w:cs="Times New Roman"/>
                <w:b/>
                <w:color w:val="000000" w:themeColor="text1"/>
                <w:sz w:val="24"/>
                <w:szCs w:val="24"/>
                <w:lang w:val="uk-UA"/>
              </w:rPr>
              <w:t>2016</w:t>
            </w:r>
          </w:p>
        </w:tc>
        <w:tc>
          <w:tcPr>
            <w:tcW w:w="1099" w:type="dxa"/>
          </w:tcPr>
          <w:p w:rsidR="00AE3CA8" w:rsidRPr="00AE3CA8" w:rsidRDefault="00AE3CA8" w:rsidP="00AE3CA8">
            <w:pPr>
              <w:rPr>
                <w:rFonts w:ascii="Times New Roman" w:eastAsia="Times New Roman" w:hAnsi="Times New Roman" w:cs="Times New Roman"/>
                <w:b/>
                <w:color w:val="000000" w:themeColor="text1"/>
                <w:sz w:val="24"/>
                <w:szCs w:val="24"/>
                <w:lang w:val="uk-UA"/>
              </w:rPr>
            </w:pPr>
            <w:r w:rsidRPr="00AE3CA8">
              <w:rPr>
                <w:rFonts w:ascii="Times New Roman" w:eastAsia="Times New Roman" w:hAnsi="Times New Roman" w:cs="Times New Roman"/>
                <w:b/>
                <w:color w:val="000000" w:themeColor="text1"/>
                <w:sz w:val="24"/>
                <w:szCs w:val="24"/>
                <w:lang w:val="uk-UA"/>
              </w:rPr>
              <w:t>2017</w:t>
            </w:r>
          </w:p>
        </w:tc>
      </w:tr>
      <w:tr w:rsidR="00AE3CA8" w:rsidRPr="00AE3CA8" w:rsidTr="005D13BB">
        <w:trPr>
          <w:trHeight w:val="551"/>
        </w:trPr>
        <w:tc>
          <w:tcPr>
            <w:tcW w:w="6555" w:type="dxa"/>
          </w:tcPr>
          <w:p w:rsidR="00AE3CA8" w:rsidRPr="00AE3CA8" w:rsidRDefault="00AE3CA8" w:rsidP="00AE3CA8">
            <w:pPr>
              <w:rPr>
                <w:rFonts w:ascii="Times New Roman" w:eastAsia="Times New Roman" w:hAnsi="Times New Roman" w:cs="Times New Roman"/>
                <w:color w:val="000000" w:themeColor="text1"/>
                <w:sz w:val="24"/>
                <w:szCs w:val="24"/>
                <w:lang w:val="uk-UA"/>
              </w:rPr>
            </w:pPr>
            <w:r w:rsidRPr="00AE3CA8">
              <w:rPr>
                <w:rFonts w:ascii="Times New Roman" w:eastAsia="Times New Roman" w:hAnsi="Times New Roman" w:cs="Times New Roman"/>
                <w:color w:val="000000" w:themeColor="text1"/>
                <w:sz w:val="24"/>
                <w:szCs w:val="24"/>
                <w:lang w:val="uk-UA"/>
              </w:rPr>
              <w:t>Населення у віці:</w:t>
            </w:r>
          </w:p>
          <w:p w:rsidR="00AE3CA8" w:rsidRPr="00AE3CA8" w:rsidRDefault="00AE3CA8" w:rsidP="00AE3CA8">
            <w:pPr>
              <w:rPr>
                <w:rFonts w:ascii="Times New Roman" w:eastAsia="Times New Roman" w:hAnsi="Times New Roman" w:cs="Times New Roman"/>
                <w:color w:val="000000" w:themeColor="text1"/>
                <w:sz w:val="24"/>
                <w:szCs w:val="24"/>
                <w:lang w:val="uk-UA"/>
              </w:rPr>
            </w:pPr>
            <w:r w:rsidRPr="00AE3CA8">
              <w:rPr>
                <w:rFonts w:ascii="Times New Roman" w:eastAsia="Times New Roman" w:hAnsi="Times New Roman" w:cs="Times New Roman"/>
                <w:color w:val="000000" w:themeColor="text1"/>
                <w:sz w:val="24"/>
                <w:szCs w:val="24"/>
                <w:lang w:val="uk-UA"/>
              </w:rPr>
              <w:t>молодшому за працездатний</w:t>
            </w:r>
          </w:p>
        </w:tc>
        <w:tc>
          <w:tcPr>
            <w:tcW w:w="1101"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c>
          <w:tcPr>
            <w:tcW w:w="1099"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c>
          <w:tcPr>
            <w:tcW w:w="1099"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r>
      <w:tr w:rsidR="00AE3CA8" w:rsidRPr="00AE3CA8" w:rsidTr="005D13BB">
        <w:trPr>
          <w:trHeight w:val="275"/>
        </w:trPr>
        <w:tc>
          <w:tcPr>
            <w:tcW w:w="6555" w:type="dxa"/>
          </w:tcPr>
          <w:p w:rsidR="00AE3CA8" w:rsidRPr="00AE3CA8" w:rsidRDefault="00AE3CA8" w:rsidP="00AE3CA8">
            <w:pPr>
              <w:rPr>
                <w:rFonts w:ascii="Times New Roman" w:eastAsia="Times New Roman" w:hAnsi="Times New Roman" w:cs="Times New Roman"/>
                <w:color w:val="000000" w:themeColor="text1"/>
                <w:sz w:val="24"/>
                <w:szCs w:val="24"/>
                <w:lang w:val="uk-UA"/>
              </w:rPr>
            </w:pPr>
            <w:r w:rsidRPr="00AE3CA8">
              <w:rPr>
                <w:rFonts w:ascii="Times New Roman" w:eastAsia="Times New Roman" w:hAnsi="Times New Roman" w:cs="Times New Roman"/>
                <w:color w:val="000000" w:themeColor="text1"/>
                <w:sz w:val="24"/>
                <w:szCs w:val="24"/>
                <w:lang w:val="uk-UA"/>
              </w:rPr>
              <w:t>працездатному</w:t>
            </w:r>
          </w:p>
        </w:tc>
        <w:tc>
          <w:tcPr>
            <w:tcW w:w="1101"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c>
          <w:tcPr>
            <w:tcW w:w="1099"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c>
          <w:tcPr>
            <w:tcW w:w="1099"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r>
      <w:tr w:rsidR="00AE3CA8" w:rsidRPr="00AE3CA8" w:rsidTr="005D13BB">
        <w:trPr>
          <w:trHeight w:val="275"/>
        </w:trPr>
        <w:tc>
          <w:tcPr>
            <w:tcW w:w="6555" w:type="dxa"/>
          </w:tcPr>
          <w:p w:rsidR="00AE3CA8" w:rsidRPr="00AE3CA8" w:rsidRDefault="00AE3CA8" w:rsidP="00AE3CA8">
            <w:pPr>
              <w:rPr>
                <w:rFonts w:ascii="Times New Roman" w:eastAsia="Times New Roman" w:hAnsi="Times New Roman" w:cs="Times New Roman"/>
                <w:color w:val="000000" w:themeColor="text1"/>
                <w:sz w:val="24"/>
                <w:szCs w:val="24"/>
                <w:lang w:val="uk-UA"/>
              </w:rPr>
            </w:pPr>
            <w:r w:rsidRPr="00AE3CA8">
              <w:rPr>
                <w:rFonts w:ascii="Times New Roman" w:eastAsia="Times New Roman" w:hAnsi="Times New Roman" w:cs="Times New Roman"/>
                <w:color w:val="000000" w:themeColor="text1"/>
                <w:sz w:val="24"/>
                <w:szCs w:val="24"/>
                <w:lang w:val="uk-UA"/>
              </w:rPr>
              <w:t>старшому за працездатний</w:t>
            </w:r>
          </w:p>
        </w:tc>
        <w:tc>
          <w:tcPr>
            <w:tcW w:w="1101"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c>
          <w:tcPr>
            <w:tcW w:w="1099"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c>
          <w:tcPr>
            <w:tcW w:w="1099"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r>
      <w:tr w:rsidR="00AE3CA8" w:rsidRPr="00AE3CA8" w:rsidTr="005D13BB">
        <w:trPr>
          <w:trHeight w:val="275"/>
        </w:trPr>
        <w:tc>
          <w:tcPr>
            <w:tcW w:w="6555" w:type="dxa"/>
          </w:tcPr>
          <w:p w:rsidR="00AE3CA8" w:rsidRPr="00AE3CA8" w:rsidRDefault="00AE3CA8" w:rsidP="00AE3CA8">
            <w:pPr>
              <w:rPr>
                <w:rFonts w:ascii="Times New Roman" w:eastAsia="Times New Roman" w:hAnsi="Times New Roman" w:cs="Times New Roman"/>
                <w:color w:val="000000" w:themeColor="text1"/>
                <w:sz w:val="24"/>
                <w:szCs w:val="24"/>
                <w:lang w:val="uk-UA"/>
              </w:rPr>
            </w:pPr>
            <w:r w:rsidRPr="00AE3CA8">
              <w:rPr>
                <w:rFonts w:ascii="Times New Roman" w:eastAsia="Times New Roman" w:hAnsi="Times New Roman" w:cs="Times New Roman"/>
                <w:color w:val="000000" w:themeColor="text1"/>
                <w:sz w:val="24"/>
                <w:szCs w:val="24"/>
                <w:lang w:val="uk-UA"/>
              </w:rPr>
              <w:t>діти дошкільного віку</w:t>
            </w:r>
          </w:p>
        </w:tc>
        <w:tc>
          <w:tcPr>
            <w:tcW w:w="1101"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c>
          <w:tcPr>
            <w:tcW w:w="1099"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c>
          <w:tcPr>
            <w:tcW w:w="1099"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r>
      <w:tr w:rsidR="00AE3CA8" w:rsidRPr="00AE3CA8" w:rsidTr="005D13BB">
        <w:trPr>
          <w:trHeight w:val="278"/>
        </w:trPr>
        <w:tc>
          <w:tcPr>
            <w:tcW w:w="6555" w:type="dxa"/>
          </w:tcPr>
          <w:p w:rsidR="00AE3CA8" w:rsidRPr="00AE3CA8" w:rsidRDefault="00AE3CA8" w:rsidP="00AE3CA8">
            <w:pPr>
              <w:rPr>
                <w:rFonts w:ascii="Times New Roman" w:eastAsia="Times New Roman" w:hAnsi="Times New Roman" w:cs="Times New Roman"/>
                <w:color w:val="000000" w:themeColor="text1"/>
                <w:sz w:val="24"/>
                <w:szCs w:val="24"/>
                <w:lang w:val="uk-UA"/>
              </w:rPr>
            </w:pPr>
            <w:r w:rsidRPr="00AE3CA8">
              <w:rPr>
                <w:rFonts w:ascii="Times New Roman" w:eastAsia="Times New Roman" w:hAnsi="Times New Roman" w:cs="Times New Roman"/>
                <w:color w:val="000000" w:themeColor="text1"/>
                <w:sz w:val="24"/>
                <w:szCs w:val="24"/>
                <w:lang w:val="uk-UA"/>
              </w:rPr>
              <w:t>діти шкільного віку</w:t>
            </w:r>
          </w:p>
        </w:tc>
        <w:tc>
          <w:tcPr>
            <w:tcW w:w="1101"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c>
          <w:tcPr>
            <w:tcW w:w="1099"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c>
          <w:tcPr>
            <w:tcW w:w="1099" w:type="dxa"/>
          </w:tcPr>
          <w:p w:rsidR="00AE3CA8" w:rsidRPr="00AE3CA8" w:rsidRDefault="00AE3CA8" w:rsidP="00AE3CA8">
            <w:pPr>
              <w:rPr>
                <w:rFonts w:ascii="Times New Roman" w:eastAsia="Times New Roman" w:hAnsi="Times New Roman" w:cs="Times New Roman"/>
                <w:color w:val="000000" w:themeColor="text1"/>
                <w:sz w:val="24"/>
                <w:szCs w:val="24"/>
                <w:lang w:val="uk-UA"/>
              </w:rPr>
            </w:pPr>
          </w:p>
        </w:tc>
      </w:tr>
    </w:tbl>
    <w:p w:rsidR="00AE3CA8" w:rsidRPr="00AE3CA8" w:rsidRDefault="00AE3CA8" w:rsidP="00AE3CA8">
      <w:pPr>
        <w:spacing w:after="0" w:line="240" w:lineRule="auto"/>
        <w:rPr>
          <w:rFonts w:ascii="Times New Roman" w:eastAsia="Times New Roman" w:hAnsi="Times New Roman" w:cs="Times New Roman"/>
          <w:b/>
          <w:color w:val="000000" w:themeColor="text1"/>
          <w:sz w:val="24"/>
          <w:szCs w:val="24"/>
          <w:lang w:val="uk-UA" w:eastAsia="ru-RU"/>
        </w:rPr>
      </w:pPr>
    </w:p>
    <w:p w:rsidR="00AE3CA8" w:rsidRPr="00AE3CA8" w:rsidRDefault="00AE3CA8" w:rsidP="00AE3CA8">
      <w:pPr>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На підставі результатів СЕА, користуючись зразком, скласти карту стратегічних проблем об’єкта планування.</w:t>
      </w:r>
    </w:p>
    <w:p w:rsidR="00AE3CA8" w:rsidRPr="00AE3CA8" w:rsidRDefault="00AE3CA8" w:rsidP="00AE3CA8">
      <w:pPr>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На основі карти стратегічних проблем сформулювати стратегічні цілі та здійсніть їх декомпозицію за допомогою методу «дерево</w:t>
      </w:r>
      <w:r w:rsidRPr="00AE3CA8">
        <w:rPr>
          <w:rFonts w:ascii="Times New Roman" w:eastAsia="Times New Roman" w:hAnsi="Times New Roman" w:cs="Times New Roman"/>
          <w:color w:val="000000" w:themeColor="text1"/>
          <w:spacing w:val="-13"/>
          <w:sz w:val="24"/>
          <w:szCs w:val="24"/>
          <w:lang w:val="uk-UA" w:eastAsia="ru-RU"/>
        </w:rPr>
        <w:t xml:space="preserve"> </w:t>
      </w:r>
      <w:r w:rsidRPr="00AE3CA8">
        <w:rPr>
          <w:rFonts w:ascii="Times New Roman" w:eastAsia="Times New Roman" w:hAnsi="Times New Roman" w:cs="Times New Roman"/>
          <w:color w:val="000000" w:themeColor="text1"/>
          <w:sz w:val="24"/>
          <w:szCs w:val="24"/>
          <w:lang w:val="uk-UA" w:eastAsia="ru-RU"/>
        </w:rPr>
        <w:t>цілей».</w:t>
      </w:r>
    </w:p>
    <w:p w:rsidR="00AE3CA8" w:rsidRPr="00AE3CA8" w:rsidRDefault="00AE3CA8" w:rsidP="00AE3CA8">
      <w:pPr>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Знайти інформацію щодо формулювання бачення майбутнього та місії об’єкта планування. На підставі вивчення існуючих зразків сформулювати бачення майбутнього та місію об’єкта планування.</w:t>
      </w:r>
    </w:p>
    <w:p w:rsidR="00AE3CA8" w:rsidRPr="00AE3CA8" w:rsidRDefault="00AE3CA8" w:rsidP="00AE3CA8">
      <w:pPr>
        <w:spacing w:after="0" w:line="240" w:lineRule="auto"/>
        <w:rPr>
          <w:rFonts w:ascii="Times New Roman" w:eastAsia="Times New Roman" w:hAnsi="Times New Roman" w:cs="Times New Roman"/>
          <w:color w:val="000000" w:themeColor="text1"/>
          <w:sz w:val="24"/>
          <w:szCs w:val="24"/>
          <w:lang w:val="uk-UA" w:eastAsia="ru-RU"/>
        </w:rPr>
      </w:pPr>
    </w:p>
    <w:p w:rsidR="00AE3CA8" w:rsidRPr="00AE3CA8" w:rsidRDefault="00AE3CA8" w:rsidP="00AE3CA8">
      <w:pPr>
        <w:widowControl w:val="0"/>
        <w:numPr>
          <w:ilvl w:val="1"/>
          <w:numId w:val="18"/>
        </w:numPr>
        <w:tabs>
          <w:tab w:val="left" w:pos="747"/>
        </w:tabs>
        <w:autoSpaceDE w:val="0"/>
        <w:autoSpaceDN w:val="0"/>
        <w:spacing w:after="0" w:line="240" w:lineRule="auto"/>
        <w:outlineLvl w:val="5"/>
        <w:rPr>
          <w:rFonts w:ascii="Times New Roman" w:eastAsiaTheme="majorEastAsia" w:hAnsi="Times New Roman" w:cs="Times New Roman"/>
          <w:b/>
          <w:color w:val="000000" w:themeColor="text1"/>
          <w:sz w:val="24"/>
          <w:szCs w:val="24"/>
          <w:lang w:eastAsia="ru-RU"/>
        </w:rPr>
      </w:pPr>
      <w:r w:rsidRPr="00AE3CA8">
        <w:rPr>
          <w:rFonts w:ascii="Times New Roman" w:eastAsiaTheme="majorEastAsia" w:hAnsi="Times New Roman" w:cs="Times New Roman"/>
          <w:b/>
          <w:color w:val="000000" w:themeColor="text1"/>
          <w:sz w:val="24"/>
          <w:szCs w:val="24"/>
          <w:lang w:eastAsia="ru-RU"/>
        </w:rPr>
        <w:t>ДІЯЛЬНІСТЬ ЩОДО ЗАПОБІГАННЯ ТА ПОПЕРЕДЖЕННЯ</w:t>
      </w:r>
      <w:r w:rsidRPr="00AE3CA8">
        <w:rPr>
          <w:rFonts w:ascii="Times New Roman" w:eastAsiaTheme="majorEastAsia" w:hAnsi="Times New Roman" w:cs="Times New Roman"/>
          <w:b/>
          <w:color w:val="000000" w:themeColor="text1"/>
          <w:spacing w:val="-10"/>
          <w:sz w:val="24"/>
          <w:szCs w:val="24"/>
          <w:lang w:eastAsia="ru-RU"/>
        </w:rPr>
        <w:t xml:space="preserve"> </w:t>
      </w:r>
      <w:r w:rsidRPr="00AE3CA8">
        <w:rPr>
          <w:rFonts w:ascii="Times New Roman" w:eastAsiaTheme="majorEastAsia" w:hAnsi="Times New Roman" w:cs="Times New Roman"/>
          <w:b/>
          <w:color w:val="000000" w:themeColor="text1"/>
          <w:sz w:val="24"/>
          <w:szCs w:val="24"/>
          <w:lang w:eastAsia="ru-RU"/>
        </w:rPr>
        <w:t>КОРУПЦІЇ</w:t>
      </w:r>
    </w:p>
    <w:p w:rsidR="00AE3CA8" w:rsidRPr="00AE3CA8" w:rsidRDefault="00AE3CA8" w:rsidP="00AE3CA8">
      <w:pPr>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Ознайомитись з нормативно-правовою базою щодо запобігання корупції в Україні та внутрішніми нормативними документами установи (наказами, розпорядженнями, інструкціями тощо), спрямованими на усунення конфлікту інтересів, забезпечення прозорості діяльності організації, попередження</w:t>
      </w:r>
      <w:r w:rsidRPr="00AE3CA8">
        <w:rPr>
          <w:rFonts w:ascii="Times New Roman" w:eastAsia="Times New Roman" w:hAnsi="Times New Roman" w:cs="Times New Roman"/>
          <w:color w:val="000000" w:themeColor="text1"/>
          <w:spacing w:val="57"/>
          <w:sz w:val="24"/>
          <w:szCs w:val="24"/>
          <w:lang w:val="uk-UA" w:eastAsia="ru-RU"/>
        </w:rPr>
        <w:t xml:space="preserve"> </w:t>
      </w:r>
      <w:r w:rsidRPr="00AE3CA8">
        <w:rPr>
          <w:rFonts w:ascii="Times New Roman" w:eastAsia="Times New Roman" w:hAnsi="Times New Roman" w:cs="Times New Roman"/>
          <w:color w:val="000000" w:themeColor="text1"/>
          <w:sz w:val="24"/>
          <w:szCs w:val="24"/>
          <w:lang w:val="uk-UA" w:eastAsia="ru-RU"/>
        </w:rPr>
        <w:t>виникнення умов для корупційних діянь. У звіті повинні бути наведені зразки відповідних внутрішніх документів організації.</w:t>
      </w:r>
    </w:p>
    <w:p w:rsidR="00AE3CA8" w:rsidRPr="00AE3CA8" w:rsidRDefault="00AE3CA8" w:rsidP="00AE3CA8">
      <w:pPr>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З метою отримання практичних навичок аналізу корупції здобувачам вищої освіти необхідно виконати ряд завдань.</w:t>
      </w:r>
    </w:p>
    <w:p w:rsidR="00AE3CA8" w:rsidRPr="00AE3CA8" w:rsidRDefault="00AE3CA8" w:rsidP="00AE3CA8">
      <w:pPr>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На підставі порівняння Індексу сприйняття корупції (СРІ) і виробництва ВВП на душу населення по країнах виявити зв'язок між ступенем поширення корупції та бідністю країн.</w:t>
      </w:r>
    </w:p>
    <w:p w:rsidR="00AE3CA8" w:rsidRPr="00AE3CA8" w:rsidRDefault="00AE3CA8" w:rsidP="00AE3CA8">
      <w:pPr>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За методикою Барометру глобальної корупції провести оцінювання рівня корупції на території бази практики (населеного пункту, району, області). Оцінювання необхідно здійснити за допомогою опитування населення (груп населення або експертів) з використанням запропонованої анкети</w:t>
      </w:r>
      <w:r w:rsidRPr="00AE3CA8">
        <w:rPr>
          <w:rFonts w:ascii="Times New Roman" w:eastAsia="Times New Roman" w:hAnsi="Times New Roman" w:cs="Times New Roman"/>
          <w:b/>
          <w:i/>
          <w:color w:val="000000" w:themeColor="text1"/>
          <w:sz w:val="24"/>
          <w:szCs w:val="24"/>
          <w:lang w:val="uk-UA" w:eastAsia="ru-RU"/>
        </w:rPr>
        <w:t xml:space="preserve">. </w:t>
      </w:r>
      <w:r w:rsidRPr="00AE3CA8">
        <w:rPr>
          <w:rFonts w:ascii="Times New Roman" w:eastAsia="Times New Roman" w:hAnsi="Times New Roman" w:cs="Times New Roman"/>
          <w:color w:val="000000" w:themeColor="text1"/>
          <w:sz w:val="24"/>
          <w:szCs w:val="24"/>
          <w:lang w:val="uk-UA" w:eastAsia="ru-RU"/>
        </w:rPr>
        <w:t>Розробити систему заходів щодо запобігання корупції в організації, керуючись положеннями Закону України «Про запобігання корупції».</w:t>
      </w:r>
    </w:p>
    <w:p w:rsidR="00AE3CA8" w:rsidRPr="00AE3CA8" w:rsidRDefault="00AE3CA8" w:rsidP="00AE3CA8">
      <w:pPr>
        <w:spacing w:after="0" w:line="240" w:lineRule="auto"/>
        <w:rPr>
          <w:rFonts w:ascii="Times New Roman" w:eastAsia="Times New Roman" w:hAnsi="Times New Roman" w:cs="Times New Roman"/>
          <w:color w:val="000000" w:themeColor="text1"/>
          <w:sz w:val="24"/>
          <w:szCs w:val="24"/>
          <w:lang w:val="uk-UA" w:eastAsia="ru-RU"/>
        </w:rPr>
      </w:pPr>
    </w:p>
    <w:p w:rsidR="00AE3CA8" w:rsidRPr="00AE3CA8" w:rsidRDefault="00AE3CA8" w:rsidP="00AE3CA8">
      <w:pPr>
        <w:widowControl w:val="0"/>
        <w:numPr>
          <w:ilvl w:val="1"/>
          <w:numId w:val="18"/>
        </w:numPr>
        <w:tabs>
          <w:tab w:val="left" w:pos="1263"/>
        </w:tabs>
        <w:autoSpaceDE w:val="0"/>
        <w:autoSpaceDN w:val="0"/>
        <w:spacing w:after="0" w:line="240" w:lineRule="auto"/>
        <w:ind w:hanging="2811"/>
        <w:jc w:val="center"/>
        <w:outlineLvl w:val="5"/>
        <w:rPr>
          <w:rFonts w:ascii="Times New Roman" w:eastAsiaTheme="majorEastAsia" w:hAnsi="Times New Roman" w:cs="Times New Roman"/>
          <w:b/>
          <w:color w:val="000000" w:themeColor="text1"/>
          <w:sz w:val="24"/>
          <w:szCs w:val="24"/>
          <w:lang w:val="uk-UA" w:eastAsia="ru-RU"/>
        </w:rPr>
      </w:pPr>
    </w:p>
    <w:p w:rsidR="00AE3CA8" w:rsidRPr="00AE3CA8" w:rsidRDefault="00AE3CA8" w:rsidP="00AE3CA8">
      <w:pPr>
        <w:widowControl w:val="0"/>
        <w:numPr>
          <w:ilvl w:val="1"/>
          <w:numId w:val="18"/>
        </w:numPr>
        <w:tabs>
          <w:tab w:val="left" w:pos="1263"/>
        </w:tabs>
        <w:autoSpaceDE w:val="0"/>
        <w:autoSpaceDN w:val="0"/>
        <w:spacing w:after="0" w:line="240" w:lineRule="auto"/>
        <w:ind w:hanging="2811"/>
        <w:jc w:val="center"/>
        <w:outlineLvl w:val="5"/>
        <w:rPr>
          <w:rFonts w:ascii="Times New Roman" w:eastAsiaTheme="majorEastAsia" w:hAnsi="Times New Roman" w:cs="Times New Roman"/>
          <w:b/>
          <w:color w:val="000000" w:themeColor="text1"/>
          <w:sz w:val="24"/>
          <w:szCs w:val="24"/>
          <w:lang w:val="uk-UA" w:eastAsia="ru-RU"/>
        </w:rPr>
      </w:pPr>
      <w:r w:rsidRPr="00AE3CA8">
        <w:rPr>
          <w:rFonts w:ascii="Times New Roman" w:eastAsiaTheme="majorEastAsia" w:hAnsi="Times New Roman" w:cs="Times New Roman"/>
          <w:b/>
          <w:color w:val="000000" w:themeColor="text1"/>
          <w:sz w:val="24"/>
          <w:szCs w:val="24"/>
          <w:lang w:val="uk-UA" w:eastAsia="ru-RU"/>
        </w:rPr>
        <w:t>3. КОМУНІКАЦІЙНА ПОЛІТИКА ОРГАНІЗАЦІЇ ТА ЇЇ ЗВ’ЯЗКИ З ГРОМАДСЬКІСТЮ</w:t>
      </w:r>
    </w:p>
    <w:p w:rsidR="00AE3CA8" w:rsidRPr="00AE3CA8" w:rsidRDefault="00AE3CA8" w:rsidP="00AE3CA8">
      <w:pPr>
        <w:spacing w:after="0" w:line="240" w:lineRule="auto"/>
        <w:ind w:firstLine="631"/>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 xml:space="preserve">Визначити місію і цілі організації. Проаналізувати зміст організаційної культури. З’ясувати наявність та зміст планів створення та  підтримання узагальненого іміджу організації, підвищення її </w:t>
      </w:r>
      <w:proofErr w:type="spellStart"/>
      <w:r w:rsidRPr="00AE3CA8">
        <w:rPr>
          <w:rFonts w:ascii="Times New Roman" w:eastAsia="Times New Roman" w:hAnsi="Times New Roman" w:cs="Times New Roman"/>
          <w:color w:val="000000" w:themeColor="text1"/>
          <w:sz w:val="24"/>
          <w:szCs w:val="24"/>
          <w:lang w:val="uk-UA" w:eastAsia="ru-RU"/>
        </w:rPr>
        <w:t>рoлi</w:t>
      </w:r>
      <w:proofErr w:type="spellEnd"/>
      <w:r w:rsidRPr="00AE3CA8">
        <w:rPr>
          <w:rFonts w:ascii="Times New Roman" w:eastAsia="Times New Roman" w:hAnsi="Times New Roman" w:cs="Times New Roman"/>
          <w:color w:val="000000" w:themeColor="text1"/>
          <w:sz w:val="24"/>
          <w:szCs w:val="24"/>
          <w:lang w:val="uk-UA" w:eastAsia="ru-RU"/>
        </w:rPr>
        <w:t xml:space="preserve"> й </w:t>
      </w:r>
      <w:proofErr w:type="spellStart"/>
      <w:r w:rsidRPr="00AE3CA8">
        <w:rPr>
          <w:rFonts w:ascii="Times New Roman" w:eastAsia="Times New Roman" w:hAnsi="Times New Roman" w:cs="Times New Roman"/>
          <w:color w:val="000000" w:themeColor="text1"/>
          <w:sz w:val="24"/>
          <w:szCs w:val="24"/>
          <w:lang w:val="uk-UA" w:eastAsia="ru-RU"/>
        </w:rPr>
        <w:t>aвтoритету</w:t>
      </w:r>
      <w:proofErr w:type="spellEnd"/>
      <w:r w:rsidRPr="00AE3CA8">
        <w:rPr>
          <w:rFonts w:ascii="Times New Roman" w:eastAsia="Times New Roman" w:hAnsi="Times New Roman" w:cs="Times New Roman"/>
          <w:color w:val="000000" w:themeColor="text1"/>
          <w:sz w:val="24"/>
          <w:szCs w:val="24"/>
          <w:lang w:val="uk-UA" w:eastAsia="ru-RU"/>
        </w:rPr>
        <w:t xml:space="preserve">. Визначити потребу у відділі взаємодії з засобами масової інформації та </w:t>
      </w:r>
      <w:proofErr w:type="spellStart"/>
      <w:r w:rsidRPr="00AE3CA8">
        <w:rPr>
          <w:rFonts w:ascii="Times New Roman" w:eastAsia="Times New Roman" w:hAnsi="Times New Roman" w:cs="Times New Roman"/>
          <w:color w:val="000000" w:themeColor="text1"/>
          <w:sz w:val="24"/>
          <w:szCs w:val="24"/>
          <w:lang w:val="uk-UA" w:eastAsia="ru-RU"/>
        </w:rPr>
        <w:t>зв'язків</w:t>
      </w:r>
      <w:proofErr w:type="spellEnd"/>
      <w:r w:rsidRPr="00AE3CA8">
        <w:rPr>
          <w:rFonts w:ascii="Times New Roman" w:eastAsia="Times New Roman" w:hAnsi="Times New Roman" w:cs="Times New Roman"/>
          <w:color w:val="000000" w:themeColor="text1"/>
          <w:sz w:val="24"/>
          <w:szCs w:val="24"/>
          <w:lang w:val="uk-UA" w:eastAsia="ru-RU"/>
        </w:rPr>
        <w:t xml:space="preserve"> з</w:t>
      </w:r>
      <w:r w:rsidRPr="00AE3CA8">
        <w:rPr>
          <w:rFonts w:ascii="Times New Roman" w:eastAsia="Times New Roman" w:hAnsi="Times New Roman" w:cs="Times New Roman"/>
          <w:color w:val="000000" w:themeColor="text1"/>
          <w:spacing w:val="-16"/>
          <w:sz w:val="24"/>
          <w:szCs w:val="24"/>
          <w:lang w:val="uk-UA" w:eastAsia="ru-RU"/>
        </w:rPr>
        <w:t xml:space="preserve"> </w:t>
      </w:r>
      <w:r w:rsidRPr="00AE3CA8">
        <w:rPr>
          <w:rFonts w:ascii="Times New Roman" w:eastAsia="Times New Roman" w:hAnsi="Times New Roman" w:cs="Times New Roman"/>
          <w:color w:val="000000" w:themeColor="text1"/>
          <w:sz w:val="24"/>
          <w:szCs w:val="24"/>
          <w:lang w:val="uk-UA" w:eastAsia="ru-RU"/>
        </w:rPr>
        <w:t>громадськістю.</w:t>
      </w:r>
    </w:p>
    <w:p w:rsidR="00AE3CA8" w:rsidRPr="00AE3CA8" w:rsidRDefault="00AE3CA8" w:rsidP="00AE3CA8">
      <w:pPr>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lastRenderedPageBreak/>
        <w:t>Проаналізувати існуючі програми, графіки та бюджети (джерела фінансування) PR-діяльності. Охарактеризувати розподіл відповідальності між службовцями щодо реалізації PR-діяльності.</w:t>
      </w:r>
    </w:p>
    <w:p w:rsidR="00AE3CA8" w:rsidRPr="00AE3CA8" w:rsidRDefault="00AE3CA8" w:rsidP="00AE3CA8">
      <w:pPr>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 xml:space="preserve">Ознайомитися з практикою вивчення громадської думки, </w:t>
      </w:r>
      <w:proofErr w:type="spellStart"/>
      <w:r w:rsidRPr="00AE3CA8">
        <w:rPr>
          <w:rFonts w:ascii="Times New Roman" w:eastAsia="Times New Roman" w:hAnsi="Times New Roman" w:cs="Times New Roman"/>
          <w:color w:val="000000" w:themeColor="text1"/>
          <w:sz w:val="24"/>
          <w:szCs w:val="24"/>
          <w:lang w:val="uk-UA" w:eastAsia="ru-RU"/>
        </w:rPr>
        <w:t>зв’язків</w:t>
      </w:r>
      <w:proofErr w:type="spellEnd"/>
      <w:r w:rsidRPr="00AE3CA8">
        <w:rPr>
          <w:rFonts w:ascii="Times New Roman" w:eastAsia="Times New Roman" w:hAnsi="Times New Roman" w:cs="Times New Roman"/>
          <w:color w:val="000000" w:themeColor="text1"/>
          <w:sz w:val="24"/>
          <w:szCs w:val="24"/>
          <w:lang w:val="uk-UA" w:eastAsia="ru-RU"/>
        </w:rPr>
        <w:t xml:space="preserve"> з місцевим населенням.</w:t>
      </w:r>
    </w:p>
    <w:p w:rsidR="00AE3CA8" w:rsidRPr="00AE3CA8" w:rsidRDefault="00AE3CA8" w:rsidP="00AE3CA8">
      <w:pPr>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 xml:space="preserve">Охарактеризувати посередницьку функцію </w:t>
      </w:r>
      <w:proofErr w:type="spellStart"/>
      <w:r w:rsidRPr="00AE3CA8">
        <w:rPr>
          <w:rFonts w:ascii="Times New Roman" w:eastAsia="Times New Roman" w:hAnsi="Times New Roman" w:cs="Times New Roman"/>
          <w:color w:val="000000" w:themeColor="text1"/>
          <w:sz w:val="24"/>
          <w:szCs w:val="24"/>
          <w:lang w:val="uk-UA" w:eastAsia="ru-RU"/>
        </w:rPr>
        <w:t>зв’язків</w:t>
      </w:r>
      <w:proofErr w:type="spellEnd"/>
      <w:r w:rsidRPr="00AE3CA8">
        <w:rPr>
          <w:rFonts w:ascii="Times New Roman" w:eastAsia="Times New Roman" w:hAnsi="Times New Roman" w:cs="Times New Roman"/>
          <w:color w:val="000000" w:themeColor="text1"/>
          <w:sz w:val="24"/>
          <w:szCs w:val="24"/>
          <w:lang w:val="uk-UA" w:eastAsia="ru-RU"/>
        </w:rPr>
        <w:t xml:space="preserve"> з громадськістю, яку виконують керівники.</w:t>
      </w:r>
    </w:p>
    <w:p w:rsidR="00AE3CA8" w:rsidRPr="00AE3CA8" w:rsidRDefault="00AE3CA8" w:rsidP="00AE3CA8">
      <w:pPr>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Ознайомитися з практикою здійснення пропагандистських заходів: зборів, нарад, виступів у ЗМІ, політичні діалоги, телевізійних і радіо-дебатів «гарячих ліній», публічних та громадських слухань, Інтернет-конференцій, прямої розсилки новин електронною поштою тощо.</w:t>
      </w:r>
    </w:p>
    <w:p w:rsidR="00AE3CA8" w:rsidRPr="00AE3CA8" w:rsidRDefault="00AE3CA8" w:rsidP="00AE3CA8">
      <w:pPr>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Вивчити практику формування пабліситі та використання таких засобів масової комунікації як традиційна друкована преса; електронні ЗМІ (радіо, телебачення); інформаційні та рекламні агентства; комп'ютерні мережі.</w:t>
      </w:r>
    </w:p>
    <w:p w:rsidR="00AE3CA8" w:rsidRPr="00AE3CA8" w:rsidRDefault="00AE3CA8" w:rsidP="00AE3CA8">
      <w:pPr>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Ознайомитися з робочими документами, що використовуються в PR-діяльності: прес-релізами, анонсами, запрошеннями на PR-захід, сценаріями PR-заходу, базою даних цільових ЗМІ, інформаційними (аналітичними, біографічними) довідками, папками для преси (прес-</w:t>
      </w:r>
      <w:proofErr w:type="spellStart"/>
      <w:r w:rsidRPr="00AE3CA8">
        <w:rPr>
          <w:rFonts w:ascii="Times New Roman" w:eastAsia="Times New Roman" w:hAnsi="Times New Roman" w:cs="Times New Roman"/>
          <w:color w:val="000000" w:themeColor="text1"/>
          <w:sz w:val="24"/>
          <w:szCs w:val="24"/>
          <w:lang w:val="uk-UA" w:eastAsia="ru-RU"/>
        </w:rPr>
        <w:t>кітами</w:t>
      </w:r>
      <w:proofErr w:type="spellEnd"/>
      <w:r w:rsidRPr="00AE3CA8">
        <w:rPr>
          <w:rFonts w:ascii="Times New Roman" w:eastAsia="Times New Roman" w:hAnsi="Times New Roman" w:cs="Times New Roman"/>
          <w:color w:val="000000" w:themeColor="text1"/>
          <w:sz w:val="24"/>
          <w:szCs w:val="24"/>
          <w:lang w:val="uk-UA" w:eastAsia="ru-RU"/>
        </w:rPr>
        <w:t xml:space="preserve">), листами до редакцій, заява для преси, іміджевими корпоративними документами (презентаційним буклетом, газета, біографією керівника, </w:t>
      </w:r>
      <w:proofErr w:type="spellStart"/>
      <w:r w:rsidRPr="00AE3CA8">
        <w:rPr>
          <w:rFonts w:ascii="Times New Roman" w:eastAsia="Times New Roman" w:hAnsi="Times New Roman" w:cs="Times New Roman"/>
          <w:color w:val="000000" w:themeColor="text1"/>
          <w:sz w:val="24"/>
          <w:szCs w:val="24"/>
          <w:lang w:val="uk-UA" w:eastAsia="ru-RU"/>
        </w:rPr>
        <w:t>слайдовим</w:t>
      </w:r>
      <w:proofErr w:type="spellEnd"/>
      <w:r w:rsidRPr="00AE3CA8">
        <w:rPr>
          <w:rFonts w:ascii="Times New Roman" w:eastAsia="Times New Roman" w:hAnsi="Times New Roman" w:cs="Times New Roman"/>
          <w:color w:val="000000" w:themeColor="text1"/>
          <w:sz w:val="24"/>
          <w:szCs w:val="24"/>
          <w:lang w:val="uk-UA" w:eastAsia="ru-RU"/>
        </w:rPr>
        <w:t xml:space="preserve"> відеофільмом або комп'ютерною презентацію, веб-сайтом).</w:t>
      </w:r>
    </w:p>
    <w:p w:rsidR="00AE3CA8" w:rsidRPr="00AE3CA8" w:rsidRDefault="00AE3CA8" w:rsidP="00AE3CA8">
      <w:pPr>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Вивчити практику організації внутрішньої комунікації: зміст комунікативної політики, формальні методи та засоби вертикального і горизонтального спілкування, наявні засоби опосередкованого спілкування, міжособистісне спілкування на різних рівнях, включаючи неформальне, ставлення працівників до наявного стану комунікації, знання працівниками організаційних цілей та цінностей, потреби та сподівання працівників.</w:t>
      </w:r>
    </w:p>
    <w:p w:rsidR="00AE3CA8" w:rsidRPr="00AE3CA8" w:rsidRDefault="00AE3CA8" w:rsidP="00AE3CA8">
      <w:pPr>
        <w:spacing w:after="0" w:line="240" w:lineRule="auto"/>
        <w:rPr>
          <w:rFonts w:ascii="Times New Roman" w:eastAsia="Times New Roman" w:hAnsi="Times New Roman" w:cs="Times New Roman"/>
          <w:b/>
          <w:color w:val="000000" w:themeColor="text1"/>
          <w:sz w:val="24"/>
          <w:szCs w:val="24"/>
          <w:lang w:val="uk-UA" w:eastAsia="ru-RU"/>
        </w:rPr>
      </w:pPr>
    </w:p>
    <w:p w:rsidR="00AE3CA8" w:rsidRPr="00AE3CA8" w:rsidRDefault="00AE3CA8" w:rsidP="00AE3CA8">
      <w:pPr>
        <w:widowControl w:val="0"/>
        <w:numPr>
          <w:ilvl w:val="1"/>
          <w:numId w:val="18"/>
        </w:numPr>
        <w:tabs>
          <w:tab w:val="left" w:pos="649"/>
        </w:tabs>
        <w:autoSpaceDE w:val="0"/>
        <w:autoSpaceDN w:val="0"/>
        <w:spacing w:after="0" w:line="240" w:lineRule="auto"/>
        <w:ind w:hanging="2891"/>
        <w:jc w:val="center"/>
        <w:outlineLvl w:val="5"/>
        <w:rPr>
          <w:rFonts w:ascii="Times New Roman" w:eastAsiaTheme="majorEastAsia" w:hAnsi="Times New Roman" w:cs="Times New Roman"/>
          <w:b/>
          <w:color w:val="000000" w:themeColor="text1"/>
          <w:sz w:val="24"/>
          <w:szCs w:val="24"/>
          <w:lang w:eastAsia="ru-RU"/>
        </w:rPr>
      </w:pPr>
      <w:r w:rsidRPr="00AE3CA8">
        <w:rPr>
          <w:rFonts w:ascii="Times New Roman" w:eastAsiaTheme="majorEastAsia" w:hAnsi="Times New Roman" w:cs="Times New Roman"/>
          <w:b/>
          <w:color w:val="000000" w:themeColor="text1"/>
          <w:sz w:val="24"/>
          <w:szCs w:val="24"/>
          <w:lang w:val="uk-UA" w:eastAsia="ru-RU"/>
        </w:rPr>
        <w:t xml:space="preserve">4. </w:t>
      </w:r>
      <w:r w:rsidRPr="00AE3CA8">
        <w:rPr>
          <w:rFonts w:ascii="Times New Roman" w:eastAsiaTheme="majorEastAsia" w:hAnsi="Times New Roman" w:cs="Times New Roman"/>
          <w:b/>
          <w:color w:val="000000" w:themeColor="text1"/>
          <w:sz w:val="24"/>
          <w:szCs w:val="24"/>
          <w:lang w:eastAsia="ru-RU"/>
        </w:rPr>
        <w:t>МЕХАНІЗМ, СТАНДАРТИ ТА ПРОЦЕДУРИ УПРАВЛІННЯ РОЗВИТКОМ ПЕРСОНАЛУ</w:t>
      </w:r>
      <w:r w:rsidRPr="00AE3CA8">
        <w:rPr>
          <w:rFonts w:ascii="Times New Roman" w:eastAsiaTheme="majorEastAsia" w:hAnsi="Times New Roman" w:cs="Times New Roman"/>
          <w:b/>
          <w:color w:val="000000" w:themeColor="text1"/>
          <w:spacing w:val="-2"/>
          <w:sz w:val="24"/>
          <w:szCs w:val="24"/>
          <w:lang w:eastAsia="ru-RU"/>
        </w:rPr>
        <w:t xml:space="preserve"> </w:t>
      </w:r>
      <w:r w:rsidRPr="00AE3CA8">
        <w:rPr>
          <w:rFonts w:ascii="Times New Roman" w:eastAsiaTheme="majorEastAsia" w:hAnsi="Times New Roman" w:cs="Times New Roman"/>
          <w:b/>
          <w:color w:val="000000" w:themeColor="text1"/>
          <w:sz w:val="24"/>
          <w:szCs w:val="24"/>
          <w:lang w:eastAsia="ru-RU"/>
        </w:rPr>
        <w:t>ОРГАНІЗАЦІЇ</w:t>
      </w:r>
    </w:p>
    <w:p w:rsidR="00AE3CA8" w:rsidRPr="00AE3CA8" w:rsidRDefault="00AE3CA8" w:rsidP="00AE3CA8">
      <w:pPr>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Ознайомитися з кадровою політикою організації. Охарактеризувати підрозділ (посаду), що відповідає за реалізацію державної політики з питань управління персоналом в організації та забезпечує здійснення керівником публічної служби своїх повноважень з питань управління персоналом.</w:t>
      </w:r>
    </w:p>
    <w:p w:rsidR="00AE3CA8" w:rsidRPr="00AE3CA8" w:rsidRDefault="00AE3CA8" w:rsidP="00AE3CA8">
      <w:pPr>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 xml:space="preserve">Згідно </w:t>
      </w:r>
      <w:proofErr w:type="spellStart"/>
      <w:r w:rsidRPr="00AE3CA8">
        <w:rPr>
          <w:rFonts w:ascii="Times New Roman" w:eastAsia="Times New Roman" w:hAnsi="Times New Roman" w:cs="Times New Roman"/>
          <w:color w:val="000000" w:themeColor="text1"/>
          <w:sz w:val="24"/>
          <w:szCs w:val="24"/>
          <w:lang w:val="uk-UA" w:eastAsia="ru-RU"/>
        </w:rPr>
        <w:t>компетентністного</w:t>
      </w:r>
      <w:proofErr w:type="spellEnd"/>
      <w:r w:rsidRPr="00AE3CA8">
        <w:rPr>
          <w:rFonts w:ascii="Times New Roman" w:eastAsia="Times New Roman" w:hAnsi="Times New Roman" w:cs="Times New Roman"/>
          <w:color w:val="000000" w:themeColor="text1"/>
          <w:sz w:val="24"/>
          <w:szCs w:val="24"/>
          <w:lang w:val="uk-UA" w:eastAsia="ru-RU"/>
        </w:rPr>
        <w:t xml:space="preserve"> підходу проаналізувати ступінь забезпечення публічної служби персоналом, раціональність його</w:t>
      </w:r>
      <w:r w:rsidRPr="00AE3CA8">
        <w:rPr>
          <w:rFonts w:ascii="Times New Roman" w:eastAsia="Times New Roman" w:hAnsi="Times New Roman" w:cs="Times New Roman"/>
          <w:color w:val="000000" w:themeColor="text1"/>
          <w:spacing w:val="-8"/>
          <w:sz w:val="24"/>
          <w:szCs w:val="24"/>
          <w:lang w:val="uk-UA" w:eastAsia="ru-RU"/>
        </w:rPr>
        <w:t xml:space="preserve"> </w:t>
      </w:r>
      <w:r w:rsidRPr="00AE3CA8">
        <w:rPr>
          <w:rFonts w:ascii="Times New Roman" w:eastAsia="Times New Roman" w:hAnsi="Times New Roman" w:cs="Times New Roman"/>
          <w:color w:val="000000" w:themeColor="text1"/>
          <w:sz w:val="24"/>
          <w:szCs w:val="24"/>
          <w:lang w:val="uk-UA" w:eastAsia="ru-RU"/>
        </w:rPr>
        <w:t>розміщення.</w:t>
      </w:r>
    </w:p>
    <w:p w:rsidR="00AE3CA8" w:rsidRPr="00AE3CA8" w:rsidRDefault="00AE3CA8" w:rsidP="00AE3CA8">
      <w:pPr>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Вивчити правові та організаційні засади оцінювання результатів службової діяльності персоналу організації. Охарактеризувати об’єкти та суб’єкти оцінювання, процедуру організації і проведення оцінювання, практику формування комісій та використання результатів оцінювання при прийнятті кадрових рішень.</w:t>
      </w:r>
    </w:p>
    <w:p w:rsidR="00AE3CA8" w:rsidRPr="00AE3CA8" w:rsidRDefault="00AE3CA8" w:rsidP="00AE3CA8">
      <w:pPr>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Охарактеризувати процедури з планування службової кар’єри, планомірного заміщення посад організації підготовленими фахівцями згідно з вимогами до професійної компетентності, стимулювання просування по службі з урахуванням професійної компетентності та сумлінного виконання своїх посадових обов’язків.</w:t>
      </w:r>
    </w:p>
    <w:p w:rsidR="00AE3CA8" w:rsidRPr="00AE3CA8" w:rsidRDefault="00AE3CA8" w:rsidP="00AE3CA8">
      <w:pPr>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Ознайомитися з формами планування професійного навчання службовців організації. Вивчити практику організації роботи щодо стажування службовців, підвищення кваліфікації з відривом від служби, проведення внутрішніх навчань службовців апарату організації з орієнтацією на надання спеціальних знань, формування вмінь, необхідних для виконання роботи за певною</w:t>
      </w:r>
      <w:r w:rsidRPr="00AE3CA8">
        <w:rPr>
          <w:rFonts w:ascii="Times New Roman" w:eastAsia="Times New Roman" w:hAnsi="Times New Roman" w:cs="Times New Roman"/>
          <w:color w:val="000000" w:themeColor="text1"/>
          <w:spacing w:val="-11"/>
          <w:sz w:val="24"/>
          <w:szCs w:val="24"/>
          <w:lang w:val="uk-UA" w:eastAsia="ru-RU"/>
        </w:rPr>
        <w:t xml:space="preserve"> </w:t>
      </w:r>
      <w:r w:rsidRPr="00AE3CA8">
        <w:rPr>
          <w:rFonts w:ascii="Times New Roman" w:eastAsia="Times New Roman" w:hAnsi="Times New Roman" w:cs="Times New Roman"/>
          <w:color w:val="000000" w:themeColor="text1"/>
          <w:sz w:val="24"/>
          <w:szCs w:val="24"/>
          <w:lang w:val="uk-UA" w:eastAsia="ru-RU"/>
        </w:rPr>
        <w:t>посадою. Здійснити моніторинг потенціалу просування працівників та їх очікувань щодо професійного навчання, планування трудової кар’єри, мотивації</w:t>
      </w:r>
      <w:r w:rsidRPr="00AE3CA8">
        <w:rPr>
          <w:rFonts w:ascii="Times New Roman" w:eastAsia="Times New Roman" w:hAnsi="Times New Roman" w:cs="Times New Roman"/>
          <w:color w:val="000000" w:themeColor="text1"/>
          <w:spacing w:val="-10"/>
          <w:sz w:val="24"/>
          <w:szCs w:val="24"/>
          <w:lang w:val="uk-UA" w:eastAsia="ru-RU"/>
        </w:rPr>
        <w:t xml:space="preserve"> </w:t>
      </w:r>
      <w:r w:rsidRPr="00AE3CA8">
        <w:rPr>
          <w:rFonts w:ascii="Times New Roman" w:eastAsia="Times New Roman" w:hAnsi="Times New Roman" w:cs="Times New Roman"/>
          <w:color w:val="000000" w:themeColor="text1"/>
          <w:sz w:val="24"/>
          <w:szCs w:val="24"/>
          <w:lang w:val="uk-UA" w:eastAsia="ru-RU"/>
        </w:rPr>
        <w:t>розвитку.</w:t>
      </w:r>
    </w:p>
    <w:p w:rsidR="00AE3CA8" w:rsidRPr="00AE3CA8" w:rsidRDefault="00AE3CA8" w:rsidP="00AE3CA8">
      <w:pPr>
        <w:spacing w:after="0" w:line="240" w:lineRule="auto"/>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Узагальнити потреби у підготовці, спеціалізації та підвищенні кваліфікації.</w:t>
      </w:r>
    </w:p>
    <w:p w:rsidR="00AE3CA8" w:rsidRPr="00AE3CA8" w:rsidRDefault="00AE3CA8" w:rsidP="00AE3CA8">
      <w:pPr>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 xml:space="preserve">Визначити шляхи подальшого розвитку кадрового потенціалу організації на основі </w:t>
      </w:r>
      <w:proofErr w:type="spellStart"/>
      <w:r w:rsidRPr="00AE3CA8">
        <w:rPr>
          <w:rFonts w:ascii="Times New Roman" w:eastAsia="Times New Roman" w:hAnsi="Times New Roman" w:cs="Times New Roman"/>
          <w:color w:val="000000" w:themeColor="text1"/>
          <w:sz w:val="24"/>
          <w:szCs w:val="24"/>
          <w:lang w:val="uk-UA" w:eastAsia="ru-RU"/>
        </w:rPr>
        <w:t>компетентністного</w:t>
      </w:r>
      <w:proofErr w:type="spellEnd"/>
      <w:r w:rsidRPr="00AE3CA8">
        <w:rPr>
          <w:rFonts w:ascii="Times New Roman" w:eastAsia="Times New Roman" w:hAnsi="Times New Roman" w:cs="Times New Roman"/>
          <w:color w:val="000000" w:themeColor="text1"/>
          <w:sz w:val="24"/>
          <w:szCs w:val="24"/>
          <w:lang w:val="uk-UA" w:eastAsia="ru-RU"/>
        </w:rPr>
        <w:t xml:space="preserve"> підходу.</w:t>
      </w:r>
    </w:p>
    <w:p w:rsidR="00AE3CA8" w:rsidRPr="00AE3CA8" w:rsidRDefault="00AE3CA8" w:rsidP="00AE3CA8">
      <w:pPr>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Ознайомитися з практикою (або визначити перспективи) формування індивідуальних програм підвищення рівня професійної компетентності публічного службовця за результатами оцінювання його службової діяльності.</w:t>
      </w:r>
    </w:p>
    <w:p w:rsidR="00AE3CA8" w:rsidRPr="00AE3CA8" w:rsidRDefault="00AE3CA8" w:rsidP="00AE3CA8">
      <w:pPr>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Особливу увагу приділити вивченню нормативно-правових актів та методичного супроводу з питань управління розвитком персоналу. Наприклад, при проходженні виробничої практики в органах державної влади звернути увагу на таких нормативно- правових актів з нижче наведеного списку: 1, 3, 4, 12, 15, 17, 18.</w:t>
      </w:r>
    </w:p>
    <w:p w:rsidR="00AE3CA8" w:rsidRPr="00AE3CA8" w:rsidRDefault="00AE3CA8" w:rsidP="00AE3CA8">
      <w:pPr>
        <w:spacing w:after="0" w:line="240" w:lineRule="auto"/>
        <w:rPr>
          <w:rFonts w:ascii="Times New Roman" w:eastAsia="Times New Roman" w:hAnsi="Times New Roman" w:cs="Times New Roman"/>
          <w:color w:val="000000" w:themeColor="text1"/>
          <w:sz w:val="24"/>
          <w:szCs w:val="24"/>
          <w:lang w:val="uk-UA" w:eastAsia="ru-RU"/>
        </w:rPr>
      </w:pPr>
    </w:p>
    <w:p w:rsidR="00AE3CA8" w:rsidRPr="00AE3CA8" w:rsidRDefault="00AE3CA8" w:rsidP="00AE3CA8">
      <w:pPr>
        <w:widowControl w:val="0"/>
        <w:numPr>
          <w:ilvl w:val="1"/>
          <w:numId w:val="18"/>
        </w:numPr>
        <w:tabs>
          <w:tab w:val="left" w:pos="618"/>
        </w:tabs>
        <w:autoSpaceDE w:val="0"/>
        <w:autoSpaceDN w:val="0"/>
        <w:spacing w:after="0" w:line="240" w:lineRule="auto"/>
        <w:ind w:hanging="2895"/>
        <w:jc w:val="center"/>
        <w:outlineLvl w:val="5"/>
        <w:rPr>
          <w:rFonts w:ascii="Times New Roman" w:eastAsiaTheme="majorEastAsia" w:hAnsi="Times New Roman" w:cs="Times New Roman"/>
          <w:b/>
          <w:color w:val="000000" w:themeColor="text1"/>
          <w:sz w:val="24"/>
          <w:szCs w:val="24"/>
          <w:lang w:eastAsia="ru-RU"/>
        </w:rPr>
      </w:pPr>
      <w:r w:rsidRPr="00AE3CA8">
        <w:rPr>
          <w:rFonts w:ascii="Times New Roman" w:eastAsiaTheme="majorEastAsia" w:hAnsi="Times New Roman" w:cs="Times New Roman"/>
          <w:b/>
          <w:color w:val="000000" w:themeColor="text1"/>
          <w:sz w:val="24"/>
          <w:szCs w:val="24"/>
          <w:lang w:val="uk-UA" w:eastAsia="ru-RU"/>
        </w:rPr>
        <w:t xml:space="preserve">5. </w:t>
      </w:r>
      <w:r w:rsidRPr="00AE3CA8">
        <w:rPr>
          <w:rFonts w:ascii="Times New Roman" w:eastAsiaTheme="majorEastAsia" w:hAnsi="Times New Roman" w:cs="Times New Roman"/>
          <w:b/>
          <w:color w:val="000000" w:themeColor="text1"/>
          <w:sz w:val="24"/>
          <w:szCs w:val="24"/>
          <w:lang w:eastAsia="ru-RU"/>
        </w:rPr>
        <w:t>ПСИХОЛОГІЧНІ ЧИННИКИ ТА УМОВИ ЕФЕКТИВНОГО ЛІДЕРСТВА У ДІЯЛЬНОСТІ</w:t>
      </w:r>
      <w:r w:rsidRPr="00AE3CA8">
        <w:rPr>
          <w:rFonts w:ascii="Times New Roman" w:eastAsiaTheme="majorEastAsia" w:hAnsi="Times New Roman" w:cs="Times New Roman"/>
          <w:b/>
          <w:color w:val="000000" w:themeColor="text1"/>
          <w:spacing w:val="-2"/>
          <w:sz w:val="24"/>
          <w:szCs w:val="24"/>
          <w:lang w:eastAsia="ru-RU"/>
        </w:rPr>
        <w:t xml:space="preserve"> </w:t>
      </w:r>
      <w:r w:rsidRPr="00AE3CA8">
        <w:rPr>
          <w:rFonts w:ascii="Times New Roman" w:eastAsiaTheme="majorEastAsia" w:hAnsi="Times New Roman" w:cs="Times New Roman"/>
          <w:b/>
          <w:color w:val="000000" w:themeColor="text1"/>
          <w:sz w:val="24"/>
          <w:szCs w:val="24"/>
          <w:lang w:eastAsia="ru-RU"/>
        </w:rPr>
        <w:t>УПРАВЛІНЦЯ</w:t>
      </w:r>
    </w:p>
    <w:p w:rsidR="00AE3CA8" w:rsidRPr="00AE3CA8" w:rsidRDefault="00AE3CA8" w:rsidP="00AE3CA8">
      <w:pPr>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lastRenderedPageBreak/>
        <w:t>Провести порівняльний аналіз психологічних аспектів лідерства в організації. Здійснити експертну оцінку лідерських якостей керівника та визначити комплекс вимог до лідера і розробити інтеграційну модель управлінського лідера організації.</w:t>
      </w:r>
    </w:p>
    <w:p w:rsidR="00AE3CA8" w:rsidRPr="00AE3CA8" w:rsidRDefault="00AE3CA8" w:rsidP="00AE3CA8">
      <w:pPr>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Провести порівняльний аналіз психологічних аспектів лідерства в організації обґрунтувати психологічні чинники, умови, методи і засоби ефективного розвитку лідерського потенціалу керівника об’єкта дослідження з урахуванням основних аналітичних напрямів наукових досліджень (О. М. Леонтьєв, К. К. Платонов, В. В. Рибалка) [11, 14, 16].</w:t>
      </w:r>
    </w:p>
    <w:p w:rsidR="00AE3CA8" w:rsidRPr="00AE3CA8" w:rsidRDefault="00AE3CA8" w:rsidP="00AE3CA8">
      <w:pPr>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 xml:space="preserve">За пропонованим </w:t>
      </w:r>
      <w:proofErr w:type="spellStart"/>
      <w:r w:rsidRPr="00AE3CA8">
        <w:rPr>
          <w:rFonts w:ascii="Times New Roman" w:eastAsia="Times New Roman" w:hAnsi="Times New Roman" w:cs="Times New Roman"/>
          <w:color w:val="000000" w:themeColor="text1"/>
          <w:sz w:val="24"/>
          <w:szCs w:val="24"/>
          <w:lang w:val="uk-UA" w:eastAsia="ru-RU"/>
        </w:rPr>
        <w:t>психодіагностичним</w:t>
      </w:r>
      <w:proofErr w:type="spellEnd"/>
      <w:r w:rsidRPr="00AE3CA8">
        <w:rPr>
          <w:rFonts w:ascii="Times New Roman" w:eastAsia="Times New Roman" w:hAnsi="Times New Roman" w:cs="Times New Roman"/>
          <w:color w:val="000000" w:themeColor="text1"/>
          <w:sz w:val="24"/>
          <w:szCs w:val="24"/>
          <w:lang w:val="uk-UA" w:eastAsia="ru-RU"/>
        </w:rPr>
        <w:t xml:space="preserve"> комплексом </w:t>
      </w:r>
      <w:proofErr w:type="spellStart"/>
      <w:r w:rsidRPr="00AE3CA8">
        <w:rPr>
          <w:rFonts w:ascii="Times New Roman" w:eastAsia="Times New Roman" w:hAnsi="Times New Roman" w:cs="Times New Roman"/>
          <w:color w:val="000000" w:themeColor="text1"/>
          <w:sz w:val="24"/>
          <w:szCs w:val="24"/>
          <w:lang w:val="uk-UA" w:eastAsia="ru-RU"/>
        </w:rPr>
        <w:t>методик</w:t>
      </w:r>
      <w:proofErr w:type="spellEnd"/>
      <w:r w:rsidRPr="00AE3CA8">
        <w:rPr>
          <w:rFonts w:ascii="Times New Roman" w:eastAsia="Times New Roman" w:hAnsi="Times New Roman" w:cs="Times New Roman"/>
          <w:color w:val="000000" w:themeColor="text1"/>
          <w:sz w:val="24"/>
          <w:szCs w:val="24"/>
          <w:lang w:val="uk-UA" w:eastAsia="ru-RU"/>
        </w:rPr>
        <w:t xml:space="preserve"> дослідження лідерських якостей керівника, побудованим на основі теорії домінуючих тенденцій Л. Субчик, здійснити психологічну діагностику лідерських якостей управлінського персоналу організації. Він включає:</w:t>
      </w:r>
    </w:p>
    <w:p w:rsidR="00AE3CA8" w:rsidRPr="00AE3CA8" w:rsidRDefault="00AE3CA8" w:rsidP="00AE3CA8">
      <w:pPr>
        <w:widowControl w:val="0"/>
        <w:numPr>
          <w:ilvl w:val="0"/>
          <w:numId w:val="17"/>
        </w:numPr>
        <w:tabs>
          <w:tab w:val="left" w:pos="411"/>
        </w:tabs>
        <w:autoSpaceDE w:val="0"/>
        <w:autoSpaceDN w:val="0"/>
        <w:spacing w:after="0" w:line="240" w:lineRule="auto"/>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індивідуальний-типологічний опитувальник (ІТО)</w:t>
      </w:r>
      <w:r w:rsidRPr="00AE3CA8">
        <w:rPr>
          <w:rFonts w:ascii="Times New Roman" w:eastAsia="Times New Roman" w:hAnsi="Times New Roman" w:cs="Times New Roman"/>
          <w:color w:val="000000" w:themeColor="text1"/>
          <w:spacing w:val="-3"/>
          <w:sz w:val="24"/>
          <w:szCs w:val="24"/>
          <w:lang w:val="uk-UA" w:eastAsia="ru-RU"/>
        </w:rPr>
        <w:t xml:space="preserve"> </w:t>
      </w:r>
      <w:r w:rsidRPr="00AE3CA8">
        <w:rPr>
          <w:rFonts w:ascii="Times New Roman" w:eastAsia="Times New Roman" w:hAnsi="Times New Roman" w:cs="Times New Roman"/>
          <w:color w:val="000000" w:themeColor="text1"/>
          <w:sz w:val="24"/>
          <w:szCs w:val="24"/>
          <w:lang w:val="uk-UA" w:eastAsia="ru-RU"/>
        </w:rPr>
        <w:t>[20];</w:t>
      </w:r>
    </w:p>
    <w:p w:rsidR="00AE3CA8" w:rsidRPr="00AE3CA8" w:rsidRDefault="00AE3CA8" w:rsidP="00AE3CA8">
      <w:pPr>
        <w:widowControl w:val="0"/>
        <w:numPr>
          <w:ilvl w:val="0"/>
          <w:numId w:val="17"/>
        </w:numPr>
        <w:tabs>
          <w:tab w:val="left" w:pos="411"/>
        </w:tabs>
        <w:autoSpaceDE w:val="0"/>
        <w:autoSpaceDN w:val="0"/>
        <w:spacing w:after="0" w:line="240" w:lineRule="auto"/>
        <w:rPr>
          <w:rFonts w:ascii="Times New Roman" w:eastAsia="Times New Roman" w:hAnsi="Times New Roman" w:cs="Times New Roman"/>
          <w:color w:val="000000" w:themeColor="text1"/>
          <w:sz w:val="24"/>
          <w:szCs w:val="24"/>
          <w:lang w:val="uk-UA" w:eastAsia="ru-RU"/>
        </w:rPr>
      </w:pPr>
      <w:proofErr w:type="spellStart"/>
      <w:r w:rsidRPr="00AE3CA8">
        <w:rPr>
          <w:rFonts w:ascii="Times New Roman" w:eastAsia="Times New Roman" w:hAnsi="Times New Roman" w:cs="Times New Roman"/>
          <w:color w:val="000000" w:themeColor="text1"/>
          <w:sz w:val="24"/>
          <w:szCs w:val="24"/>
          <w:lang w:val="uk-UA" w:eastAsia="ru-RU"/>
        </w:rPr>
        <w:t>стантартизований</w:t>
      </w:r>
      <w:proofErr w:type="spellEnd"/>
      <w:r w:rsidRPr="00AE3CA8">
        <w:rPr>
          <w:rFonts w:ascii="Times New Roman" w:eastAsia="Times New Roman" w:hAnsi="Times New Roman" w:cs="Times New Roman"/>
          <w:color w:val="000000" w:themeColor="text1"/>
          <w:sz w:val="24"/>
          <w:szCs w:val="24"/>
          <w:lang w:val="uk-UA" w:eastAsia="ru-RU"/>
        </w:rPr>
        <w:t xml:space="preserve"> багатофакторний метод вивчення особистості (СМДО)</w:t>
      </w:r>
      <w:r w:rsidRPr="00AE3CA8">
        <w:rPr>
          <w:rFonts w:ascii="Times New Roman" w:eastAsia="Times New Roman" w:hAnsi="Times New Roman" w:cs="Times New Roman"/>
          <w:color w:val="000000" w:themeColor="text1"/>
          <w:spacing w:val="-1"/>
          <w:sz w:val="24"/>
          <w:szCs w:val="24"/>
          <w:lang w:val="uk-UA" w:eastAsia="ru-RU"/>
        </w:rPr>
        <w:t xml:space="preserve"> </w:t>
      </w:r>
      <w:r w:rsidRPr="00AE3CA8">
        <w:rPr>
          <w:rFonts w:ascii="Times New Roman" w:eastAsia="Times New Roman" w:hAnsi="Times New Roman" w:cs="Times New Roman"/>
          <w:color w:val="000000" w:themeColor="text1"/>
          <w:sz w:val="24"/>
          <w:szCs w:val="24"/>
          <w:lang w:val="uk-UA" w:eastAsia="ru-RU"/>
        </w:rPr>
        <w:t>[17];</w:t>
      </w:r>
    </w:p>
    <w:p w:rsidR="00AE3CA8" w:rsidRPr="00AE3CA8" w:rsidRDefault="00AE3CA8" w:rsidP="00AE3CA8">
      <w:pPr>
        <w:widowControl w:val="0"/>
        <w:numPr>
          <w:ilvl w:val="0"/>
          <w:numId w:val="17"/>
        </w:numPr>
        <w:tabs>
          <w:tab w:val="left" w:pos="411"/>
        </w:tabs>
        <w:autoSpaceDE w:val="0"/>
        <w:autoSpaceDN w:val="0"/>
        <w:spacing w:after="0" w:line="240" w:lineRule="auto"/>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адаптований і модифікований варіант ММРІ</w:t>
      </w:r>
      <w:r w:rsidRPr="00AE3CA8">
        <w:rPr>
          <w:rFonts w:ascii="Times New Roman" w:eastAsia="Times New Roman" w:hAnsi="Times New Roman" w:cs="Times New Roman"/>
          <w:color w:val="000000" w:themeColor="text1"/>
          <w:spacing w:val="2"/>
          <w:sz w:val="24"/>
          <w:szCs w:val="24"/>
          <w:lang w:val="uk-UA" w:eastAsia="ru-RU"/>
        </w:rPr>
        <w:t xml:space="preserve"> </w:t>
      </w:r>
      <w:r w:rsidRPr="00AE3CA8">
        <w:rPr>
          <w:rFonts w:ascii="Times New Roman" w:eastAsia="Times New Roman" w:hAnsi="Times New Roman" w:cs="Times New Roman"/>
          <w:color w:val="000000" w:themeColor="text1"/>
          <w:sz w:val="24"/>
          <w:szCs w:val="24"/>
          <w:lang w:val="uk-UA" w:eastAsia="ru-RU"/>
        </w:rPr>
        <w:t>[17];</w:t>
      </w:r>
    </w:p>
    <w:p w:rsidR="00AE3CA8" w:rsidRPr="00AE3CA8" w:rsidRDefault="00AE3CA8" w:rsidP="00AE3CA8">
      <w:pPr>
        <w:widowControl w:val="0"/>
        <w:numPr>
          <w:ilvl w:val="0"/>
          <w:numId w:val="17"/>
        </w:numPr>
        <w:tabs>
          <w:tab w:val="left" w:pos="411"/>
        </w:tabs>
        <w:autoSpaceDE w:val="0"/>
        <w:autoSpaceDN w:val="0"/>
        <w:spacing w:after="0" w:line="240" w:lineRule="auto"/>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 xml:space="preserve">метод кольорових виборів (МКВ) або кольоровий тест </w:t>
      </w:r>
      <w:proofErr w:type="spellStart"/>
      <w:r w:rsidRPr="00AE3CA8">
        <w:rPr>
          <w:rFonts w:ascii="Times New Roman" w:eastAsia="Times New Roman" w:hAnsi="Times New Roman" w:cs="Times New Roman"/>
          <w:color w:val="000000" w:themeColor="text1"/>
          <w:sz w:val="24"/>
          <w:szCs w:val="24"/>
          <w:lang w:val="uk-UA" w:eastAsia="ru-RU"/>
        </w:rPr>
        <w:t>Люшара</w:t>
      </w:r>
      <w:proofErr w:type="spellEnd"/>
      <w:r w:rsidRPr="00AE3CA8">
        <w:rPr>
          <w:rFonts w:ascii="Times New Roman" w:eastAsia="Times New Roman" w:hAnsi="Times New Roman" w:cs="Times New Roman"/>
          <w:color w:val="000000" w:themeColor="text1"/>
          <w:spacing w:val="-5"/>
          <w:sz w:val="24"/>
          <w:szCs w:val="24"/>
          <w:lang w:val="uk-UA" w:eastAsia="ru-RU"/>
        </w:rPr>
        <w:t xml:space="preserve"> </w:t>
      </w:r>
      <w:r w:rsidRPr="00AE3CA8">
        <w:rPr>
          <w:rFonts w:ascii="Times New Roman" w:eastAsia="Times New Roman" w:hAnsi="Times New Roman" w:cs="Times New Roman"/>
          <w:color w:val="000000" w:themeColor="text1"/>
          <w:sz w:val="24"/>
          <w:szCs w:val="24"/>
          <w:lang w:val="uk-UA" w:eastAsia="ru-RU"/>
        </w:rPr>
        <w:t>[25];</w:t>
      </w:r>
    </w:p>
    <w:p w:rsidR="00AE3CA8" w:rsidRPr="00AE3CA8" w:rsidRDefault="00AE3CA8" w:rsidP="00AE3CA8">
      <w:pPr>
        <w:widowControl w:val="0"/>
        <w:numPr>
          <w:ilvl w:val="0"/>
          <w:numId w:val="17"/>
        </w:numPr>
        <w:tabs>
          <w:tab w:val="left" w:pos="433"/>
        </w:tabs>
        <w:autoSpaceDE w:val="0"/>
        <w:autoSpaceDN w:val="0"/>
        <w:spacing w:after="0" w:line="240" w:lineRule="auto"/>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метод діагностування міжособистісних відносин (ДМВ) – модифікований тест Лірі [21];</w:t>
      </w:r>
    </w:p>
    <w:p w:rsidR="00AE3CA8" w:rsidRPr="00AE3CA8" w:rsidRDefault="00AE3CA8" w:rsidP="00AE3CA8">
      <w:pPr>
        <w:widowControl w:val="0"/>
        <w:numPr>
          <w:ilvl w:val="0"/>
          <w:numId w:val="17"/>
        </w:numPr>
        <w:tabs>
          <w:tab w:val="left" w:pos="411"/>
        </w:tabs>
        <w:autoSpaceDE w:val="0"/>
        <w:autoSpaceDN w:val="0"/>
        <w:spacing w:after="0" w:line="240" w:lineRule="auto"/>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 xml:space="preserve">тест </w:t>
      </w:r>
      <w:proofErr w:type="spellStart"/>
      <w:r w:rsidRPr="00AE3CA8">
        <w:rPr>
          <w:rFonts w:ascii="Times New Roman" w:eastAsia="Times New Roman" w:hAnsi="Times New Roman" w:cs="Times New Roman"/>
          <w:color w:val="000000" w:themeColor="text1"/>
          <w:sz w:val="24"/>
          <w:szCs w:val="24"/>
          <w:lang w:val="uk-UA" w:eastAsia="ru-RU"/>
        </w:rPr>
        <w:t>Равена</w:t>
      </w:r>
      <w:proofErr w:type="spellEnd"/>
      <w:r w:rsidRPr="00AE3CA8">
        <w:rPr>
          <w:rFonts w:ascii="Times New Roman" w:eastAsia="Times New Roman" w:hAnsi="Times New Roman" w:cs="Times New Roman"/>
          <w:color w:val="000000" w:themeColor="text1"/>
          <w:spacing w:val="-3"/>
          <w:sz w:val="24"/>
          <w:szCs w:val="24"/>
          <w:lang w:val="uk-UA" w:eastAsia="ru-RU"/>
        </w:rPr>
        <w:t xml:space="preserve"> </w:t>
      </w:r>
      <w:r w:rsidRPr="00AE3CA8">
        <w:rPr>
          <w:rFonts w:ascii="Times New Roman" w:eastAsia="Times New Roman" w:hAnsi="Times New Roman" w:cs="Times New Roman"/>
          <w:color w:val="000000" w:themeColor="text1"/>
          <w:sz w:val="24"/>
          <w:szCs w:val="24"/>
          <w:lang w:val="uk-UA" w:eastAsia="ru-RU"/>
        </w:rPr>
        <w:t>[24].</w:t>
      </w:r>
    </w:p>
    <w:p w:rsidR="00AE3CA8" w:rsidRPr="00AE3CA8" w:rsidRDefault="00AE3CA8" w:rsidP="00AE3CA8">
      <w:pPr>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 xml:space="preserve">Дослідити вплив конструктивного мікроклімату на якість управлінського лідерства. Здійснити за допомогою рольового методу М. </w:t>
      </w:r>
      <w:proofErr w:type="spellStart"/>
      <w:r w:rsidRPr="00AE3CA8">
        <w:rPr>
          <w:rFonts w:ascii="Times New Roman" w:eastAsia="Times New Roman" w:hAnsi="Times New Roman" w:cs="Times New Roman"/>
          <w:color w:val="000000" w:themeColor="text1"/>
          <w:sz w:val="24"/>
          <w:szCs w:val="24"/>
          <w:lang w:val="uk-UA" w:eastAsia="ru-RU"/>
        </w:rPr>
        <w:t>Белбіна</w:t>
      </w:r>
      <w:proofErr w:type="spellEnd"/>
      <w:r w:rsidRPr="00AE3CA8">
        <w:rPr>
          <w:rFonts w:ascii="Times New Roman" w:eastAsia="Times New Roman" w:hAnsi="Times New Roman" w:cs="Times New Roman"/>
          <w:color w:val="000000" w:themeColor="text1"/>
          <w:sz w:val="24"/>
          <w:szCs w:val="24"/>
          <w:lang w:val="uk-UA" w:eastAsia="ru-RU"/>
        </w:rPr>
        <w:t xml:space="preserve"> відбір членів управлінської команди [23]. Визначити фактори, що впливають на стиль управління.</w:t>
      </w:r>
    </w:p>
    <w:p w:rsidR="00AE3CA8" w:rsidRPr="00AE3CA8" w:rsidRDefault="00AE3CA8" w:rsidP="00AE3CA8">
      <w:pPr>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За допомогою соціометричного методу дослідити рівень згуртованості колективу організації (підрозділу) та ступінь впливу керівника організації (підрозділу)</w:t>
      </w:r>
      <w:r w:rsidRPr="00AE3CA8">
        <w:rPr>
          <w:rFonts w:ascii="Times New Roman" w:eastAsia="Times New Roman" w:hAnsi="Times New Roman" w:cs="Times New Roman"/>
          <w:color w:val="000000" w:themeColor="text1"/>
          <w:spacing w:val="-2"/>
          <w:sz w:val="24"/>
          <w:szCs w:val="24"/>
          <w:lang w:val="uk-UA" w:eastAsia="ru-RU"/>
        </w:rPr>
        <w:t xml:space="preserve"> </w:t>
      </w:r>
      <w:r w:rsidRPr="00AE3CA8">
        <w:rPr>
          <w:rFonts w:ascii="Times New Roman" w:eastAsia="Times New Roman" w:hAnsi="Times New Roman" w:cs="Times New Roman"/>
          <w:color w:val="000000" w:themeColor="text1"/>
          <w:sz w:val="24"/>
          <w:szCs w:val="24"/>
          <w:lang w:val="uk-UA" w:eastAsia="ru-RU"/>
        </w:rPr>
        <w:t>[16].</w:t>
      </w:r>
    </w:p>
    <w:p w:rsidR="00AE3CA8" w:rsidRPr="00AE3CA8" w:rsidRDefault="00AE3CA8" w:rsidP="00AE3CA8">
      <w:pPr>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 xml:space="preserve">Проаналізувати рівень сформованості </w:t>
      </w:r>
      <w:proofErr w:type="spellStart"/>
      <w:r w:rsidRPr="00AE3CA8">
        <w:rPr>
          <w:rFonts w:ascii="Times New Roman" w:eastAsia="Times New Roman" w:hAnsi="Times New Roman" w:cs="Times New Roman"/>
          <w:color w:val="000000" w:themeColor="text1"/>
          <w:sz w:val="24"/>
          <w:szCs w:val="24"/>
          <w:lang w:val="uk-UA" w:eastAsia="ru-RU"/>
        </w:rPr>
        <w:t>конфліктологічних</w:t>
      </w:r>
      <w:proofErr w:type="spellEnd"/>
      <w:r w:rsidRPr="00AE3CA8">
        <w:rPr>
          <w:rFonts w:ascii="Times New Roman" w:eastAsia="Times New Roman" w:hAnsi="Times New Roman" w:cs="Times New Roman"/>
          <w:color w:val="000000" w:themeColor="text1"/>
          <w:sz w:val="24"/>
          <w:szCs w:val="24"/>
          <w:lang w:val="uk-UA" w:eastAsia="ru-RU"/>
        </w:rPr>
        <w:t xml:space="preserve"> умінь і навичок менеджерів та виявити домінуючі стратегії поведінки в умовах конфліктної ситуації. Основним емпіричним матеріалом повинні стати методики Д. А. </w:t>
      </w:r>
      <w:proofErr w:type="spellStart"/>
      <w:r w:rsidRPr="00AE3CA8">
        <w:rPr>
          <w:rFonts w:ascii="Times New Roman" w:eastAsia="Times New Roman" w:hAnsi="Times New Roman" w:cs="Times New Roman"/>
          <w:color w:val="000000" w:themeColor="text1"/>
          <w:sz w:val="24"/>
          <w:szCs w:val="24"/>
          <w:lang w:val="uk-UA" w:eastAsia="ru-RU"/>
        </w:rPr>
        <w:t>Веттена</w:t>
      </w:r>
      <w:proofErr w:type="spellEnd"/>
      <w:r w:rsidRPr="00AE3CA8">
        <w:rPr>
          <w:rFonts w:ascii="Times New Roman" w:eastAsia="Times New Roman" w:hAnsi="Times New Roman" w:cs="Times New Roman"/>
          <w:color w:val="000000" w:themeColor="text1"/>
          <w:sz w:val="24"/>
          <w:szCs w:val="24"/>
          <w:lang w:val="uk-UA" w:eastAsia="ru-RU"/>
        </w:rPr>
        <w:t>, К. С. Камерона «Управління міжособистісними конфліктами» та «Стратегія боротьби з конфліктом» [4].</w:t>
      </w:r>
    </w:p>
    <w:p w:rsidR="00AE3CA8" w:rsidRPr="00AE3CA8" w:rsidRDefault="00AE3CA8" w:rsidP="00AE3CA8">
      <w:pPr>
        <w:spacing w:after="0" w:line="240" w:lineRule="auto"/>
        <w:ind w:firstLine="566"/>
        <w:jc w:val="both"/>
        <w:rPr>
          <w:rFonts w:ascii="Times New Roman" w:eastAsia="Times New Roman" w:hAnsi="Times New Roman" w:cs="Times New Roman"/>
          <w:color w:val="000000" w:themeColor="text1"/>
          <w:sz w:val="24"/>
          <w:szCs w:val="24"/>
          <w:lang w:val="uk-UA" w:eastAsia="ru-RU"/>
        </w:rPr>
      </w:pPr>
      <w:r w:rsidRPr="00AE3CA8">
        <w:rPr>
          <w:rFonts w:ascii="Times New Roman" w:eastAsia="Times New Roman" w:hAnsi="Times New Roman" w:cs="Times New Roman"/>
          <w:color w:val="000000" w:themeColor="text1"/>
          <w:sz w:val="24"/>
          <w:szCs w:val="24"/>
          <w:lang w:val="uk-UA" w:eastAsia="ru-RU"/>
        </w:rPr>
        <w:t>Визначити чинники, які впливають на становлення психологічної готовності керівників організації до взаємодії в умовах конфлікту.</w:t>
      </w:r>
    </w:p>
    <w:p w:rsidR="00AE3CA8" w:rsidRPr="00AE3CA8" w:rsidRDefault="00AE3CA8" w:rsidP="00AE3CA8">
      <w:pPr>
        <w:spacing w:after="0" w:line="240" w:lineRule="auto"/>
        <w:ind w:firstLine="708"/>
        <w:jc w:val="both"/>
        <w:rPr>
          <w:rFonts w:ascii="Times New Roman" w:eastAsia="Times New Roman" w:hAnsi="Times New Roman" w:cs="Times New Roman"/>
          <w:color w:val="000000" w:themeColor="text1"/>
          <w:sz w:val="24"/>
          <w:szCs w:val="24"/>
          <w:lang w:val="uk-UA" w:eastAsia="ru-RU"/>
        </w:rPr>
      </w:pPr>
    </w:p>
    <w:p w:rsidR="00AE3CA8" w:rsidRPr="00AE3CA8" w:rsidRDefault="00AE3CA8" w:rsidP="00AE3CA8">
      <w:pPr>
        <w:tabs>
          <w:tab w:val="left" w:pos="3465"/>
        </w:tabs>
        <w:spacing w:after="0" w:line="240" w:lineRule="auto"/>
        <w:ind w:firstLine="540"/>
        <w:jc w:val="center"/>
        <w:rPr>
          <w:rFonts w:ascii="Times New Roman" w:eastAsia="Times New Roman" w:hAnsi="Times New Roman" w:cs="Times New Roman"/>
          <w:b/>
          <w:sz w:val="24"/>
          <w:szCs w:val="24"/>
          <w:lang w:val="uk-UA" w:eastAsia="ru-RU"/>
        </w:rPr>
      </w:pPr>
      <w:r w:rsidRPr="00AE3CA8">
        <w:rPr>
          <w:rFonts w:ascii="Times New Roman" w:eastAsia="Times New Roman" w:hAnsi="Times New Roman" w:cs="Times New Roman"/>
          <w:b/>
          <w:sz w:val="24"/>
          <w:szCs w:val="24"/>
          <w:lang w:val="uk-UA" w:eastAsia="ru-RU"/>
        </w:rPr>
        <w:t>6. МЕТОДИ НАВЧАННЯ</w:t>
      </w:r>
    </w:p>
    <w:p w:rsidR="00AE3CA8" w:rsidRPr="00AE3CA8" w:rsidRDefault="00AE3CA8" w:rsidP="00AE3CA8">
      <w:pPr>
        <w:tabs>
          <w:tab w:val="left" w:pos="3465"/>
        </w:tabs>
        <w:spacing w:after="0" w:line="240" w:lineRule="auto"/>
        <w:ind w:firstLine="540"/>
        <w:jc w:val="center"/>
        <w:rPr>
          <w:rFonts w:ascii="Times New Roman" w:eastAsia="Times New Roman" w:hAnsi="Times New Roman" w:cs="Times New Roman"/>
          <w:b/>
          <w:sz w:val="24"/>
          <w:szCs w:val="24"/>
          <w:lang w:val="uk-UA" w:eastAsia="ru-RU"/>
        </w:rPr>
      </w:pPr>
    </w:p>
    <w:p w:rsidR="00AE3CA8" w:rsidRPr="00AE3CA8" w:rsidRDefault="00AE3CA8" w:rsidP="00AE3CA8">
      <w:pPr>
        <w:tabs>
          <w:tab w:val="left" w:pos="3465"/>
        </w:tabs>
        <w:spacing w:after="0" w:line="240" w:lineRule="auto"/>
        <w:ind w:firstLine="540"/>
        <w:jc w:val="both"/>
        <w:rPr>
          <w:rFonts w:ascii="Times New Roman" w:eastAsia="Times New Roman" w:hAnsi="Times New Roman" w:cs="Times New Roman"/>
          <w:sz w:val="24"/>
          <w:szCs w:val="24"/>
          <w:lang w:val="uk-UA" w:eastAsia="ru-RU"/>
        </w:rPr>
      </w:pPr>
      <w:r w:rsidRPr="00AE3CA8">
        <w:rPr>
          <w:rFonts w:ascii="Times New Roman" w:eastAsia="Times New Roman" w:hAnsi="Times New Roman" w:cs="Times New Roman"/>
          <w:sz w:val="24"/>
          <w:szCs w:val="24"/>
          <w:lang w:val="uk-UA" w:eastAsia="ru-RU"/>
        </w:rPr>
        <w:t>Під час проведення виробничої практики з метою активізації навчально-пізнавальної діяльності студентів при виконанні програми використовуються такі методи навчання, як: проведення досліджень, аналізу, складання графічних схем, таблиць, програм, робота в малих групах, презентації, самостійна робота з рекомендованою літературою та джерелами Інтернет тощо.</w:t>
      </w:r>
    </w:p>
    <w:p w:rsidR="00AE3CA8" w:rsidRPr="00AE3CA8" w:rsidRDefault="00AE3CA8" w:rsidP="00AE3CA8">
      <w:pPr>
        <w:tabs>
          <w:tab w:val="left" w:pos="3465"/>
        </w:tabs>
        <w:spacing w:after="0" w:line="240" w:lineRule="auto"/>
        <w:ind w:firstLine="540"/>
        <w:jc w:val="center"/>
        <w:rPr>
          <w:rFonts w:ascii="Times New Roman" w:eastAsia="Times New Roman" w:hAnsi="Times New Roman" w:cs="Times New Roman"/>
          <w:b/>
          <w:sz w:val="24"/>
          <w:szCs w:val="24"/>
          <w:lang w:val="uk-UA" w:eastAsia="ru-RU"/>
        </w:rPr>
      </w:pPr>
    </w:p>
    <w:p w:rsidR="00AE3CA8" w:rsidRPr="00AE3CA8" w:rsidRDefault="00AE3CA8" w:rsidP="00AE3CA8">
      <w:pPr>
        <w:tabs>
          <w:tab w:val="left" w:pos="3465"/>
        </w:tabs>
        <w:spacing w:after="0" w:line="240" w:lineRule="auto"/>
        <w:ind w:firstLine="540"/>
        <w:jc w:val="center"/>
        <w:rPr>
          <w:rFonts w:ascii="Times New Roman" w:eastAsia="Times New Roman" w:hAnsi="Times New Roman" w:cs="Times New Roman"/>
          <w:b/>
          <w:sz w:val="24"/>
          <w:szCs w:val="24"/>
          <w:lang w:val="uk-UA" w:eastAsia="ru-RU"/>
        </w:rPr>
      </w:pPr>
    </w:p>
    <w:p w:rsidR="00AE3CA8" w:rsidRPr="00AE3CA8" w:rsidRDefault="00AE3CA8" w:rsidP="00AE3CA8">
      <w:pPr>
        <w:tabs>
          <w:tab w:val="left" w:pos="3465"/>
        </w:tabs>
        <w:spacing w:after="0" w:line="240" w:lineRule="auto"/>
        <w:ind w:firstLine="540"/>
        <w:jc w:val="center"/>
        <w:rPr>
          <w:rFonts w:ascii="Times New Roman" w:eastAsia="Times New Roman" w:hAnsi="Times New Roman" w:cs="Times New Roman"/>
          <w:b/>
          <w:sz w:val="24"/>
          <w:szCs w:val="24"/>
          <w:lang w:val="uk-UA" w:eastAsia="ru-RU"/>
        </w:rPr>
      </w:pPr>
    </w:p>
    <w:p w:rsidR="00AE3CA8" w:rsidRPr="00AE3CA8" w:rsidRDefault="00AE3CA8" w:rsidP="00AE3CA8">
      <w:pPr>
        <w:tabs>
          <w:tab w:val="left" w:pos="3465"/>
        </w:tabs>
        <w:spacing w:after="0" w:line="240" w:lineRule="auto"/>
        <w:ind w:firstLine="540"/>
        <w:jc w:val="center"/>
        <w:rPr>
          <w:rFonts w:ascii="Times New Roman" w:eastAsia="Times New Roman" w:hAnsi="Times New Roman" w:cs="Times New Roman"/>
          <w:b/>
          <w:sz w:val="24"/>
          <w:szCs w:val="24"/>
          <w:lang w:val="uk-UA" w:eastAsia="ru-RU"/>
        </w:rPr>
      </w:pPr>
      <w:r w:rsidRPr="00AE3CA8">
        <w:rPr>
          <w:rFonts w:ascii="Times New Roman" w:eastAsia="Times New Roman" w:hAnsi="Times New Roman" w:cs="Times New Roman"/>
          <w:b/>
          <w:sz w:val="24"/>
          <w:szCs w:val="24"/>
          <w:lang w:val="uk-UA" w:eastAsia="ru-RU"/>
        </w:rPr>
        <w:t>7. ПІДВЕДЕННЯ ПІДСУМКІВ ПРАКТИКИ</w:t>
      </w:r>
    </w:p>
    <w:p w:rsidR="00AE3CA8" w:rsidRPr="00AE3CA8" w:rsidRDefault="00AE3CA8" w:rsidP="00AE3CA8">
      <w:pPr>
        <w:tabs>
          <w:tab w:val="left" w:pos="3465"/>
        </w:tabs>
        <w:spacing w:after="0" w:line="240" w:lineRule="auto"/>
        <w:ind w:firstLine="540"/>
        <w:jc w:val="center"/>
        <w:rPr>
          <w:rFonts w:ascii="Times New Roman" w:eastAsia="Times New Roman" w:hAnsi="Times New Roman" w:cs="Times New Roman"/>
          <w:b/>
          <w:sz w:val="24"/>
          <w:szCs w:val="24"/>
          <w:lang w:val="uk-UA" w:eastAsia="ru-RU"/>
        </w:rPr>
      </w:pPr>
    </w:p>
    <w:p w:rsidR="00AE3CA8" w:rsidRPr="00AE3CA8" w:rsidRDefault="00AE3CA8" w:rsidP="00AE3CA8">
      <w:pPr>
        <w:pBdr>
          <w:bar w:val="single" w:sz="4" w:color="auto"/>
        </w:pBdr>
        <w:tabs>
          <w:tab w:val="left" w:pos="1600"/>
        </w:tabs>
        <w:spacing w:after="0" w:line="240" w:lineRule="auto"/>
        <w:ind w:firstLine="567"/>
        <w:jc w:val="both"/>
        <w:rPr>
          <w:rFonts w:ascii="Times New Roman" w:eastAsia="Times New Roman" w:hAnsi="Times New Roman" w:cs="Times New Roman"/>
          <w:b/>
          <w:sz w:val="24"/>
          <w:szCs w:val="24"/>
          <w:lang w:val="uk-UA" w:eastAsia="ru-RU"/>
        </w:rPr>
      </w:pPr>
      <w:r w:rsidRPr="00AE3CA8">
        <w:rPr>
          <w:rFonts w:ascii="Times New Roman" w:eastAsia="Times New Roman" w:hAnsi="Times New Roman" w:cs="Times New Roman"/>
          <w:b/>
          <w:sz w:val="24"/>
          <w:szCs w:val="24"/>
          <w:lang w:val="uk-UA" w:eastAsia="ru-RU"/>
        </w:rPr>
        <w:t xml:space="preserve"> Порядок отримання диференційованого заліку.</w:t>
      </w:r>
    </w:p>
    <w:p w:rsidR="00AE3CA8" w:rsidRPr="00AE3CA8" w:rsidRDefault="00AE3CA8" w:rsidP="00AE3CA8">
      <w:pPr>
        <w:pBdr>
          <w:bar w:val="single" w:sz="4" w:color="auto"/>
        </w:pBdr>
        <w:tabs>
          <w:tab w:val="left" w:pos="1600"/>
        </w:tabs>
        <w:spacing w:after="0" w:line="240" w:lineRule="auto"/>
        <w:ind w:firstLine="567"/>
        <w:jc w:val="both"/>
        <w:rPr>
          <w:rFonts w:ascii="Times New Roman" w:eastAsia="Times New Roman" w:hAnsi="Times New Roman" w:cs="Times New Roman"/>
          <w:color w:val="000000"/>
          <w:sz w:val="24"/>
          <w:szCs w:val="24"/>
          <w:lang w:val="uk-UA" w:eastAsia="ru-RU"/>
        </w:rPr>
      </w:pPr>
      <w:r w:rsidRPr="00AE3CA8">
        <w:rPr>
          <w:rFonts w:ascii="Times New Roman" w:eastAsia="Times New Roman" w:hAnsi="Times New Roman" w:cs="Times New Roman"/>
          <w:color w:val="000000"/>
          <w:sz w:val="24"/>
          <w:szCs w:val="24"/>
          <w:lang w:val="uk-UA" w:eastAsia="ru-RU"/>
        </w:rPr>
        <w:t>Студенти звітують про виконання програми в останній робочий день</w:t>
      </w:r>
      <w:r w:rsidRPr="00AE3CA8">
        <w:rPr>
          <w:rFonts w:ascii="Times New Roman" w:eastAsia="Times New Roman" w:hAnsi="Times New Roman" w:cs="Times New Roman"/>
          <w:color w:val="000000"/>
          <w:sz w:val="24"/>
          <w:szCs w:val="24"/>
          <w:lang w:val="uk-UA" w:eastAsia="ru-RU"/>
        </w:rPr>
        <w:br/>
        <w:t>навчальної практики.</w:t>
      </w:r>
    </w:p>
    <w:p w:rsidR="00AE3CA8" w:rsidRPr="00AE3CA8" w:rsidRDefault="00AE3CA8" w:rsidP="00AE3CA8">
      <w:pPr>
        <w:pBdr>
          <w:bar w:val="single" w:sz="4" w:color="auto"/>
        </w:pBdr>
        <w:tabs>
          <w:tab w:val="left" w:pos="1600"/>
        </w:tabs>
        <w:spacing w:after="0" w:line="240" w:lineRule="auto"/>
        <w:ind w:firstLine="567"/>
        <w:jc w:val="both"/>
        <w:rPr>
          <w:rFonts w:ascii="Times New Roman" w:eastAsia="Times New Roman" w:hAnsi="Times New Roman" w:cs="Times New Roman"/>
          <w:color w:val="FF0000"/>
          <w:sz w:val="24"/>
          <w:szCs w:val="24"/>
          <w:lang w:val="uk-UA" w:eastAsia="ru-RU"/>
        </w:rPr>
      </w:pPr>
      <w:r w:rsidRPr="00AE3CA8">
        <w:rPr>
          <w:rFonts w:ascii="Times New Roman" w:eastAsia="Times New Roman" w:hAnsi="Times New Roman" w:cs="Times New Roman"/>
          <w:color w:val="000000"/>
          <w:sz w:val="24"/>
          <w:szCs w:val="24"/>
          <w:lang w:val="uk-UA" w:eastAsia="ru-RU"/>
        </w:rPr>
        <w:t>Форма звітності студента за практику – це подання письмового звіту на</w:t>
      </w:r>
      <w:r w:rsidRPr="00AE3CA8">
        <w:rPr>
          <w:rFonts w:ascii="Times New Roman" w:eastAsia="Times New Roman" w:hAnsi="Times New Roman" w:cs="Times New Roman"/>
          <w:color w:val="000000"/>
          <w:sz w:val="24"/>
          <w:szCs w:val="24"/>
          <w:lang w:val="uk-UA" w:eastAsia="ru-RU"/>
        </w:rPr>
        <w:br/>
        <w:t>реце</w:t>
      </w:r>
      <w:r w:rsidRPr="00AE3CA8">
        <w:rPr>
          <w:rFonts w:ascii="Times New Roman" w:eastAsia="Times New Roman" w:hAnsi="Times New Roman" w:cs="Times New Roman"/>
          <w:sz w:val="24"/>
          <w:szCs w:val="24"/>
          <w:lang w:val="uk-UA" w:eastAsia="ru-RU"/>
        </w:rPr>
        <w:t>нзування керівнику практики від навчального закладу. До письмового звіту</w:t>
      </w:r>
      <w:r w:rsidRPr="00AE3CA8">
        <w:rPr>
          <w:rFonts w:ascii="Times New Roman" w:eastAsia="Times New Roman" w:hAnsi="Times New Roman" w:cs="Times New Roman"/>
          <w:sz w:val="24"/>
          <w:szCs w:val="24"/>
          <w:lang w:val="uk-UA" w:eastAsia="ru-RU"/>
        </w:rPr>
        <w:br/>
        <w:t>додаються документи визначені кафедрою.</w:t>
      </w:r>
    </w:p>
    <w:p w:rsidR="00AE3CA8" w:rsidRPr="00AE3CA8" w:rsidRDefault="00AE3CA8" w:rsidP="00AE3CA8">
      <w:pPr>
        <w:pBdr>
          <w:bar w:val="single" w:sz="4" w:color="auto"/>
        </w:pBdr>
        <w:tabs>
          <w:tab w:val="left" w:pos="1600"/>
        </w:tabs>
        <w:spacing w:after="0" w:line="240" w:lineRule="auto"/>
        <w:ind w:firstLine="567"/>
        <w:jc w:val="both"/>
        <w:rPr>
          <w:rFonts w:ascii="Times New Roman" w:eastAsia="Times New Roman" w:hAnsi="Times New Roman" w:cs="Times New Roman"/>
          <w:sz w:val="24"/>
          <w:szCs w:val="24"/>
          <w:lang w:val="uk-UA" w:eastAsia="ru-RU"/>
        </w:rPr>
      </w:pPr>
      <w:r w:rsidRPr="00AE3CA8">
        <w:rPr>
          <w:rFonts w:ascii="Times New Roman" w:eastAsia="Times New Roman" w:hAnsi="Times New Roman" w:cs="Times New Roman"/>
          <w:sz w:val="24"/>
          <w:szCs w:val="24"/>
          <w:lang w:val="uk-UA" w:eastAsia="ru-RU"/>
        </w:rPr>
        <w:t>По закінченні виробничої практики студентам виставляють оцінки за результатами перевірки</w:t>
      </w:r>
      <w:r w:rsidRPr="00AE3CA8">
        <w:rPr>
          <w:rFonts w:ascii="Times New Roman" w:eastAsia="Times New Roman" w:hAnsi="Times New Roman" w:cs="Times New Roman"/>
          <w:sz w:val="24"/>
          <w:szCs w:val="24"/>
          <w:lang w:val="uk-UA" w:eastAsia="ru-RU"/>
        </w:rPr>
        <w:br/>
        <w:t>звітної документації і особистого спостереження викладача під час практики. За</w:t>
      </w:r>
      <w:r w:rsidRPr="00AE3CA8">
        <w:rPr>
          <w:rFonts w:ascii="Times New Roman" w:eastAsia="Times New Roman" w:hAnsi="Times New Roman" w:cs="Times New Roman"/>
          <w:sz w:val="24"/>
          <w:szCs w:val="24"/>
          <w:lang w:val="uk-UA" w:eastAsia="ru-RU"/>
        </w:rPr>
        <w:br/>
        <w:t>необхідності з окремими студентами проводиться співбесіда з питань виконання програми практики.</w:t>
      </w:r>
    </w:p>
    <w:p w:rsidR="00AE3CA8" w:rsidRPr="00AE3CA8" w:rsidRDefault="00AE3CA8" w:rsidP="00AE3CA8">
      <w:pPr>
        <w:pBdr>
          <w:bar w:val="single" w:sz="4" w:color="auto"/>
        </w:pBdr>
        <w:tabs>
          <w:tab w:val="left" w:pos="1600"/>
        </w:tabs>
        <w:spacing w:after="0" w:line="240" w:lineRule="auto"/>
        <w:ind w:firstLine="567"/>
        <w:jc w:val="both"/>
        <w:rPr>
          <w:rFonts w:ascii="Times New Roman" w:eastAsia="Times New Roman" w:hAnsi="Times New Roman" w:cs="Times New Roman"/>
          <w:sz w:val="24"/>
          <w:szCs w:val="24"/>
          <w:lang w:val="uk-UA" w:eastAsia="ru-RU"/>
        </w:rPr>
      </w:pPr>
      <w:r w:rsidRPr="00AE3CA8">
        <w:rPr>
          <w:rFonts w:ascii="Times New Roman" w:eastAsia="Times New Roman" w:hAnsi="Times New Roman" w:cs="Times New Roman"/>
          <w:sz w:val="24"/>
          <w:szCs w:val="24"/>
          <w:lang w:val="uk-UA" w:eastAsia="ru-RU"/>
        </w:rPr>
        <w:t xml:space="preserve">Підведення підсумків практики оцінюється диференційованим заліком. </w:t>
      </w:r>
    </w:p>
    <w:p w:rsidR="00AE3CA8" w:rsidRPr="00AE3CA8" w:rsidRDefault="00AE3CA8" w:rsidP="00AE3CA8">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AE3CA8">
        <w:rPr>
          <w:rFonts w:ascii="Times New Roman" w:eastAsia="Times New Roman" w:hAnsi="Times New Roman" w:cs="Times New Roman"/>
          <w:b/>
          <w:sz w:val="24"/>
          <w:szCs w:val="24"/>
          <w:lang w:val="uk-UA" w:eastAsia="ru-RU"/>
        </w:rPr>
        <w:t>Методика оцінювання та розподіл балів, що присвоюються</w:t>
      </w:r>
      <w:r w:rsidRPr="00AE3CA8">
        <w:rPr>
          <w:rFonts w:ascii="Times New Roman" w:eastAsia="Times New Roman" w:hAnsi="Times New Roman" w:cs="Times New Roman"/>
          <w:b/>
          <w:sz w:val="24"/>
          <w:szCs w:val="24"/>
          <w:lang w:val="uk-UA" w:eastAsia="ru-RU"/>
        </w:rPr>
        <w:br/>
        <w:t>студентам</w:t>
      </w:r>
    </w:p>
    <w:p w:rsidR="00AE3CA8" w:rsidRPr="00AE3CA8" w:rsidRDefault="00AE3CA8" w:rsidP="00AE3CA8">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AE3CA8">
        <w:rPr>
          <w:rFonts w:ascii="Times New Roman" w:eastAsia="Times New Roman" w:hAnsi="Times New Roman" w:cs="Times New Roman"/>
          <w:sz w:val="24"/>
          <w:szCs w:val="24"/>
          <w:lang w:val="uk-UA" w:eastAsia="ru-RU"/>
        </w:rPr>
        <w:t>Після завершення строків практики студенти докладають про виконання програми практики. Форма звітності - надання складеного звіту, оцінений та підписаний керівником практики від кафедри.</w:t>
      </w:r>
    </w:p>
    <w:p w:rsidR="00AE3CA8" w:rsidRPr="00AE3CA8" w:rsidRDefault="00AE3CA8" w:rsidP="00AE3CA8">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AE3CA8">
        <w:rPr>
          <w:rFonts w:ascii="Times New Roman" w:eastAsia="Times New Roman" w:hAnsi="Times New Roman" w:cs="Times New Roman"/>
          <w:sz w:val="24"/>
          <w:szCs w:val="24"/>
          <w:lang w:val="uk-UA" w:eastAsia="ru-RU"/>
        </w:rPr>
        <w:t>Підсумки практики підводяться в процесі складання студентом заліку комісії, яка призначається завідувачем кафедри. Результати складання заліку з практики заносяться в список-відомість навчальної практики, проставляються в заліковій книжці.</w:t>
      </w:r>
    </w:p>
    <w:p w:rsidR="00AE3CA8" w:rsidRPr="00AE3CA8" w:rsidRDefault="00AE3CA8" w:rsidP="00AE3CA8">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AE3CA8">
        <w:rPr>
          <w:rFonts w:ascii="Times New Roman" w:eastAsia="Times New Roman" w:hAnsi="Times New Roman" w:cs="Times New Roman"/>
          <w:sz w:val="24"/>
          <w:szCs w:val="24"/>
          <w:lang w:val="uk-UA" w:eastAsia="ru-RU"/>
        </w:rPr>
        <w:lastRenderedPageBreak/>
        <w:t>Керівник практики інформує кафедру щодо фактичних термінів початку й закінчення практики студентами, про їх дисципліну, стан охорони праці на базі практики та з інших питань організації чи проведення практики.</w:t>
      </w:r>
    </w:p>
    <w:p w:rsidR="00AE3CA8" w:rsidRPr="00AE3CA8" w:rsidRDefault="00AE3CA8" w:rsidP="00AE3CA8">
      <w:pPr>
        <w:keepNext/>
        <w:widowControl w:val="0"/>
        <w:spacing w:after="0" w:line="240" w:lineRule="auto"/>
        <w:ind w:firstLine="709"/>
        <w:jc w:val="both"/>
        <w:outlineLvl w:val="0"/>
        <w:rPr>
          <w:rFonts w:ascii="Times New Roman" w:eastAsia="Times New Roman" w:hAnsi="Times New Roman" w:cs="Times New Roman"/>
          <w:kern w:val="32"/>
          <w:sz w:val="24"/>
          <w:szCs w:val="24"/>
          <w:lang w:val="uk-UA" w:eastAsia="x-none"/>
        </w:rPr>
      </w:pPr>
      <w:r w:rsidRPr="00AE3CA8">
        <w:rPr>
          <w:rFonts w:ascii="Times New Roman" w:eastAsia="Times New Roman" w:hAnsi="Times New Roman" w:cs="Times New Roman"/>
          <w:kern w:val="32"/>
          <w:sz w:val="24"/>
          <w:szCs w:val="24"/>
          <w:lang w:val="uk-UA" w:eastAsia="x-none"/>
        </w:rPr>
        <w:t xml:space="preserve">Загальне оцінювання роботи студентів здійснюється шкалою </w:t>
      </w:r>
      <w:r w:rsidRPr="00AE3CA8">
        <w:rPr>
          <w:rFonts w:ascii="Times New Roman" w:eastAsia="Times New Roman" w:hAnsi="Times New Roman" w:cs="Times New Roman"/>
          <w:kern w:val="32"/>
          <w:sz w:val="24"/>
          <w:szCs w:val="24"/>
          <w:lang w:val="en-US" w:eastAsia="x-none"/>
        </w:rPr>
        <w:t>ECTS</w:t>
      </w:r>
      <w:r w:rsidRPr="00AE3CA8">
        <w:rPr>
          <w:rFonts w:ascii="Times New Roman" w:eastAsia="Times New Roman" w:hAnsi="Times New Roman" w:cs="Times New Roman"/>
          <w:kern w:val="32"/>
          <w:sz w:val="24"/>
          <w:szCs w:val="24"/>
          <w:lang w:val="uk-UA" w:eastAsia="x-none"/>
        </w:rPr>
        <w:t xml:space="preserve"> (табл.3).</w:t>
      </w:r>
    </w:p>
    <w:p w:rsidR="00AE3CA8" w:rsidRPr="00AE3CA8" w:rsidRDefault="00AE3CA8" w:rsidP="00AE3CA8">
      <w:pPr>
        <w:shd w:val="clear" w:color="auto" w:fill="FFFFFF"/>
        <w:spacing w:after="0" w:line="240" w:lineRule="auto"/>
        <w:ind w:firstLine="709"/>
        <w:jc w:val="right"/>
        <w:rPr>
          <w:rFonts w:ascii="Times New Roman" w:eastAsia="Times New Roman" w:hAnsi="Times New Roman" w:cs="Times New Roman"/>
          <w:i/>
          <w:sz w:val="24"/>
          <w:szCs w:val="24"/>
          <w:lang w:val="uk-UA" w:eastAsia="ru-RU"/>
        </w:rPr>
      </w:pPr>
      <w:r w:rsidRPr="00AE3CA8">
        <w:rPr>
          <w:rFonts w:ascii="Times New Roman" w:eastAsia="Times New Roman" w:hAnsi="Times New Roman" w:cs="Times New Roman"/>
          <w:i/>
          <w:sz w:val="24"/>
          <w:szCs w:val="24"/>
          <w:lang w:val="uk-UA" w:eastAsia="ru-RU"/>
        </w:rPr>
        <w:t>Таблиця 3</w:t>
      </w:r>
    </w:p>
    <w:p w:rsidR="00AE3CA8" w:rsidRPr="00AE3CA8" w:rsidRDefault="00AE3CA8" w:rsidP="00AE3CA8">
      <w:pPr>
        <w:pBdr>
          <w:bar w:val="single" w:sz="4" w:color="auto"/>
        </w:pBdr>
        <w:tabs>
          <w:tab w:val="left" w:pos="1600"/>
        </w:tabs>
        <w:spacing w:after="0" w:line="240" w:lineRule="auto"/>
        <w:ind w:firstLine="567"/>
        <w:jc w:val="center"/>
        <w:rPr>
          <w:rFonts w:ascii="Times New Roman" w:eastAsia="Times New Roman" w:hAnsi="Times New Roman" w:cs="Times New Roman"/>
          <w:b/>
          <w:color w:val="000000"/>
          <w:sz w:val="24"/>
          <w:szCs w:val="24"/>
          <w:lang w:val="uk-UA" w:eastAsia="ru-RU"/>
        </w:rPr>
      </w:pPr>
      <w:r w:rsidRPr="00AE3CA8">
        <w:rPr>
          <w:rFonts w:ascii="Times New Roman" w:eastAsia="Times New Roman" w:hAnsi="Times New Roman" w:cs="Times New Roman"/>
          <w:b/>
          <w:color w:val="000000"/>
          <w:sz w:val="24"/>
          <w:szCs w:val="24"/>
          <w:lang w:val="uk-UA" w:eastAsia="ru-RU"/>
        </w:rPr>
        <w:t>Структура диференційованого заліку з виробничої практики</w:t>
      </w:r>
    </w:p>
    <w:p w:rsidR="00AE3CA8" w:rsidRPr="00AE3CA8" w:rsidRDefault="00AE3CA8" w:rsidP="00AE3CA8">
      <w:pPr>
        <w:spacing w:before="180" w:after="51" w:line="240" w:lineRule="auto"/>
        <w:ind w:left="216" w:right="409" w:firstLine="679"/>
        <w:jc w:val="both"/>
        <w:rPr>
          <w:rFonts w:ascii="Times New Roman" w:eastAsia="Times New Roman" w:hAnsi="Times New Roman" w:cs="Times New Roman"/>
          <w:b/>
          <w:sz w:val="24"/>
          <w:szCs w:val="24"/>
          <w:lang w:eastAsia="ru-RU"/>
        </w:rPr>
      </w:pPr>
      <w:proofErr w:type="spellStart"/>
      <w:r w:rsidRPr="00AE3CA8">
        <w:rPr>
          <w:rFonts w:ascii="Times New Roman" w:eastAsia="Times New Roman" w:hAnsi="Times New Roman" w:cs="Times New Roman"/>
          <w:b/>
          <w:sz w:val="24"/>
          <w:szCs w:val="24"/>
          <w:lang w:eastAsia="ru-RU"/>
        </w:rPr>
        <w:t>Критерії</w:t>
      </w:r>
      <w:proofErr w:type="spellEnd"/>
      <w:r w:rsidRPr="00AE3CA8">
        <w:rPr>
          <w:rFonts w:ascii="Times New Roman" w:eastAsia="Times New Roman" w:hAnsi="Times New Roman" w:cs="Times New Roman"/>
          <w:b/>
          <w:sz w:val="24"/>
          <w:szCs w:val="24"/>
          <w:lang w:eastAsia="ru-RU"/>
        </w:rPr>
        <w:t xml:space="preserve">, за </w:t>
      </w:r>
      <w:proofErr w:type="spellStart"/>
      <w:r w:rsidRPr="00AE3CA8">
        <w:rPr>
          <w:rFonts w:ascii="Times New Roman" w:eastAsia="Times New Roman" w:hAnsi="Times New Roman" w:cs="Times New Roman"/>
          <w:b/>
          <w:sz w:val="24"/>
          <w:szCs w:val="24"/>
          <w:lang w:eastAsia="ru-RU"/>
        </w:rPr>
        <w:t>якими</w:t>
      </w:r>
      <w:proofErr w:type="spellEnd"/>
      <w:r w:rsidRPr="00AE3CA8">
        <w:rPr>
          <w:rFonts w:ascii="Times New Roman" w:eastAsia="Times New Roman" w:hAnsi="Times New Roman" w:cs="Times New Roman"/>
          <w:b/>
          <w:sz w:val="24"/>
          <w:szCs w:val="24"/>
          <w:lang w:eastAsia="ru-RU"/>
        </w:rPr>
        <w:t xml:space="preserve"> </w:t>
      </w:r>
      <w:proofErr w:type="spellStart"/>
      <w:r w:rsidRPr="00AE3CA8">
        <w:rPr>
          <w:rFonts w:ascii="Times New Roman" w:eastAsia="Times New Roman" w:hAnsi="Times New Roman" w:cs="Times New Roman"/>
          <w:b/>
          <w:sz w:val="24"/>
          <w:szCs w:val="24"/>
          <w:lang w:eastAsia="ru-RU"/>
        </w:rPr>
        <w:t>оцінюється</w:t>
      </w:r>
      <w:proofErr w:type="spellEnd"/>
      <w:r w:rsidRPr="00AE3CA8">
        <w:rPr>
          <w:rFonts w:ascii="Times New Roman" w:eastAsia="Times New Roman" w:hAnsi="Times New Roman" w:cs="Times New Roman"/>
          <w:b/>
          <w:sz w:val="24"/>
          <w:szCs w:val="24"/>
          <w:lang w:eastAsia="ru-RU"/>
        </w:rPr>
        <w:t xml:space="preserve"> </w:t>
      </w:r>
      <w:proofErr w:type="spellStart"/>
      <w:r w:rsidRPr="00AE3CA8">
        <w:rPr>
          <w:rFonts w:ascii="Times New Roman" w:eastAsia="Times New Roman" w:hAnsi="Times New Roman" w:cs="Times New Roman"/>
          <w:b/>
          <w:sz w:val="24"/>
          <w:szCs w:val="24"/>
          <w:lang w:eastAsia="ru-RU"/>
        </w:rPr>
        <w:t>проходження</w:t>
      </w:r>
      <w:proofErr w:type="spellEnd"/>
      <w:r w:rsidRPr="00AE3CA8">
        <w:rPr>
          <w:rFonts w:ascii="Times New Roman" w:eastAsia="Times New Roman" w:hAnsi="Times New Roman" w:cs="Times New Roman"/>
          <w:b/>
          <w:sz w:val="24"/>
          <w:szCs w:val="24"/>
          <w:lang w:eastAsia="ru-RU"/>
        </w:rPr>
        <w:t xml:space="preserve"> та </w:t>
      </w:r>
      <w:proofErr w:type="spellStart"/>
      <w:r w:rsidRPr="00AE3CA8">
        <w:rPr>
          <w:rFonts w:ascii="Times New Roman" w:eastAsia="Times New Roman" w:hAnsi="Times New Roman" w:cs="Times New Roman"/>
          <w:b/>
          <w:sz w:val="24"/>
          <w:szCs w:val="24"/>
          <w:lang w:eastAsia="ru-RU"/>
        </w:rPr>
        <w:t>захист</w:t>
      </w:r>
      <w:proofErr w:type="spellEnd"/>
      <w:r w:rsidRPr="00AE3CA8">
        <w:rPr>
          <w:rFonts w:ascii="Times New Roman" w:eastAsia="Times New Roman" w:hAnsi="Times New Roman" w:cs="Times New Roman"/>
          <w:b/>
          <w:sz w:val="24"/>
          <w:szCs w:val="24"/>
          <w:lang w:eastAsia="ru-RU"/>
        </w:rPr>
        <w:t xml:space="preserve"> </w:t>
      </w:r>
      <w:proofErr w:type="spellStart"/>
      <w:r w:rsidRPr="00AE3CA8">
        <w:rPr>
          <w:rFonts w:ascii="Times New Roman" w:eastAsia="Times New Roman" w:hAnsi="Times New Roman" w:cs="Times New Roman"/>
          <w:b/>
          <w:sz w:val="24"/>
          <w:szCs w:val="24"/>
          <w:lang w:eastAsia="ru-RU"/>
        </w:rPr>
        <w:t>звіту</w:t>
      </w:r>
      <w:proofErr w:type="spellEnd"/>
      <w:r w:rsidRPr="00AE3CA8">
        <w:rPr>
          <w:rFonts w:ascii="Times New Roman" w:eastAsia="Times New Roman" w:hAnsi="Times New Roman" w:cs="Times New Roman"/>
          <w:b/>
          <w:sz w:val="24"/>
          <w:szCs w:val="24"/>
          <w:lang w:eastAsia="ru-RU"/>
        </w:rPr>
        <w:t xml:space="preserve"> про </w:t>
      </w:r>
      <w:proofErr w:type="spellStart"/>
      <w:r w:rsidRPr="00AE3CA8">
        <w:rPr>
          <w:rFonts w:ascii="Times New Roman" w:eastAsia="Times New Roman" w:hAnsi="Times New Roman" w:cs="Times New Roman"/>
          <w:b/>
          <w:sz w:val="24"/>
          <w:szCs w:val="24"/>
          <w:lang w:eastAsia="ru-RU"/>
        </w:rPr>
        <w:t>проходження</w:t>
      </w:r>
      <w:proofErr w:type="spellEnd"/>
      <w:r w:rsidRPr="00AE3CA8">
        <w:rPr>
          <w:rFonts w:ascii="Times New Roman" w:eastAsia="Times New Roman" w:hAnsi="Times New Roman" w:cs="Times New Roman"/>
          <w:b/>
          <w:sz w:val="24"/>
          <w:szCs w:val="24"/>
          <w:lang w:eastAsia="ru-RU"/>
        </w:rPr>
        <w:t xml:space="preserve"> практики:</w:t>
      </w:r>
    </w:p>
    <w:tbl>
      <w:tblPr>
        <w:tblStyle w:val="TableNormal"/>
        <w:tblW w:w="0" w:type="auto"/>
        <w:tblInd w:w="2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5"/>
        <w:gridCol w:w="7230"/>
        <w:gridCol w:w="1260"/>
      </w:tblGrid>
      <w:tr w:rsidR="00AE3CA8" w:rsidRPr="00AE3CA8" w:rsidTr="005D13BB">
        <w:trPr>
          <w:trHeight w:val="527"/>
        </w:trPr>
        <w:tc>
          <w:tcPr>
            <w:tcW w:w="1135" w:type="dxa"/>
          </w:tcPr>
          <w:p w:rsidR="00AE3CA8" w:rsidRPr="00AE3CA8" w:rsidRDefault="00AE3CA8" w:rsidP="00AE3CA8">
            <w:pPr>
              <w:spacing w:before="130"/>
              <w:ind w:left="258" w:right="244"/>
              <w:jc w:val="center"/>
              <w:rPr>
                <w:rFonts w:ascii="Times New Roman" w:eastAsia="Times New Roman" w:hAnsi="Times New Roman" w:cs="Times New Roman"/>
                <w:b/>
                <w:sz w:val="24"/>
                <w:szCs w:val="24"/>
                <w:lang w:val="uk-UA"/>
              </w:rPr>
            </w:pPr>
            <w:r w:rsidRPr="00AE3CA8">
              <w:rPr>
                <w:rFonts w:ascii="Times New Roman" w:eastAsia="Times New Roman" w:hAnsi="Times New Roman" w:cs="Times New Roman"/>
                <w:b/>
                <w:sz w:val="24"/>
                <w:szCs w:val="24"/>
                <w:lang w:val="uk-UA"/>
              </w:rPr>
              <w:t>№ з/п</w:t>
            </w:r>
          </w:p>
        </w:tc>
        <w:tc>
          <w:tcPr>
            <w:tcW w:w="7230" w:type="dxa"/>
          </w:tcPr>
          <w:p w:rsidR="00AE3CA8" w:rsidRPr="00AE3CA8" w:rsidRDefault="00AE3CA8" w:rsidP="00AE3CA8">
            <w:pPr>
              <w:spacing w:before="130"/>
              <w:ind w:left="2493" w:right="2478"/>
              <w:jc w:val="center"/>
              <w:rPr>
                <w:rFonts w:ascii="Times New Roman" w:eastAsia="Times New Roman" w:hAnsi="Times New Roman" w:cs="Times New Roman"/>
                <w:b/>
                <w:sz w:val="24"/>
                <w:szCs w:val="24"/>
                <w:lang w:val="uk-UA"/>
              </w:rPr>
            </w:pPr>
            <w:r w:rsidRPr="00AE3CA8">
              <w:rPr>
                <w:rFonts w:ascii="Times New Roman" w:eastAsia="Times New Roman" w:hAnsi="Times New Roman" w:cs="Times New Roman"/>
                <w:b/>
                <w:sz w:val="24"/>
                <w:szCs w:val="24"/>
                <w:lang w:val="uk-UA"/>
              </w:rPr>
              <w:t>Критерії оцінювання</w:t>
            </w:r>
          </w:p>
        </w:tc>
        <w:tc>
          <w:tcPr>
            <w:tcW w:w="1260" w:type="dxa"/>
          </w:tcPr>
          <w:p w:rsidR="00AE3CA8" w:rsidRPr="00AE3CA8" w:rsidRDefault="00AE3CA8" w:rsidP="00AE3CA8">
            <w:pPr>
              <w:spacing w:before="2"/>
              <w:ind w:left="357" w:right="89" w:hanging="236"/>
              <w:rPr>
                <w:rFonts w:ascii="Times New Roman" w:eastAsia="Times New Roman" w:hAnsi="Times New Roman" w:cs="Times New Roman"/>
                <w:b/>
                <w:sz w:val="24"/>
                <w:szCs w:val="24"/>
                <w:lang w:val="uk-UA"/>
              </w:rPr>
            </w:pPr>
            <w:r w:rsidRPr="00AE3CA8">
              <w:rPr>
                <w:rFonts w:ascii="Times New Roman" w:eastAsia="Times New Roman" w:hAnsi="Times New Roman" w:cs="Times New Roman"/>
                <w:b/>
                <w:sz w:val="24"/>
                <w:szCs w:val="24"/>
                <w:lang w:val="uk-UA"/>
              </w:rPr>
              <w:t>Кількість балів</w:t>
            </w:r>
          </w:p>
        </w:tc>
      </w:tr>
      <w:tr w:rsidR="00AE3CA8" w:rsidRPr="00AE3CA8" w:rsidTr="005D13BB">
        <w:trPr>
          <w:trHeight w:val="1264"/>
        </w:trPr>
        <w:tc>
          <w:tcPr>
            <w:tcW w:w="1135" w:type="dxa"/>
          </w:tcPr>
          <w:p w:rsidR="00AE3CA8" w:rsidRPr="00AE3CA8" w:rsidRDefault="00AE3CA8" w:rsidP="00AE3CA8">
            <w:pPr>
              <w:rPr>
                <w:rFonts w:ascii="Times New Roman" w:eastAsia="Times New Roman" w:hAnsi="Times New Roman" w:cs="Times New Roman"/>
                <w:b/>
                <w:sz w:val="24"/>
                <w:szCs w:val="24"/>
                <w:lang w:val="uk-UA"/>
              </w:rPr>
            </w:pPr>
          </w:p>
          <w:p w:rsidR="00AE3CA8" w:rsidRPr="00AE3CA8" w:rsidRDefault="00AE3CA8" w:rsidP="00AE3CA8">
            <w:pPr>
              <w:spacing w:before="187"/>
              <w:ind w:left="258" w:right="244"/>
              <w:jc w:val="center"/>
              <w:rPr>
                <w:rFonts w:ascii="Times New Roman" w:eastAsia="Times New Roman" w:hAnsi="Times New Roman" w:cs="Times New Roman"/>
                <w:sz w:val="24"/>
                <w:szCs w:val="24"/>
                <w:lang w:val="uk-UA"/>
              </w:rPr>
            </w:pPr>
            <w:r w:rsidRPr="00AE3CA8">
              <w:rPr>
                <w:rFonts w:ascii="Times New Roman" w:eastAsia="Times New Roman" w:hAnsi="Times New Roman" w:cs="Times New Roman"/>
                <w:sz w:val="24"/>
                <w:szCs w:val="24"/>
                <w:lang w:val="uk-UA"/>
              </w:rPr>
              <w:t>1.</w:t>
            </w:r>
          </w:p>
        </w:tc>
        <w:tc>
          <w:tcPr>
            <w:tcW w:w="7230" w:type="dxa"/>
          </w:tcPr>
          <w:p w:rsidR="00AE3CA8" w:rsidRPr="00AE3CA8" w:rsidRDefault="00AE3CA8" w:rsidP="00AE3CA8">
            <w:pPr>
              <w:ind w:left="40" w:right="21"/>
              <w:jc w:val="both"/>
              <w:rPr>
                <w:rFonts w:ascii="Times New Roman" w:eastAsia="Times New Roman" w:hAnsi="Times New Roman" w:cs="Times New Roman"/>
                <w:sz w:val="24"/>
                <w:szCs w:val="24"/>
                <w:lang w:val="uk-UA"/>
              </w:rPr>
            </w:pPr>
            <w:r w:rsidRPr="00AE3CA8">
              <w:rPr>
                <w:rFonts w:ascii="Times New Roman" w:eastAsia="Times New Roman" w:hAnsi="Times New Roman" w:cs="Times New Roman"/>
                <w:sz w:val="24"/>
                <w:szCs w:val="24"/>
                <w:lang w:val="uk-UA"/>
              </w:rPr>
              <w:t>Оцінювання практики керівником від бази практики за ретельність та грамотність підготовки поставлених завдань, сумлінність та дисциплінованість (проставляється у щоденнику з практики у відгуку керівника практики від підприємства (організації) про роботу студента на</w:t>
            </w:r>
          </w:p>
          <w:p w:rsidR="00AE3CA8" w:rsidRPr="00AE3CA8" w:rsidRDefault="00AE3CA8" w:rsidP="00AE3CA8">
            <w:pPr>
              <w:ind w:left="40"/>
              <w:rPr>
                <w:rFonts w:ascii="Times New Roman" w:eastAsia="Times New Roman" w:hAnsi="Times New Roman" w:cs="Times New Roman"/>
                <w:sz w:val="24"/>
                <w:szCs w:val="24"/>
                <w:lang w:val="uk-UA"/>
              </w:rPr>
            </w:pPr>
            <w:r w:rsidRPr="00AE3CA8">
              <w:rPr>
                <w:rFonts w:ascii="Times New Roman" w:eastAsia="Times New Roman" w:hAnsi="Times New Roman" w:cs="Times New Roman"/>
                <w:sz w:val="24"/>
                <w:szCs w:val="24"/>
                <w:lang w:val="uk-UA"/>
              </w:rPr>
              <w:t>практиці)</w:t>
            </w:r>
          </w:p>
        </w:tc>
        <w:tc>
          <w:tcPr>
            <w:tcW w:w="1260" w:type="dxa"/>
          </w:tcPr>
          <w:p w:rsidR="00AE3CA8" w:rsidRPr="00AE3CA8" w:rsidRDefault="00AE3CA8" w:rsidP="00AE3CA8">
            <w:pPr>
              <w:rPr>
                <w:rFonts w:ascii="Times New Roman" w:eastAsia="Times New Roman" w:hAnsi="Times New Roman" w:cs="Times New Roman"/>
                <w:b/>
                <w:sz w:val="24"/>
                <w:szCs w:val="24"/>
                <w:lang w:val="uk-UA"/>
              </w:rPr>
            </w:pPr>
          </w:p>
          <w:p w:rsidR="00AE3CA8" w:rsidRPr="00AE3CA8" w:rsidRDefault="00AE3CA8" w:rsidP="00AE3CA8">
            <w:pPr>
              <w:spacing w:before="192"/>
              <w:ind w:left="114" w:right="97"/>
              <w:jc w:val="center"/>
              <w:rPr>
                <w:rFonts w:ascii="Times New Roman" w:eastAsia="Times New Roman" w:hAnsi="Times New Roman" w:cs="Times New Roman"/>
                <w:b/>
                <w:sz w:val="24"/>
                <w:szCs w:val="24"/>
                <w:lang w:val="uk-UA"/>
              </w:rPr>
            </w:pPr>
            <w:r w:rsidRPr="00AE3CA8">
              <w:rPr>
                <w:rFonts w:ascii="Times New Roman" w:eastAsia="Times New Roman" w:hAnsi="Times New Roman" w:cs="Times New Roman"/>
                <w:b/>
                <w:sz w:val="24"/>
                <w:szCs w:val="24"/>
                <w:lang w:val="uk-UA"/>
              </w:rPr>
              <w:t>35</w:t>
            </w:r>
          </w:p>
        </w:tc>
      </w:tr>
      <w:tr w:rsidR="00AE3CA8" w:rsidRPr="00AE3CA8" w:rsidTr="005D13BB">
        <w:trPr>
          <w:trHeight w:val="275"/>
        </w:trPr>
        <w:tc>
          <w:tcPr>
            <w:tcW w:w="8365" w:type="dxa"/>
            <w:gridSpan w:val="2"/>
          </w:tcPr>
          <w:p w:rsidR="00AE3CA8" w:rsidRPr="00AE3CA8" w:rsidRDefault="00AE3CA8" w:rsidP="00AE3CA8">
            <w:pPr>
              <w:spacing w:before="3"/>
              <w:ind w:left="40"/>
              <w:rPr>
                <w:rFonts w:ascii="Times New Roman" w:eastAsia="Times New Roman" w:hAnsi="Times New Roman" w:cs="Times New Roman"/>
                <w:b/>
                <w:sz w:val="24"/>
                <w:szCs w:val="24"/>
                <w:lang w:val="uk-UA"/>
              </w:rPr>
            </w:pPr>
            <w:r w:rsidRPr="00AE3CA8">
              <w:rPr>
                <w:rFonts w:ascii="Times New Roman" w:eastAsia="Times New Roman" w:hAnsi="Times New Roman" w:cs="Times New Roman"/>
                <w:b/>
                <w:sz w:val="24"/>
                <w:szCs w:val="24"/>
                <w:lang w:val="uk-UA"/>
              </w:rPr>
              <w:t>РАЗОМ</w:t>
            </w:r>
          </w:p>
        </w:tc>
        <w:tc>
          <w:tcPr>
            <w:tcW w:w="1260" w:type="dxa"/>
          </w:tcPr>
          <w:p w:rsidR="00AE3CA8" w:rsidRPr="00AE3CA8" w:rsidRDefault="00AE3CA8" w:rsidP="00AE3CA8">
            <w:pPr>
              <w:ind w:left="114" w:right="99"/>
              <w:jc w:val="center"/>
              <w:rPr>
                <w:rFonts w:ascii="Times New Roman" w:eastAsia="Times New Roman" w:hAnsi="Times New Roman" w:cs="Times New Roman"/>
                <w:b/>
                <w:sz w:val="24"/>
                <w:szCs w:val="24"/>
                <w:lang w:val="uk-UA"/>
              </w:rPr>
            </w:pPr>
            <w:r w:rsidRPr="00AE3CA8">
              <w:rPr>
                <w:rFonts w:ascii="Times New Roman" w:eastAsia="Times New Roman" w:hAnsi="Times New Roman" w:cs="Times New Roman"/>
                <w:b/>
                <w:sz w:val="24"/>
                <w:szCs w:val="24"/>
                <w:lang w:val="uk-UA"/>
              </w:rPr>
              <w:t>35 балів</w:t>
            </w:r>
          </w:p>
        </w:tc>
      </w:tr>
      <w:tr w:rsidR="00AE3CA8" w:rsidRPr="00AE3CA8" w:rsidTr="005D13BB">
        <w:trPr>
          <w:trHeight w:val="1516"/>
        </w:trPr>
        <w:tc>
          <w:tcPr>
            <w:tcW w:w="1135" w:type="dxa"/>
          </w:tcPr>
          <w:p w:rsidR="00AE3CA8" w:rsidRPr="00AE3CA8" w:rsidRDefault="00AE3CA8" w:rsidP="00AE3CA8">
            <w:pPr>
              <w:rPr>
                <w:rFonts w:ascii="Times New Roman" w:eastAsia="Times New Roman" w:hAnsi="Times New Roman" w:cs="Times New Roman"/>
                <w:b/>
                <w:sz w:val="24"/>
                <w:szCs w:val="24"/>
                <w:lang w:val="uk-UA"/>
              </w:rPr>
            </w:pPr>
          </w:p>
          <w:p w:rsidR="00AE3CA8" w:rsidRPr="00AE3CA8" w:rsidRDefault="00AE3CA8" w:rsidP="00AE3CA8">
            <w:pPr>
              <w:spacing w:before="3"/>
              <w:rPr>
                <w:rFonts w:ascii="Times New Roman" w:eastAsia="Times New Roman" w:hAnsi="Times New Roman" w:cs="Times New Roman"/>
                <w:b/>
                <w:sz w:val="24"/>
                <w:szCs w:val="24"/>
                <w:lang w:val="uk-UA"/>
              </w:rPr>
            </w:pPr>
          </w:p>
          <w:p w:rsidR="00AE3CA8" w:rsidRPr="00AE3CA8" w:rsidRDefault="00AE3CA8" w:rsidP="00AE3CA8">
            <w:pPr>
              <w:ind w:left="258" w:right="244"/>
              <w:jc w:val="center"/>
              <w:rPr>
                <w:rFonts w:ascii="Times New Roman" w:eastAsia="Times New Roman" w:hAnsi="Times New Roman" w:cs="Times New Roman"/>
                <w:sz w:val="24"/>
                <w:szCs w:val="24"/>
                <w:lang w:val="uk-UA"/>
              </w:rPr>
            </w:pPr>
            <w:r w:rsidRPr="00AE3CA8">
              <w:rPr>
                <w:rFonts w:ascii="Times New Roman" w:eastAsia="Times New Roman" w:hAnsi="Times New Roman" w:cs="Times New Roman"/>
                <w:sz w:val="24"/>
                <w:szCs w:val="24"/>
                <w:lang w:val="uk-UA"/>
              </w:rPr>
              <w:t>2.</w:t>
            </w:r>
          </w:p>
        </w:tc>
        <w:tc>
          <w:tcPr>
            <w:tcW w:w="7230" w:type="dxa"/>
          </w:tcPr>
          <w:p w:rsidR="00AE3CA8" w:rsidRPr="00AE3CA8" w:rsidRDefault="00AE3CA8" w:rsidP="00AE3CA8">
            <w:pPr>
              <w:ind w:left="40"/>
              <w:rPr>
                <w:rFonts w:ascii="Times New Roman" w:eastAsia="Times New Roman" w:hAnsi="Times New Roman" w:cs="Times New Roman"/>
                <w:sz w:val="24"/>
                <w:szCs w:val="24"/>
                <w:lang w:val="uk-UA"/>
              </w:rPr>
            </w:pPr>
            <w:r w:rsidRPr="00AE3CA8">
              <w:rPr>
                <w:rFonts w:ascii="Times New Roman" w:eastAsia="Times New Roman" w:hAnsi="Times New Roman" w:cs="Times New Roman"/>
                <w:sz w:val="24"/>
                <w:szCs w:val="24"/>
                <w:lang w:val="uk-UA"/>
              </w:rPr>
              <w:t>Повнота звіту про проходження практики (відповідно до програми практики) та своєчасність його подання для захисту на кафедрі.</w:t>
            </w:r>
          </w:p>
          <w:p w:rsidR="00AE3CA8" w:rsidRPr="00AE3CA8" w:rsidRDefault="00AE3CA8" w:rsidP="00AE3CA8">
            <w:pPr>
              <w:ind w:left="40"/>
              <w:rPr>
                <w:rFonts w:ascii="Times New Roman" w:eastAsia="Times New Roman" w:hAnsi="Times New Roman" w:cs="Times New Roman"/>
                <w:sz w:val="24"/>
                <w:szCs w:val="24"/>
                <w:lang w:val="uk-UA"/>
              </w:rPr>
            </w:pPr>
            <w:r w:rsidRPr="00AE3CA8">
              <w:rPr>
                <w:rFonts w:ascii="Times New Roman" w:eastAsia="Times New Roman" w:hAnsi="Times New Roman" w:cs="Times New Roman"/>
                <w:sz w:val="24"/>
                <w:szCs w:val="24"/>
                <w:lang w:val="uk-UA"/>
              </w:rPr>
              <w:t>Захист студентом звіту про проходження практики (уміння стисло, послідовно й чітко викласти сутність і результати практики; здатність</w:t>
            </w:r>
          </w:p>
          <w:p w:rsidR="00AE3CA8" w:rsidRPr="00AE3CA8" w:rsidRDefault="00AE3CA8" w:rsidP="00AE3CA8">
            <w:pPr>
              <w:ind w:left="40"/>
              <w:rPr>
                <w:rFonts w:ascii="Times New Roman" w:eastAsia="Times New Roman" w:hAnsi="Times New Roman" w:cs="Times New Roman"/>
                <w:sz w:val="24"/>
                <w:szCs w:val="24"/>
                <w:lang w:val="uk-UA"/>
              </w:rPr>
            </w:pPr>
            <w:r w:rsidRPr="00AE3CA8">
              <w:rPr>
                <w:rFonts w:ascii="Times New Roman" w:eastAsia="Times New Roman" w:hAnsi="Times New Roman" w:cs="Times New Roman"/>
                <w:sz w:val="24"/>
                <w:szCs w:val="24"/>
                <w:lang w:val="uk-UA"/>
              </w:rPr>
              <w:t>аргументовано захищати свої пропозиції, думки, погляди; загальний рівень підготовки студента)</w:t>
            </w:r>
          </w:p>
        </w:tc>
        <w:tc>
          <w:tcPr>
            <w:tcW w:w="1260" w:type="dxa"/>
          </w:tcPr>
          <w:p w:rsidR="00AE3CA8" w:rsidRPr="00AE3CA8" w:rsidRDefault="00AE3CA8" w:rsidP="00AE3CA8">
            <w:pPr>
              <w:rPr>
                <w:rFonts w:ascii="Times New Roman" w:eastAsia="Times New Roman" w:hAnsi="Times New Roman" w:cs="Times New Roman"/>
                <w:b/>
                <w:sz w:val="24"/>
                <w:szCs w:val="24"/>
                <w:lang w:val="uk-UA"/>
              </w:rPr>
            </w:pPr>
          </w:p>
          <w:p w:rsidR="00AE3CA8" w:rsidRPr="00AE3CA8" w:rsidRDefault="00AE3CA8" w:rsidP="00AE3CA8">
            <w:pPr>
              <w:spacing w:before="8"/>
              <w:rPr>
                <w:rFonts w:ascii="Times New Roman" w:eastAsia="Times New Roman" w:hAnsi="Times New Roman" w:cs="Times New Roman"/>
                <w:b/>
                <w:sz w:val="24"/>
                <w:szCs w:val="24"/>
                <w:lang w:val="uk-UA"/>
              </w:rPr>
            </w:pPr>
          </w:p>
          <w:p w:rsidR="00AE3CA8" w:rsidRPr="00AE3CA8" w:rsidRDefault="00AE3CA8" w:rsidP="00AE3CA8">
            <w:pPr>
              <w:ind w:left="114" w:right="97"/>
              <w:jc w:val="center"/>
              <w:rPr>
                <w:rFonts w:ascii="Times New Roman" w:eastAsia="Times New Roman" w:hAnsi="Times New Roman" w:cs="Times New Roman"/>
                <w:b/>
                <w:sz w:val="24"/>
                <w:szCs w:val="24"/>
                <w:lang w:val="uk-UA"/>
              </w:rPr>
            </w:pPr>
            <w:r w:rsidRPr="00AE3CA8">
              <w:rPr>
                <w:rFonts w:ascii="Times New Roman" w:eastAsia="Times New Roman" w:hAnsi="Times New Roman" w:cs="Times New Roman"/>
                <w:b/>
                <w:sz w:val="24"/>
                <w:szCs w:val="24"/>
                <w:lang w:val="uk-UA"/>
              </w:rPr>
              <w:t>65</w:t>
            </w:r>
          </w:p>
        </w:tc>
      </w:tr>
      <w:tr w:rsidR="00AE3CA8" w:rsidRPr="00AE3CA8" w:rsidTr="005D13BB">
        <w:trPr>
          <w:trHeight w:val="277"/>
        </w:trPr>
        <w:tc>
          <w:tcPr>
            <w:tcW w:w="8365" w:type="dxa"/>
            <w:gridSpan w:val="2"/>
          </w:tcPr>
          <w:p w:rsidR="00AE3CA8" w:rsidRPr="00AE3CA8" w:rsidRDefault="00AE3CA8" w:rsidP="00AE3CA8">
            <w:pPr>
              <w:spacing w:before="5"/>
              <w:ind w:left="40"/>
              <w:rPr>
                <w:rFonts w:ascii="Times New Roman" w:eastAsia="Times New Roman" w:hAnsi="Times New Roman" w:cs="Times New Roman"/>
                <w:b/>
                <w:sz w:val="24"/>
                <w:szCs w:val="24"/>
                <w:lang w:val="uk-UA"/>
              </w:rPr>
            </w:pPr>
            <w:r w:rsidRPr="00AE3CA8">
              <w:rPr>
                <w:rFonts w:ascii="Times New Roman" w:eastAsia="Times New Roman" w:hAnsi="Times New Roman" w:cs="Times New Roman"/>
                <w:b/>
                <w:sz w:val="24"/>
                <w:szCs w:val="24"/>
                <w:lang w:val="uk-UA"/>
              </w:rPr>
              <w:t>РАЗОМ</w:t>
            </w:r>
          </w:p>
        </w:tc>
        <w:tc>
          <w:tcPr>
            <w:tcW w:w="1260" w:type="dxa"/>
          </w:tcPr>
          <w:p w:rsidR="00AE3CA8" w:rsidRPr="00AE3CA8" w:rsidRDefault="00AE3CA8" w:rsidP="00AE3CA8">
            <w:pPr>
              <w:ind w:left="114" w:right="99"/>
              <w:jc w:val="center"/>
              <w:rPr>
                <w:rFonts w:ascii="Times New Roman" w:eastAsia="Times New Roman" w:hAnsi="Times New Roman" w:cs="Times New Roman"/>
                <w:b/>
                <w:sz w:val="24"/>
                <w:szCs w:val="24"/>
                <w:lang w:val="uk-UA"/>
              </w:rPr>
            </w:pPr>
            <w:r w:rsidRPr="00AE3CA8">
              <w:rPr>
                <w:rFonts w:ascii="Times New Roman" w:eastAsia="Times New Roman" w:hAnsi="Times New Roman" w:cs="Times New Roman"/>
                <w:b/>
                <w:sz w:val="24"/>
                <w:szCs w:val="24"/>
                <w:lang w:val="uk-UA"/>
              </w:rPr>
              <w:t>100 балів</w:t>
            </w:r>
          </w:p>
        </w:tc>
      </w:tr>
    </w:tbl>
    <w:p w:rsidR="00AE3CA8" w:rsidRPr="00AE3CA8" w:rsidRDefault="00AE3CA8" w:rsidP="00AE3CA8">
      <w:pPr>
        <w:suppressAutoHyphens/>
        <w:spacing w:after="0" w:line="240" w:lineRule="auto"/>
        <w:ind w:firstLine="709"/>
        <w:jc w:val="both"/>
        <w:rPr>
          <w:rFonts w:ascii="Times New Roman" w:eastAsia="Times New Roman" w:hAnsi="Times New Roman" w:cs="Times New Roman"/>
          <w:sz w:val="24"/>
          <w:szCs w:val="24"/>
          <w:lang w:val="uk-UA" w:eastAsia="ru-RU"/>
        </w:rPr>
      </w:pPr>
    </w:p>
    <w:p w:rsidR="00AE3CA8" w:rsidRPr="00AE3CA8" w:rsidRDefault="00AE3CA8" w:rsidP="00AE3CA8">
      <w:pPr>
        <w:suppressAutoHyphens/>
        <w:spacing w:after="0" w:line="240" w:lineRule="auto"/>
        <w:ind w:firstLine="709"/>
        <w:jc w:val="both"/>
        <w:rPr>
          <w:rFonts w:ascii="Times New Roman" w:eastAsia="Times New Roman" w:hAnsi="Times New Roman" w:cs="Times New Roman"/>
          <w:sz w:val="24"/>
          <w:szCs w:val="24"/>
          <w:lang w:val="uk-UA" w:eastAsia="ru-RU"/>
        </w:rPr>
      </w:pPr>
      <w:r w:rsidRPr="00AE3CA8">
        <w:rPr>
          <w:rFonts w:ascii="Times New Roman" w:eastAsia="Times New Roman" w:hAnsi="Times New Roman" w:cs="Times New Roman"/>
          <w:sz w:val="24"/>
          <w:szCs w:val="24"/>
          <w:lang w:val="uk-UA" w:eastAsia="ru-RU"/>
        </w:rPr>
        <w:t>Переведення підсумкової оцінки академічної успішності в балах до показників за державною шкалою (відмінно, добре, задовільно, незадовільно) та до шкали оцінювання, що прийнята в ЕСТS представлено в  таблиці 4.</w:t>
      </w:r>
    </w:p>
    <w:p w:rsidR="00AE3CA8" w:rsidRPr="00AE3CA8" w:rsidRDefault="00AE3CA8" w:rsidP="00AE3CA8">
      <w:pPr>
        <w:suppressAutoHyphens/>
        <w:spacing w:after="0" w:line="240" w:lineRule="auto"/>
        <w:ind w:firstLine="709"/>
        <w:jc w:val="both"/>
        <w:rPr>
          <w:rFonts w:ascii="Times New Roman" w:eastAsia="Times New Roman" w:hAnsi="Times New Roman" w:cs="Times New Roman"/>
          <w:sz w:val="24"/>
          <w:szCs w:val="24"/>
          <w:lang w:val="uk-UA" w:eastAsia="ru-RU"/>
        </w:rPr>
      </w:pPr>
    </w:p>
    <w:p w:rsidR="00AE3CA8" w:rsidRPr="00AE3CA8" w:rsidRDefault="00AE3CA8" w:rsidP="00AE3CA8">
      <w:pPr>
        <w:suppressAutoHyphens/>
        <w:spacing w:after="0" w:line="240" w:lineRule="auto"/>
        <w:ind w:firstLine="709"/>
        <w:jc w:val="both"/>
        <w:rPr>
          <w:rFonts w:ascii="Times New Roman" w:eastAsia="Times New Roman" w:hAnsi="Times New Roman" w:cs="Times New Roman"/>
          <w:sz w:val="24"/>
          <w:szCs w:val="24"/>
          <w:lang w:val="uk-UA" w:eastAsia="ru-RU"/>
        </w:rPr>
      </w:pPr>
    </w:p>
    <w:p w:rsidR="00AE3CA8" w:rsidRPr="00AE3CA8" w:rsidRDefault="00AE3CA8" w:rsidP="00AE3CA8">
      <w:pPr>
        <w:suppressAutoHyphens/>
        <w:spacing w:after="0" w:line="240" w:lineRule="auto"/>
        <w:ind w:firstLine="709"/>
        <w:jc w:val="both"/>
        <w:rPr>
          <w:rFonts w:ascii="Times New Roman" w:eastAsia="Times New Roman" w:hAnsi="Times New Roman" w:cs="Times New Roman"/>
          <w:sz w:val="24"/>
          <w:szCs w:val="24"/>
          <w:lang w:val="uk-UA" w:eastAsia="ru-RU"/>
        </w:rPr>
      </w:pPr>
    </w:p>
    <w:p w:rsidR="00AE3CA8" w:rsidRPr="00AE3CA8" w:rsidRDefault="00AE3CA8" w:rsidP="00AE3CA8">
      <w:pPr>
        <w:suppressAutoHyphens/>
        <w:spacing w:after="0" w:line="240" w:lineRule="auto"/>
        <w:jc w:val="right"/>
        <w:rPr>
          <w:rFonts w:ascii="Times New Roman" w:eastAsia="Times New Roman" w:hAnsi="Times New Roman" w:cs="Times New Roman"/>
          <w:i/>
          <w:sz w:val="24"/>
          <w:szCs w:val="24"/>
          <w:lang w:val="uk-UA" w:eastAsia="ru-RU"/>
        </w:rPr>
      </w:pPr>
      <w:r w:rsidRPr="00AE3CA8">
        <w:rPr>
          <w:rFonts w:ascii="Times New Roman" w:eastAsia="Times New Roman" w:hAnsi="Times New Roman" w:cs="Times New Roman"/>
          <w:i/>
          <w:sz w:val="24"/>
          <w:szCs w:val="24"/>
          <w:lang w:val="uk-UA" w:eastAsia="ru-RU"/>
        </w:rPr>
        <w:t>Таблиця 4</w:t>
      </w:r>
    </w:p>
    <w:p w:rsidR="00AE3CA8" w:rsidRPr="00AE3CA8" w:rsidRDefault="00AE3CA8" w:rsidP="00AE3CA8">
      <w:pPr>
        <w:spacing w:after="0" w:line="240" w:lineRule="auto"/>
        <w:jc w:val="center"/>
        <w:rPr>
          <w:rFonts w:ascii="Times New Roman" w:eastAsia="Times New Roman" w:hAnsi="Times New Roman" w:cs="Times New Roman"/>
          <w:b/>
          <w:bCs/>
          <w:sz w:val="24"/>
          <w:szCs w:val="24"/>
          <w:lang w:val="uk-UA" w:eastAsia="ru-RU"/>
        </w:rPr>
      </w:pPr>
      <w:r w:rsidRPr="00AE3CA8">
        <w:rPr>
          <w:rFonts w:ascii="Times New Roman" w:eastAsia="Times New Roman" w:hAnsi="Times New Roman" w:cs="Times New Roman"/>
          <w:b/>
          <w:bCs/>
          <w:sz w:val="24"/>
          <w:szCs w:val="24"/>
          <w:lang w:val="uk-UA" w:eastAsia="ru-RU"/>
        </w:rPr>
        <w:t>Шкала оцінювання проходження студентами навчальної практики  «Звітність підприємств та економічний аналіз»</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134"/>
        <w:gridCol w:w="2753"/>
        <w:gridCol w:w="3200"/>
      </w:tblGrid>
      <w:tr w:rsidR="00AE3CA8" w:rsidRPr="00AE3CA8" w:rsidTr="005D13BB">
        <w:trPr>
          <w:trHeight w:val="781"/>
        </w:trPr>
        <w:tc>
          <w:tcPr>
            <w:tcW w:w="2410" w:type="dxa"/>
            <w:vAlign w:val="center"/>
          </w:tcPr>
          <w:p w:rsidR="00AE3CA8" w:rsidRPr="00AE3CA8" w:rsidRDefault="00AE3CA8" w:rsidP="00AE3CA8">
            <w:pPr>
              <w:spacing w:after="0" w:line="240" w:lineRule="auto"/>
              <w:jc w:val="center"/>
              <w:rPr>
                <w:rFonts w:ascii="Times New Roman" w:eastAsia="Times New Roman" w:hAnsi="Times New Roman" w:cs="Times New Roman"/>
                <w:sz w:val="24"/>
                <w:szCs w:val="24"/>
                <w:lang w:val="uk-UA" w:eastAsia="ru-RU"/>
              </w:rPr>
            </w:pPr>
            <w:r w:rsidRPr="00AE3CA8">
              <w:rPr>
                <w:rFonts w:ascii="Times New Roman" w:eastAsia="Times New Roman" w:hAnsi="Times New Roman" w:cs="Times New Roman"/>
                <w:sz w:val="24"/>
                <w:szCs w:val="24"/>
                <w:lang w:val="uk-UA" w:eastAsia="ru-RU"/>
              </w:rPr>
              <w:t>Сума балів за всі види навчальної діяльності</w:t>
            </w:r>
          </w:p>
        </w:tc>
        <w:tc>
          <w:tcPr>
            <w:tcW w:w="1134" w:type="dxa"/>
            <w:vAlign w:val="center"/>
          </w:tcPr>
          <w:p w:rsidR="00AE3CA8" w:rsidRPr="00AE3CA8" w:rsidRDefault="00AE3CA8" w:rsidP="00AE3CA8">
            <w:pPr>
              <w:spacing w:after="0" w:line="240" w:lineRule="auto"/>
              <w:jc w:val="center"/>
              <w:rPr>
                <w:rFonts w:ascii="Times New Roman" w:eastAsia="Times New Roman" w:hAnsi="Times New Roman" w:cs="Times New Roman"/>
                <w:sz w:val="24"/>
                <w:szCs w:val="24"/>
                <w:lang w:val="uk-UA" w:eastAsia="ru-RU"/>
              </w:rPr>
            </w:pPr>
            <w:r w:rsidRPr="00AE3CA8">
              <w:rPr>
                <w:rFonts w:ascii="Times New Roman" w:eastAsia="Times New Roman" w:hAnsi="Times New Roman" w:cs="Times New Roman"/>
                <w:sz w:val="24"/>
                <w:szCs w:val="24"/>
                <w:lang w:val="uk-UA" w:eastAsia="ru-RU"/>
              </w:rPr>
              <w:t>Оцінка ECTS</w:t>
            </w:r>
          </w:p>
        </w:tc>
        <w:tc>
          <w:tcPr>
            <w:tcW w:w="5953" w:type="dxa"/>
            <w:gridSpan w:val="2"/>
            <w:vAlign w:val="center"/>
          </w:tcPr>
          <w:p w:rsidR="00AE3CA8" w:rsidRPr="00AE3CA8" w:rsidRDefault="00AE3CA8" w:rsidP="00AE3CA8">
            <w:pPr>
              <w:spacing w:after="0" w:line="240" w:lineRule="auto"/>
              <w:jc w:val="center"/>
              <w:rPr>
                <w:rFonts w:ascii="Times New Roman" w:eastAsia="Times New Roman" w:hAnsi="Times New Roman" w:cs="Times New Roman"/>
                <w:sz w:val="24"/>
                <w:szCs w:val="24"/>
                <w:lang w:val="uk-UA" w:eastAsia="ru-RU"/>
              </w:rPr>
            </w:pPr>
            <w:r w:rsidRPr="00AE3CA8">
              <w:rPr>
                <w:rFonts w:ascii="Times New Roman" w:eastAsia="Times New Roman" w:hAnsi="Times New Roman" w:cs="Times New Roman"/>
                <w:sz w:val="24"/>
                <w:szCs w:val="24"/>
                <w:lang w:val="uk-UA" w:eastAsia="ru-RU"/>
              </w:rPr>
              <w:t>Оцінка за національною шкалою</w:t>
            </w:r>
          </w:p>
          <w:p w:rsidR="00AE3CA8" w:rsidRPr="00AE3CA8" w:rsidRDefault="00AE3CA8" w:rsidP="00AE3CA8">
            <w:pPr>
              <w:spacing w:after="0" w:line="240" w:lineRule="auto"/>
              <w:jc w:val="center"/>
              <w:rPr>
                <w:rFonts w:ascii="Times New Roman" w:eastAsia="Times New Roman" w:hAnsi="Times New Roman" w:cs="Times New Roman"/>
                <w:sz w:val="24"/>
                <w:szCs w:val="24"/>
                <w:lang w:val="uk-UA" w:eastAsia="ru-RU"/>
              </w:rPr>
            </w:pPr>
          </w:p>
        </w:tc>
      </w:tr>
      <w:tr w:rsidR="00AE3CA8" w:rsidRPr="00AE3CA8" w:rsidTr="005D13BB">
        <w:tc>
          <w:tcPr>
            <w:tcW w:w="2410" w:type="dxa"/>
            <w:vAlign w:val="center"/>
          </w:tcPr>
          <w:p w:rsidR="00AE3CA8" w:rsidRPr="00AE3CA8" w:rsidRDefault="00AE3CA8" w:rsidP="00AE3CA8">
            <w:pPr>
              <w:spacing w:after="0" w:line="240" w:lineRule="auto"/>
              <w:jc w:val="center"/>
              <w:rPr>
                <w:rFonts w:ascii="Times New Roman" w:eastAsia="Times New Roman" w:hAnsi="Times New Roman" w:cs="Times New Roman"/>
                <w:sz w:val="24"/>
                <w:szCs w:val="24"/>
                <w:lang w:val="uk-UA" w:eastAsia="ru-RU"/>
              </w:rPr>
            </w:pPr>
            <w:r w:rsidRPr="00AE3CA8">
              <w:rPr>
                <w:rFonts w:ascii="Times New Roman" w:eastAsia="Times New Roman" w:hAnsi="Times New Roman" w:cs="Times New Roman"/>
                <w:sz w:val="24"/>
                <w:szCs w:val="24"/>
                <w:lang w:val="uk-UA" w:eastAsia="ru-RU"/>
              </w:rPr>
              <w:t>90-100</w:t>
            </w:r>
          </w:p>
        </w:tc>
        <w:tc>
          <w:tcPr>
            <w:tcW w:w="1134" w:type="dxa"/>
            <w:vAlign w:val="center"/>
          </w:tcPr>
          <w:p w:rsidR="00AE3CA8" w:rsidRPr="00AE3CA8" w:rsidRDefault="00AE3CA8" w:rsidP="00AE3CA8">
            <w:pPr>
              <w:spacing w:after="0" w:line="240" w:lineRule="auto"/>
              <w:jc w:val="center"/>
              <w:rPr>
                <w:rFonts w:ascii="Times New Roman" w:eastAsia="Times New Roman" w:hAnsi="Times New Roman" w:cs="Times New Roman"/>
                <w:sz w:val="24"/>
                <w:szCs w:val="24"/>
                <w:lang w:val="uk-UA" w:eastAsia="ru-RU"/>
              </w:rPr>
            </w:pPr>
            <w:r w:rsidRPr="00AE3CA8">
              <w:rPr>
                <w:rFonts w:ascii="Times New Roman" w:eastAsia="Times New Roman" w:hAnsi="Times New Roman" w:cs="Times New Roman"/>
                <w:sz w:val="24"/>
                <w:szCs w:val="24"/>
                <w:lang w:val="uk-UA" w:eastAsia="ru-RU"/>
              </w:rPr>
              <w:t>А</w:t>
            </w:r>
          </w:p>
        </w:tc>
        <w:tc>
          <w:tcPr>
            <w:tcW w:w="2753" w:type="dxa"/>
            <w:vAlign w:val="center"/>
          </w:tcPr>
          <w:p w:rsidR="00AE3CA8" w:rsidRPr="00AE3CA8" w:rsidRDefault="00AE3CA8" w:rsidP="00AE3CA8">
            <w:pPr>
              <w:spacing w:after="0" w:line="240" w:lineRule="auto"/>
              <w:jc w:val="center"/>
              <w:rPr>
                <w:rFonts w:ascii="Times New Roman" w:eastAsia="Times New Roman" w:hAnsi="Times New Roman" w:cs="Times New Roman"/>
                <w:sz w:val="24"/>
                <w:szCs w:val="24"/>
                <w:lang w:val="uk-UA" w:eastAsia="ru-RU"/>
              </w:rPr>
            </w:pPr>
            <w:r w:rsidRPr="00AE3CA8">
              <w:rPr>
                <w:rFonts w:ascii="Times New Roman" w:eastAsia="Times New Roman" w:hAnsi="Times New Roman" w:cs="Times New Roman"/>
                <w:sz w:val="24"/>
                <w:szCs w:val="24"/>
                <w:lang w:val="uk-UA" w:eastAsia="ru-RU"/>
              </w:rPr>
              <w:t xml:space="preserve">відмінно  </w:t>
            </w:r>
          </w:p>
        </w:tc>
        <w:tc>
          <w:tcPr>
            <w:tcW w:w="3200" w:type="dxa"/>
            <w:vMerge w:val="restart"/>
          </w:tcPr>
          <w:p w:rsidR="00AE3CA8" w:rsidRPr="00AE3CA8" w:rsidRDefault="00AE3CA8" w:rsidP="00AE3CA8">
            <w:pPr>
              <w:spacing w:after="0" w:line="240" w:lineRule="auto"/>
              <w:jc w:val="center"/>
              <w:rPr>
                <w:rFonts w:ascii="Times New Roman" w:eastAsia="Times New Roman" w:hAnsi="Times New Roman" w:cs="Times New Roman"/>
                <w:sz w:val="24"/>
                <w:szCs w:val="24"/>
                <w:lang w:val="uk-UA" w:eastAsia="ru-RU"/>
              </w:rPr>
            </w:pPr>
          </w:p>
          <w:p w:rsidR="00AE3CA8" w:rsidRPr="00AE3CA8" w:rsidRDefault="00AE3CA8" w:rsidP="00AE3CA8">
            <w:pPr>
              <w:spacing w:after="0" w:line="240" w:lineRule="auto"/>
              <w:jc w:val="center"/>
              <w:rPr>
                <w:rFonts w:ascii="Times New Roman" w:eastAsia="Times New Roman" w:hAnsi="Times New Roman" w:cs="Times New Roman"/>
                <w:sz w:val="24"/>
                <w:szCs w:val="24"/>
                <w:lang w:val="uk-UA" w:eastAsia="ru-RU"/>
              </w:rPr>
            </w:pPr>
          </w:p>
          <w:p w:rsidR="00AE3CA8" w:rsidRPr="00AE3CA8" w:rsidRDefault="00AE3CA8" w:rsidP="00AE3CA8">
            <w:pPr>
              <w:spacing w:after="0" w:line="240" w:lineRule="auto"/>
              <w:jc w:val="center"/>
              <w:rPr>
                <w:rFonts w:ascii="Times New Roman" w:eastAsia="Times New Roman" w:hAnsi="Times New Roman" w:cs="Times New Roman"/>
                <w:sz w:val="24"/>
                <w:szCs w:val="24"/>
                <w:lang w:val="uk-UA" w:eastAsia="ru-RU"/>
              </w:rPr>
            </w:pPr>
            <w:r w:rsidRPr="00AE3CA8">
              <w:rPr>
                <w:rFonts w:ascii="Times New Roman" w:eastAsia="Times New Roman" w:hAnsi="Times New Roman" w:cs="Times New Roman"/>
                <w:sz w:val="24"/>
                <w:szCs w:val="24"/>
                <w:lang w:val="uk-UA" w:eastAsia="ru-RU"/>
              </w:rPr>
              <w:t>зараховано</w:t>
            </w:r>
          </w:p>
        </w:tc>
      </w:tr>
      <w:tr w:rsidR="00AE3CA8" w:rsidRPr="00AE3CA8" w:rsidTr="005D13BB">
        <w:trPr>
          <w:trHeight w:val="194"/>
        </w:trPr>
        <w:tc>
          <w:tcPr>
            <w:tcW w:w="2410" w:type="dxa"/>
            <w:vAlign w:val="center"/>
          </w:tcPr>
          <w:p w:rsidR="00AE3CA8" w:rsidRPr="00AE3CA8" w:rsidRDefault="00AE3CA8" w:rsidP="00AE3CA8">
            <w:pPr>
              <w:spacing w:after="0" w:line="240" w:lineRule="auto"/>
              <w:jc w:val="center"/>
              <w:rPr>
                <w:rFonts w:ascii="Times New Roman" w:eastAsia="Times New Roman" w:hAnsi="Times New Roman" w:cs="Times New Roman"/>
                <w:sz w:val="24"/>
                <w:szCs w:val="24"/>
                <w:lang w:val="uk-UA" w:eastAsia="ru-RU"/>
              </w:rPr>
            </w:pPr>
            <w:r w:rsidRPr="00AE3CA8">
              <w:rPr>
                <w:rFonts w:ascii="Times New Roman" w:eastAsia="Times New Roman" w:hAnsi="Times New Roman" w:cs="Times New Roman"/>
                <w:sz w:val="24"/>
                <w:szCs w:val="24"/>
                <w:lang w:val="uk-UA" w:eastAsia="ru-RU"/>
              </w:rPr>
              <w:t>82-89</w:t>
            </w:r>
          </w:p>
        </w:tc>
        <w:tc>
          <w:tcPr>
            <w:tcW w:w="1134" w:type="dxa"/>
            <w:vAlign w:val="center"/>
          </w:tcPr>
          <w:p w:rsidR="00AE3CA8" w:rsidRPr="00AE3CA8" w:rsidRDefault="00AE3CA8" w:rsidP="00AE3CA8">
            <w:pPr>
              <w:spacing w:after="0" w:line="240" w:lineRule="auto"/>
              <w:jc w:val="center"/>
              <w:rPr>
                <w:rFonts w:ascii="Times New Roman" w:eastAsia="Times New Roman" w:hAnsi="Times New Roman" w:cs="Times New Roman"/>
                <w:sz w:val="24"/>
                <w:szCs w:val="24"/>
                <w:lang w:val="uk-UA" w:eastAsia="ru-RU"/>
              </w:rPr>
            </w:pPr>
            <w:r w:rsidRPr="00AE3CA8">
              <w:rPr>
                <w:rFonts w:ascii="Times New Roman" w:eastAsia="Times New Roman" w:hAnsi="Times New Roman" w:cs="Times New Roman"/>
                <w:sz w:val="24"/>
                <w:szCs w:val="24"/>
                <w:lang w:val="uk-UA" w:eastAsia="ru-RU"/>
              </w:rPr>
              <w:t>В</w:t>
            </w:r>
          </w:p>
        </w:tc>
        <w:tc>
          <w:tcPr>
            <w:tcW w:w="2753" w:type="dxa"/>
            <w:vMerge w:val="restart"/>
            <w:vAlign w:val="center"/>
          </w:tcPr>
          <w:p w:rsidR="00AE3CA8" w:rsidRPr="00AE3CA8" w:rsidRDefault="00AE3CA8" w:rsidP="00AE3CA8">
            <w:pPr>
              <w:spacing w:after="0" w:line="240" w:lineRule="auto"/>
              <w:jc w:val="center"/>
              <w:rPr>
                <w:rFonts w:ascii="Times New Roman" w:eastAsia="Times New Roman" w:hAnsi="Times New Roman" w:cs="Times New Roman"/>
                <w:sz w:val="24"/>
                <w:szCs w:val="24"/>
                <w:lang w:val="uk-UA" w:eastAsia="ru-RU"/>
              </w:rPr>
            </w:pPr>
            <w:r w:rsidRPr="00AE3CA8">
              <w:rPr>
                <w:rFonts w:ascii="Times New Roman" w:eastAsia="Times New Roman" w:hAnsi="Times New Roman" w:cs="Times New Roman"/>
                <w:sz w:val="24"/>
                <w:szCs w:val="24"/>
                <w:lang w:val="uk-UA" w:eastAsia="ru-RU"/>
              </w:rPr>
              <w:t xml:space="preserve">добре </w:t>
            </w:r>
          </w:p>
        </w:tc>
        <w:tc>
          <w:tcPr>
            <w:tcW w:w="3200" w:type="dxa"/>
            <w:vMerge/>
          </w:tcPr>
          <w:p w:rsidR="00AE3CA8" w:rsidRPr="00AE3CA8" w:rsidRDefault="00AE3CA8" w:rsidP="00AE3CA8">
            <w:pPr>
              <w:spacing w:after="0" w:line="240" w:lineRule="auto"/>
              <w:jc w:val="center"/>
              <w:rPr>
                <w:rFonts w:ascii="Times New Roman" w:eastAsia="Times New Roman" w:hAnsi="Times New Roman" w:cs="Times New Roman"/>
                <w:sz w:val="24"/>
                <w:szCs w:val="24"/>
                <w:lang w:val="uk-UA" w:eastAsia="ru-RU"/>
              </w:rPr>
            </w:pPr>
          </w:p>
        </w:tc>
      </w:tr>
      <w:tr w:rsidR="00AE3CA8" w:rsidRPr="00AE3CA8" w:rsidTr="005D13BB">
        <w:tc>
          <w:tcPr>
            <w:tcW w:w="2410" w:type="dxa"/>
            <w:vAlign w:val="center"/>
          </w:tcPr>
          <w:p w:rsidR="00AE3CA8" w:rsidRPr="00AE3CA8" w:rsidRDefault="00AE3CA8" w:rsidP="00AE3CA8">
            <w:pPr>
              <w:spacing w:after="0" w:line="240" w:lineRule="auto"/>
              <w:jc w:val="center"/>
              <w:rPr>
                <w:rFonts w:ascii="Times New Roman" w:eastAsia="Times New Roman" w:hAnsi="Times New Roman" w:cs="Times New Roman"/>
                <w:sz w:val="24"/>
                <w:szCs w:val="24"/>
                <w:lang w:val="uk-UA" w:eastAsia="ru-RU"/>
              </w:rPr>
            </w:pPr>
            <w:r w:rsidRPr="00AE3CA8">
              <w:rPr>
                <w:rFonts w:ascii="Times New Roman" w:eastAsia="Times New Roman" w:hAnsi="Times New Roman" w:cs="Times New Roman"/>
                <w:sz w:val="24"/>
                <w:szCs w:val="24"/>
                <w:lang w:val="uk-UA" w:eastAsia="ru-RU"/>
              </w:rPr>
              <w:t>75-81</w:t>
            </w:r>
          </w:p>
        </w:tc>
        <w:tc>
          <w:tcPr>
            <w:tcW w:w="1134" w:type="dxa"/>
            <w:vAlign w:val="center"/>
          </w:tcPr>
          <w:p w:rsidR="00AE3CA8" w:rsidRPr="00AE3CA8" w:rsidRDefault="00AE3CA8" w:rsidP="00AE3CA8">
            <w:pPr>
              <w:spacing w:after="0" w:line="240" w:lineRule="auto"/>
              <w:jc w:val="center"/>
              <w:rPr>
                <w:rFonts w:ascii="Times New Roman" w:eastAsia="Times New Roman" w:hAnsi="Times New Roman" w:cs="Times New Roman"/>
                <w:sz w:val="24"/>
                <w:szCs w:val="24"/>
                <w:lang w:val="uk-UA" w:eastAsia="ru-RU"/>
              </w:rPr>
            </w:pPr>
            <w:r w:rsidRPr="00AE3CA8">
              <w:rPr>
                <w:rFonts w:ascii="Times New Roman" w:eastAsia="Times New Roman" w:hAnsi="Times New Roman" w:cs="Times New Roman"/>
                <w:sz w:val="24"/>
                <w:szCs w:val="24"/>
                <w:lang w:val="uk-UA" w:eastAsia="ru-RU"/>
              </w:rPr>
              <w:t>С</w:t>
            </w:r>
          </w:p>
        </w:tc>
        <w:tc>
          <w:tcPr>
            <w:tcW w:w="2753" w:type="dxa"/>
            <w:vMerge/>
            <w:vAlign w:val="center"/>
          </w:tcPr>
          <w:p w:rsidR="00AE3CA8" w:rsidRPr="00AE3CA8" w:rsidRDefault="00AE3CA8" w:rsidP="00AE3CA8">
            <w:pPr>
              <w:spacing w:after="0" w:line="240" w:lineRule="auto"/>
              <w:jc w:val="center"/>
              <w:rPr>
                <w:rFonts w:ascii="Times New Roman" w:eastAsia="Times New Roman" w:hAnsi="Times New Roman" w:cs="Times New Roman"/>
                <w:sz w:val="24"/>
                <w:szCs w:val="24"/>
                <w:lang w:val="uk-UA" w:eastAsia="ru-RU"/>
              </w:rPr>
            </w:pPr>
          </w:p>
        </w:tc>
        <w:tc>
          <w:tcPr>
            <w:tcW w:w="3200" w:type="dxa"/>
            <w:vMerge/>
          </w:tcPr>
          <w:p w:rsidR="00AE3CA8" w:rsidRPr="00AE3CA8" w:rsidRDefault="00AE3CA8" w:rsidP="00AE3CA8">
            <w:pPr>
              <w:spacing w:after="0" w:line="240" w:lineRule="auto"/>
              <w:jc w:val="center"/>
              <w:rPr>
                <w:rFonts w:ascii="Times New Roman" w:eastAsia="Times New Roman" w:hAnsi="Times New Roman" w:cs="Times New Roman"/>
                <w:sz w:val="24"/>
                <w:szCs w:val="24"/>
                <w:lang w:val="uk-UA" w:eastAsia="ru-RU"/>
              </w:rPr>
            </w:pPr>
          </w:p>
        </w:tc>
      </w:tr>
      <w:tr w:rsidR="00AE3CA8" w:rsidRPr="00AE3CA8" w:rsidTr="005D13BB">
        <w:tc>
          <w:tcPr>
            <w:tcW w:w="2410" w:type="dxa"/>
            <w:vAlign w:val="center"/>
          </w:tcPr>
          <w:p w:rsidR="00AE3CA8" w:rsidRPr="00AE3CA8" w:rsidRDefault="00AE3CA8" w:rsidP="00AE3CA8">
            <w:pPr>
              <w:spacing w:after="0" w:line="240" w:lineRule="auto"/>
              <w:jc w:val="center"/>
              <w:rPr>
                <w:rFonts w:ascii="Times New Roman" w:eastAsia="Times New Roman" w:hAnsi="Times New Roman" w:cs="Times New Roman"/>
                <w:sz w:val="24"/>
                <w:szCs w:val="24"/>
                <w:lang w:val="uk-UA" w:eastAsia="ru-RU"/>
              </w:rPr>
            </w:pPr>
            <w:r w:rsidRPr="00AE3CA8">
              <w:rPr>
                <w:rFonts w:ascii="Times New Roman" w:eastAsia="Times New Roman" w:hAnsi="Times New Roman" w:cs="Times New Roman"/>
                <w:sz w:val="24"/>
                <w:szCs w:val="24"/>
                <w:lang w:val="uk-UA" w:eastAsia="ru-RU"/>
              </w:rPr>
              <w:t>67-74</w:t>
            </w:r>
          </w:p>
        </w:tc>
        <w:tc>
          <w:tcPr>
            <w:tcW w:w="1134" w:type="dxa"/>
            <w:vAlign w:val="center"/>
          </w:tcPr>
          <w:p w:rsidR="00AE3CA8" w:rsidRPr="00AE3CA8" w:rsidRDefault="00AE3CA8" w:rsidP="00AE3CA8">
            <w:pPr>
              <w:spacing w:after="0" w:line="240" w:lineRule="auto"/>
              <w:jc w:val="center"/>
              <w:rPr>
                <w:rFonts w:ascii="Times New Roman" w:eastAsia="Times New Roman" w:hAnsi="Times New Roman" w:cs="Times New Roman"/>
                <w:sz w:val="24"/>
                <w:szCs w:val="24"/>
                <w:lang w:val="uk-UA" w:eastAsia="ru-RU"/>
              </w:rPr>
            </w:pPr>
            <w:r w:rsidRPr="00AE3CA8">
              <w:rPr>
                <w:rFonts w:ascii="Times New Roman" w:eastAsia="Times New Roman" w:hAnsi="Times New Roman" w:cs="Times New Roman"/>
                <w:sz w:val="24"/>
                <w:szCs w:val="24"/>
                <w:lang w:val="uk-UA" w:eastAsia="ru-RU"/>
              </w:rPr>
              <w:t>D</w:t>
            </w:r>
          </w:p>
        </w:tc>
        <w:tc>
          <w:tcPr>
            <w:tcW w:w="2753" w:type="dxa"/>
            <w:vMerge w:val="restart"/>
            <w:vAlign w:val="center"/>
          </w:tcPr>
          <w:p w:rsidR="00AE3CA8" w:rsidRPr="00AE3CA8" w:rsidRDefault="00AE3CA8" w:rsidP="00AE3CA8">
            <w:pPr>
              <w:spacing w:after="0" w:line="240" w:lineRule="auto"/>
              <w:jc w:val="center"/>
              <w:rPr>
                <w:rFonts w:ascii="Times New Roman" w:eastAsia="Times New Roman" w:hAnsi="Times New Roman" w:cs="Times New Roman"/>
                <w:sz w:val="24"/>
                <w:szCs w:val="24"/>
                <w:lang w:val="uk-UA" w:eastAsia="ru-RU"/>
              </w:rPr>
            </w:pPr>
            <w:r w:rsidRPr="00AE3CA8">
              <w:rPr>
                <w:rFonts w:ascii="Times New Roman" w:eastAsia="Times New Roman" w:hAnsi="Times New Roman" w:cs="Times New Roman"/>
                <w:sz w:val="24"/>
                <w:szCs w:val="24"/>
                <w:lang w:val="uk-UA" w:eastAsia="ru-RU"/>
              </w:rPr>
              <w:t xml:space="preserve">задовільно </w:t>
            </w:r>
          </w:p>
        </w:tc>
        <w:tc>
          <w:tcPr>
            <w:tcW w:w="3200" w:type="dxa"/>
            <w:vMerge/>
          </w:tcPr>
          <w:p w:rsidR="00AE3CA8" w:rsidRPr="00AE3CA8" w:rsidRDefault="00AE3CA8" w:rsidP="00AE3CA8">
            <w:pPr>
              <w:spacing w:after="0" w:line="240" w:lineRule="auto"/>
              <w:jc w:val="center"/>
              <w:rPr>
                <w:rFonts w:ascii="Times New Roman" w:eastAsia="Times New Roman" w:hAnsi="Times New Roman" w:cs="Times New Roman"/>
                <w:sz w:val="24"/>
                <w:szCs w:val="24"/>
                <w:lang w:val="uk-UA" w:eastAsia="ru-RU"/>
              </w:rPr>
            </w:pPr>
          </w:p>
        </w:tc>
      </w:tr>
      <w:tr w:rsidR="00AE3CA8" w:rsidRPr="00AE3CA8" w:rsidTr="005D13BB">
        <w:tc>
          <w:tcPr>
            <w:tcW w:w="2410" w:type="dxa"/>
            <w:vAlign w:val="center"/>
          </w:tcPr>
          <w:p w:rsidR="00AE3CA8" w:rsidRPr="00AE3CA8" w:rsidRDefault="00AE3CA8" w:rsidP="00AE3CA8">
            <w:pPr>
              <w:spacing w:after="0" w:line="240" w:lineRule="auto"/>
              <w:jc w:val="center"/>
              <w:rPr>
                <w:rFonts w:ascii="Times New Roman" w:eastAsia="Times New Roman" w:hAnsi="Times New Roman" w:cs="Times New Roman"/>
                <w:sz w:val="24"/>
                <w:szCs w:val="24"/>
                <w:lang w:val="uk-UA" w:eastAsia="ru-RU"/>
              </w:rPr>
            </w:pPr>
            <w:r w:rsidRPr="00AE3CA8">
              <w:rPr>
                <w:rFonts w:ascii="Times New Roman" w:eastAsia="Times New Roman" w:hAnsi="Times New Roman" w:cs="Times New Roman"/>
                <w:sz w:val="24"/>
                <w:szCs w:val="24"/>
                <w:lang w:val="uk-UA" w:eastAsia="ru-RU"/>
              </w:rPr>
              <w:t>60-66</w:t>
            </w:r>
          </w:p>
        </w:tc>
        <w:tc>
          <w:tcPr>
            <w:tcW w:w="1134" w:type="dxa"/>
            <w:vAlign w:val="center"/>
          </w:tcPr>
          <w:p w:rsidR="00AE3CA8" w:rsidRPr="00AE3CA8" w:rsidRDefault="00AE3CA8" w:rsidP="00AE3CA8">
            <w:pPr>
              <w:spacing w:after="0" w:line="240" w:lineRule="auto"/>
              <w:jc w:val="center"/>
              <w:rPr>
                <w:rFonts w:ascii="Times New Roman" w:eastAsia="Times New Roman" w:hAnsi="Times New Roman" w:cs="Times New Roman"/>
                <w:sz w:val="24"/>
                <w:szCs w:val="24"/>
                <w:lang w:val="uk-UA" w:eastAsia="ru-RU"/>
              </w:rPr>
            </w:pPr>
            <w:r w:rsidRPr="00AE3CA8">
              <w:rPr>
                <w:rFonts w:ascii="Times New Roman" w:eastAsia="Times New Roman" w:hAnsi="Times New Roman" w:cs="Times New Roman"/>
                <w:sz w:val="24"/>
                <w:szCs w:val="24"/>
                <w:lang w:val="uk-UA" w:eastAsia="ru-RU"/>
              </w:rPr>
              <w:t xml:space="preserve">Е </w:t>
            </w:r>
          </w:p>
        </w:tc>
        <w:tc>
          <w:tcPr>
            <w:tcW w:w="2753" w:type="dxa"/>
            <w:vMerge/>
            <w:vAlign w:val="center"/>
          </w:tcPr>
          <w:p w:rsidR="00AE3CA8" w:rsidRPr="00AE3CA8" w:rsidRDefault="00AE3CA8" w:rsidP="00AE3CA8">
            <w:pPr>
              <w:spacing w:after="0" w:line="240" w:lineRule="auto"/>
              <w:jc w:val="center"/>
              <w:rPr>
                <w:rFonts w:ascii="Times New Roman" w:eastAsia="Times New Roman" w:hAnsi="Times New Roman" w:cs="Times New Roman"/>
                <w:sz w:val="24"/>
                <w:szCs w:val="24"/>
                <w:lang w:val="uk-UA" w:eastAsia="ru-RU"/>
              </w:rPr>
            </w:pPr>
          </w:p>
        </w:tc>
        <w:tc>
          <w:tcPr>
            <w:tcW w:w="3200" w:type="dxa"/>
            <w:vMerge/>
          </w:tcPr>
          <w:p w:rsidR="00AE3CA8" w:rsidRPr="00AE3CA8" w:rsidRDefault="00AE3CA8" w:rsidP="00AE3CA8">
            <w:pPr>
              <w:spacing w:after="0" w:line="240" w:lineRule="auto"/>
              <w:jc w:val="center"/>
              <w:rPr>
                <w:rFonts w:ascii="Times New Roman" w:eastAsia="Times New Roman" w:hAnsi="Times New Roman" w:cs="Times New Roman"/>
                <w:sz w:val="24"/>
                <w:szCs w:val="24"/>
                <w:lang w:val="uk-UA" w:eastAsia="ru-RU"/>
              </w:rPr>
            </w:pPr>
          </w:p>
        </w:tc>
      </w:tr>
      <w:tr w:rsidR="00AE3CA8" w:rsidRPr="00AE3CA8" w:rsidTr="005D13BB">
        <w:tc>
          <w:tcPr>
            <w:tcW w:w="2410" w:type="dxa"/>
            <w:vAlign w:val="center"/>
          </w:tcPr>
          <w:p w:rsidR="00AE3CA8" w:rsidRPr="00AE3CA8" w:rsidRDefault="00AE3CA8" w:rsidP="00AE3CA8">
            <w:pPr>
              <w:spacing w:after="0" w:line="240" w:lineRule="auto"/>
              <w:jc w:val="center"/>
              <w:rPr>
                <w:rFonts w:ascii="Times New Roman" w:eastAsia="Times New Roman" w:hAnsi="Times New Roman" w:cs="Times New Roman"/>
                <w:sz w:val="24"/>
                <w:szCs w:val="24"/>
                <w:lang w:val="uk-UA" w:eastAsia="ru-RU"/>
              </w:rPr>
            </w:pPr>
            <w:r w:rsidRPr="00AE3CA8">
              <w:rPr>
                <w:rFonts w:ascii="Times New Roman" w:eastAsia="Times New Roman" w:hAnsi="Times New Roman" w:cs="Times New Roman"/>
                <w:sz w:val="24"/>
                <w:szCs w:val="24"/>
                <w:lang w:val="uk-UA" w:eastAsia="ru-RU"/>
              </w:rPr>
              <w:t>35-59</w:t>
            </w:r>
          </w:p>
        </w:tc>
        <w:tc>
          <w:tcPr>
            <w:tcW w:w="1134" w:type="dxa"/>
            <w:vAlign w:val="center"/>
          </w:tcPr>
          <w:p w:rsidR="00AE3CA8" w:rsidRPr="00AE3CA8" w:rsidRDefault="00AE3CA8" w:rsidP="00AE3CA8">
            <w:pPr>
              <w:spacing w:after="0" w:line="240" w:lineRule="auto"/>
              <w:jc w:val="center"/>
              <w:rPr>
                <w:rFonts w:ascii="Times New Roman" w:eastAsia="Times New Roman" w:hAnsi="Times New Roman" w:cs="Times New Roman"/>
                <w:sz w:val="24"/>
                <w:szCs w:val="24"/>
                <w:lang w:val="uk-UA" w:eastAsia="ru-RU"/>
              </w:rPr>
            </w:pPr>
            <w:r w:rsidRPr="00AE3CA8">
              <w:rPr>
                <w:rFonts w:ascii="Times New Roman" w:eastAsia="Times New Roman" w:hAnsi="Times New Roman" w:cs="Times New Roman"/>
                <w:sz w:val="24"/>
                <w:szCs w:val="24"/>
                <w:lang w:val="uk-UA" w:eastAsia="ru-RU"/>
              </w:rPr>
              <w:t>FX</w:t>
            </w:r>
          </w:p>
        </w:tc>
        <w:tc>
          <w:tcPr>
            <w:tcW w:w="5953" w:type="dxa"/>
            <w:gridSpan w:val="2"/>
            <w:vAlign w:val="center"/>
          </w:tcPr>
          <w:p w:rsidR="00AE3CA8" w:rsidRPr="00AE3CA8" w:rsidRDefault="00AE3CA8" w:rsidP="00AE3CA8">
            <w:pPr>
              <w:spacing w:after="0" w:line="240" w:lineRule="auto"/>
              <w:jc w:val="center"/>
              <w:rPr>
                <w:rFonts w:ascii="Times New Roman" w:eastAsia="Times New Roman" w:hAnsi="Times New Roman" w:cs="Times New Roman"/>
                <w:sz w:val="24"/>
                <w:szCs w:val="24"/>
                <w:lang w:val="uk-UA" w:eastAsia="ru-RU"/>
              </w:rPr>
            </w:pPr>
            <w:r w:rsidRPr="00AE3CA8">
              <w:rPr>
                <w:rFonts w:ascii="Times New Roman" w:eastAsia="Times New Roman" w:hAnsi="Times New Roman" w:cs="Times New Roman"/>
                <w:sz w:val="24"/>
                <w:szCs w:val="24"/>
                <w:lang w:val="uk-UA" w:eastAsia="ru-RU"/>
              </w:rPr>
              <w:t>незадовільно з можливістю повторного складання</w:t>
            </w:r>
          </w:p>
        </w:tc>
      </w:tr>
      <w:tr w:rsidR="00AE3CA8" w:rsidRPr="00AE3CA8" w:rsidTr="005D13BB">
        <w:trPr>
          <w:trHeight w:val="473"/>
        </w:trPr>
        <w:tc>
          <w:tcPr>
            <w:tcW w:w="2410" w:type="dxa"/>
            <w:vAlign w:val="center"/>
          </w:tcPr>
          <w:p w:rsidR="00AE3CA8" w:rsidRPr="00AE3CA8" w:rsidRDefault="00AE3CA8" w:rsidP="00AE3CA8">
            <w:pPr>
              <w:spacing w:after="0" w:line="240" w:lineRule="auto"/>
              <w:jc w:val="center"/>
              <w:rPr>
                <w:rFonts w:ascii="Times New Roman" w:eastAsia="Times New Roman" w:hAnsi="Times New Roman" w:cs="Times New Roman"/>
                <w:sz w:val="24"/>
                <w:szCs w:val="24"/>
                <w:lang w:val="uk-UA" w:eastAsia="ru-RU"/>
              </w:rPr>
            </w:pPr>
            <w:r w:rsidRPr="00AE3CA8">
              <w:rPr>
                <w:rFonts w:ascii="Times New Roman" w:eastAsia="Times New Roman" w:hAnsi="Times New Roman" w:cs="Times New Roman"/>
                <w:sz w:val="24"/>
                <w:szCs w:val="24"/>
                <w:lang w:val="uk-UA" w:eastAsia="ru-RU"/>
              </w:rPr>
              <w:t>0-34</w:t>
            </w:r>
          </w:p>
        </w:tc>
        <w:tc>
          <w:tcPr>
            <w:tcW w:w="1134" w:type="dxa"/>
            <w:vAlign w:val="center"/>
          </w:tcPr>
          <w:p w:rsidR="00AE3CA8" w:rsidRPr="00AE3CA8" w:rsidRDefault="00AE3CA8" w:rsidP="00AE3CA8">
            <w:pPr>
              <w:spacing w:after="0" w:line="240" w:lineRule="auto"/>
              <w:jc w:val="center"/>
              <w:rPr>
                <w:rFonts w:ascii="Times New Roman" w:eastAsia="Times New Roman" w:hAnsi="Times New Roman" w:cs="Times New Roman"/>
                <w:sz w:val="24"/>
                <w:szCs w:val="24"/>
                <w:lang w:val="uk-UA" w:eastAsia="ru-RU"/>
              </w:rPr>
            </w:pPr>
            <w:r w:rsidRPr="00AE3CA8">
              <w:rPr>
                <w:rFonts w:ascii="Times New Roman" w:eastAsia="Times New Roman" w:hAnsi="Times New Roman" w:cs="Times New Roman"/>
                <w:sz w:val="24"/>
                <w:szCs w:val="24"/>
                <w:lang w:val="uk-UA" w:eastAsia="ru-RU"/>
              </w:rPr>
              <w:t>F</w:t>
            </w:r>
          </w:p>
        </w:tc>
        <w:tc>
          <w:tcPr>
            <w:tcW w:w="5953" w:type="dxa"/>
            <w:gridSpan w:val="2"/>
            <w:vAlign w:val="center"/>
          </w:tcPr>
          <w:p w:rsidR="00AE3CA8" w:rsidRPr="00AE3CA8" w:rsidRDefault="00AE3CA8" w:rsidP="00AE3CA8">
            <w:pPr>
              <w:spacing w:after="0" w:line="240" w:lineRule="auto"/>
              <w:jc w:val="center"/>
              <w:rPr>
                <w:rFonts w:ascii="Times New Roman" w:eastAsia="Times New Roman" w:hAnsi="Times New Roman" w:cs="Times New Roman"/>
                <w:sz w:val="24"/>
                <w:szCs w:val="24"/>
                <w:lang w:val="uk-UA" w:eastAsia="ru-RU"/>
              </w:rPr>
            </w:pPr>
            <w:r w:rsidRPr="00AE3CA8">
              <w:rPr>
                <w:rFonts w:ascii="Times New Roman" w:eastAsia="Times New Roman" w:hAnsi="Times New Roman" w:cs="Times New Roman"/>
                <w:sz w:val="24"/>
                <w:szCs w:val="24"/>
                <w:lang w:val="uk-UA" w:eastAsia="ru-RU"/>
              </w:rPr>
              <w:t>незадовільно з обов’язковим повторним вивченням дисципліни</w:t>
            </w:r>
          </w:p>
        </w:tc>
      </w:tr>
    </w:tbl>
    <w:p w:rsidR="00AE3CA8" w:rsidRPr="00AE3CA8" w:rsidRDefault="00AE3CA8" w:rsidP="00AE3CA8">
      <w:pPr>
        <w:shd w:val="clear" w:color="auto" w:fill="FFFFFF"/>
        <w:spacing w:after="0" w:line="240" w:lineRule="auto"/>
        <w:jc w:val="center"/>
        <w:rPr>
          <w:rFonts w:ascii="Times New Roman" w:eastAsia="Times New Roman" w:hAnsi="Times New Roman" w:cs="Times New Roman"/>
          <w:sz w:val="24"/>
          <w:szCs w:val="24"/>
          <w:lang w:val="uk-UA" w:eastAsia="ru-RU"/>
        </w:rPr>
      </w:pPr>
    </w:p>
    <w:p w:rsidR="00AE3CA8" w:rsidRPr="00AE3CA8" w:rsidRDefault="00AE3CA8" w:rsidP="00AE3CA8">
      <w:pPr>
        <w:spacing w:after="0" w:line="240" w:lineRule="auto"/>
        <w:ind w:firstLine="709"/>
        <w:jc w:val="both"/>
        <w:rPr>
          <w:rFonts w:ascii="Times New Roman" w:eastAsia="Times New Roman" w:hAnsi="Times New Roman" w:cs="Times New Roman"/>
          <w:b/>
          <w:color w:val="000000"/>
          <w:sz w:val="24"/>
          <w:szCs w:val="24"/>
          <w:lang w:val="uk-UA" w:eastAsia="ru-RU"/>
        </w:rPr>
      </w:pPr>
      <w:r w:rsidRPr="00AE3CA8">
        <w:rPr>
          <w:rFonts w:ascii="Times New Roman" w:eastAsia="Times New Roman" w:hAnsi="Times New Roman" w:cs="Times New Roman"/>
          <w:b/>
          <w:color w:val="000000"/>
          <w:sz w:val="24"/>
          <w:szCs w:val="24"/>
          <w:lang w:val="uk-UA" w:eastAsia="ru-RU"/>
        </w:rPr>
        <w:t>Порядок підведення підсумків практики</w:t>
      </w:r>
    </w:p>
    <w:p w:rsidR="00AE3CA8" w:rsidRPr="00AE3CA8" w:rsidRDefault="00AE3CA8" w:rsidP="00AE3CA8">
      <w:pPr>
        <w:spacing w:after="0" w:line="240" w:lineRule="auto"/>
        <w:ind w:firstLine="709"/>
        <w:jc w:val="both"/>
        <w:rPr>
          <w:rFonts w:ascii="Times New Roman" w:eastAsia="Times New Roman" w:hAnsi="Times New Roman" w:cs="Times New Roman"/>
          <w:color w:val="000000"/>
          <w:sz w:val="24"/>
          <w:szCs w:val="24"/>
          <w:lang w:val="uk-UA" w:eastAsia="ru-RU"/>
        </w:rPr>
      </w:pPr>
      <w:r w:rsidRPr="00AE3CA8">
        <w:rPr>
          <w:rFonts w:ascii="Times New Roman" w:eastAsia="Times New Roman" w:hAnsi="Times New Roman" w:cs="Times New Roman"/>
          <w:color w:val="000000"/>
          <w:sz w:val="24"/>
          <w:szCs w:val="24"/>
          <w:lang w:val="uk-UA" w:eastAsia="ru-RU"/>
        </w:rPr>
        <w:t>Оцінка за практику вноситься в список - відомість навчальної практики і в залікову книжку студента. Записи і підпис з навчальної практики здійснює викладач – керівник (и) практики.</w:t>
      </w:r>
    </w:p>
    <w:p w:rsidR="00AE3CA8" w:rsidRPr="00AE3CA8" w:rsidRDefault="00AE3CA8" w:rsidP="00AE3CA8">
      <w:pPr>
        <w:spacing w:after="0" w:line="240" w:lineRule="auto"/>
        <w:ind w:firstLine="709"/>
        <w:jc w:val="both"/>
        <w:rPr>
          <w:rFonts w:ascii="Times New Roman" w:eastAsia="Times New Roman" w:hAnsi="Times New Roman" w:cs="Times New Roman"/>
          <w:color w:val="000000"/>
          <w:sz w:val="24"/>
          <w:szCs w:val="24"/>
          <w:lang w:val="uk-UA" w:eastAsia="ru-RU"/>
        </w:rPr>
      </w:pPr>
      <w:r w:rsidRPr="00AE3CA8">
        <w:rPr>
          <w:rFonts w:ascii="Times New Roman" w:eastAsia="Times New Roman" w:hAnsi="Times New Roman" w:cs="Times New Roman"/>
          <w:color w:val="000000"/>
          <w:sz w:val="24"/>
          <w:szCs w:val="24"/>
          <w:lang w:val="uk-UA" w:eastAsia="ru-RU"/>
        </w:rPr>
        <w:t xml:space="preserve"> Члени комісії ставлять свої підписи тільки на титульному аркуші практики та у відомостях. Відомості робляться у 2 примірниках. Перший залишається на кафедрі, другий надається у деканат.</w:t>
      </w:r>
    </w:p>
    <w:p w:rsidR="00AE3CA8" w:rsidRPr="00AE3CA8" w:rsidRDefault="00AE3CA8" w:rsidP="00AE3CA8">
      <w:pPr>
        <w:spacing w:after="0" w:line="240" w:lineRule="auto"/>
        <w:ind w:firstLine="709"/>
        <w:jc w:val="both"/>
        <w:rPr>
          <w:rFonts w:ascii="Times New Roman" w:eastAsia="Times New Roman" w:hAnsi="Times New Roman" w:cs="Times New Roman"/>
          <w:color w:val="000000"/>
          <w:sz w:val="24"/>
          <w:szCs w:val="24"/>
          <w:lang w:val="uk-UA" w:eastAsia="ru-RU"/>
        </w:rPr>
      </w:pPr>
      <w:r w:rsidRPr="00AE3CA8">
        <w:rPr>
          <w:rFonts w:ascii="Times New Roman" w:eastAsia="Times New Roman" w:hAnsi="Times New Roman" w:cs="Times New Roman"/>
          <w:color w:val="000000"/>
          <w:sz w:val="24"/>
          <w:szCs w:val="24"/>
          <w:lang w:val="uk-UA" w:eastAsia="ru-RU"/>
        </w:rPr>
        <w:t xml:space="preserve">Студент, який не виконав програму практики і отримав незадовільну оцінку при складанні заліку, направляється на практику повторно в періоду  навчального семестру або канікул. </w:t>
      </w:r>
    </w:p>
    <w:p w:rsidR="00AE3CA8" w:rsidRPr="00AE3CA8" w:rsidRDefault="00AE3CA8" w:rsidP="00AE3CA8">
      <w:pPr>
        <w:spacing w:after="0" w:line="240" w:lineRule="auto"/>
        <w:ind w:firstLine="709"/>
        <w:jc w:val="both"/>
        <w:rPr>
          <w:rFonts w:ascii="Times New Roman" w:eastAsia="Times New Roman" w:hAnsi="Times New Roman" w:cs="Times New Roman"/>
          <w:color w:val="000000"/>
          <w:sz w:val="24"/>
          <w:szCs w:val="24"/>
          <w:lang w:val="uk-UA" w:eastAsia="ru-RU"/>
        </w:rPr>
      </w:pPr>
      <w:r w:rsidRPr="00AE3CA8">
        <w:rPr>
          <w:rFonts w:ascii="Times New Roman" w:eastAsia="Times New Roman" w:hAnsi="Times New Roman" w:cs="Times New Roman"/>
          <w:color w:val="000000"/>
          <w:sz w:val="24"/>
          <w:szCs w:val="24"/>
          <w:lang w:val="uk-UA" w:eastAsia="ru-RU"/>
        </w:rPr>
        <w:lastRenderedPageBreak/>
        <w:t>Студент, який в останнє не отримав задовільну оцінку з практики в комісії, відраховується з університету.</w:t>
      </w:r>
    </w:p>
    <w:p w:rsidR="00AE3CA8" w:rsidRPr="00AE3CA8" w:rsidRDefault="00AE3CA8" w:rsidP="00AE3CA8">
      <w:pPr>
        <w:spacing w:after="0" w:line="240" w:lineRule="auto"/>
        <w:ind w:firstLine="709"/>
        <w:jc w:val="both"/>
        <w:rPr>
          <w:rFonts w:ascii="Times New Roman" w:eastAsia="Times New Roman" w:hAnsi="Times New Roman" w:cs="Times New Roman"/>
          <w:color w:val="000000"/>
          <w:sz w:val="24"/>
          <w:szCs w:val="24"/>
          <w:lang w:val="uk-UA" w:eastAsia="ru-RU"/>
        </w:rPr>
      </w:pPr>
      <w:r w:rsidRPr="00AE3CA8">
        <w:rPr>
          <w:rFonts w:ascii="Times New Roman" w:eastAsia="Times New Roman" w:hAnsi="Times New Roman" w:cs="Times New Roman"/>
          <w:color w:val="000000"/>
          <w:sz w:val="24"/>
          <w:szCs w:val="24"/>
          <w:lang w:val="uk-UA" w:eastAsia="ru-RU"/>
        </w:rPr>
        <w:t>За підсумком практики викладач – керівник (и) практики складає звіт. Звіт по практиці має наступну структуру:</w:t>
      </w:r>
    </w:p>
    <w:p w:rsidR="00AE3CA8" w:rsidRPr="00AE3CA8" w:rsidRDefault="00AE3CA8" w:rsidP="00AE3CA8">
      <w:pPr>
        <w:spacing w:after="0" w:line="240" w:lineRule="auto"/>
        <w:ind w:firstLine="709"/>
        <w:jc w:val="both"/>
        <w:rPr>
          <w:rFonts w:ascii="Times New Roman" w:eastAsia="Times New Roman" w:hAnsi="Times New Roman" w:cs="Times New Roman"/>
          <w:color w:val="000000"/>
          <w:sz w:val="24"/>
          <w:szCs w:val="24"/>
          <w:lang w:val="uk-UA" w:eastAsia="ru-RU"/>
        </w:rPr>
      </w:pPr>
      <w:r w:rsidRPr="00AE3CA8">
        <w:rPr>
          <w:rFonts w:ascii="Times New Roman" w:eastAsia="Times New Roman" w:hAnsi="Times New Roman" w:cs="Times New Roman"/>
          <w:color w:val="000000"/>
          <w:sz w:val="24"/>
          <w:szCs w:val="24"/>
          <w:lang w:val="uk-UA" w:eastAsia="ru-RU"/>
        </w:rPr>
        <w:t>- Титульний аркуш;</w:t>
      </w:r>
    </w:p>
    <w:p w:rsidR="00AE3CA8" w:rsidRPr="00AE3CA8" w:rsidRDefault="00AE3CA8" w:rsidP="00AE3CA8">
      <w:pPr>
        <w:spacing w:after="0" w:line="240" w:lineRule="auto"/>
        <w:ind w:firstLine="709"/>
        <w:jc w:val="both"/>
        <w:rPr>
          <w:rFonts w:ascii="Times New Roman" w:eastAsia="Times New Roman" w:hAnsi="Times New Roman" w:cs="Times New Roman"/>
          <w:color w:val="000000"/>
          <w:sz w:val="24"/>
          <w:szCs w:val="24"/>
          <w:lang w:val="uk-UA" w:eastAsia="ru-RU"/>
        </w:rPr>
      </w:pPr>
      <w:r w:rsidRPr="00AE3CA8">
        <w:rPr>
          <w:rFonts w:ascii="Times New Roman" w:eastAsia="Times New Roman" w:hAnsi="Times New Roman" w:cs="Times New Roman"/>
          <w:color w:val="000000"/>
          <w:sz w:val="24"/>
          <w:szCs w:val="24"/>
          <w:lang w:val="uk-UA" w:eastAsia="ru-RU"/>
        </w:rPr>
        <w:t>- Вступ (де вказується відповідно яких документів проводилась</w:t>
      </w:r>
      <w:r w:rsidRPr="00AE3CA8">
        <w:rPr>
          <w:rFonts w:ascii="Times New Roman" w:eastAsia="Times New Roman" w:hAnsi="Times New Roman" w:cs="Times New Roman"/>
          <w:color w:val="000000"/>
          <w:sz w:val="24"/>
          <w:szCs w:val="24"/>
          <w:lang w:val="uk-UA" w:eastAsia="ru-RU"/>
        </w:rPr>
        <w:br/>
        <w:t>практика);</w:t>
      </w:r>
    </w:p>
    <w:p w:rsidR="00AE3CA8" w:rsidRPr="00AE3CA8" w:rsidRDefault="00AE3CA8" w:rsidP="00AE3CA8">
      <w:pPr>
        <w:spacing w:after="0" w:line="240" w:lineRule="auto"/>
        <w:ind w:firstLine="709"/>
        <w:jc w:val="both"/>
        <w:rPr>
          <w:rFonts w:ascii="Times New Roman" w:eastAsia="Times New Roman" w:hAnsi="Times New Roman" w:cs="Times New Roman"/>
          <w:color w:val="000000"/>
          <w:sz w:val="24"/>
          <w:szCs w:val="24"/>
          <w:lang w:val="uk-UA" w:eastAsia="ru-RU"/>
        </w:rPr>
      </w:pPr>
      <w:r w:rsidRPr="00AE3CA8">
        <w:rPr>
          <w:rFonts w:ascii="Times New Roman" w:eastAsia="Times New Roman" w:hAnsi="Times New Roman" w:cs="Times New Roman"/>
          <w:color w:val="000000"/>
          <w:sz w:val="24"/>
          <w:szCs w:val="24"/>
          <w:lang w:val="uk-UA" w:eastAsia="ru-RU"/>
        </w:rPr>
        <w:t>- Основна частина (де стисло вказується яким чином і з ким проводилась</w:t>
      </w:r>
      <w:r w:rsidRPr="00AE3CA8">
        <w:rPr>
          <w:rFonts w:ascii="Times New Roman" w:eastAsia="Times New Roman" w:hAnsi="Times New Roman" w:cs="Times New Roman"/>
          <w:color w:val="000000"/>
          <w:sz w:val="24"/>
          <w:szCs w:val="24"/>
          <w:lang w:val="uk-UA" w:eastAsia="ru-RU"/>
        </w:rPr>
        <w:br/>
        <w:t>практика, місця проведення практики, контроль проходження практики, дані</w:t>
      </w:r>
      <w:r w:rsidRPr="00AE3CA8">
        <w:rPr>
          <w:rFonts w:ascii="Times New Roman" w:eastAsia="Times New Roman" w:hAnsi="Times New Roman" w:cs="Times New Roman"/>
          <w:color w:val="000000"/>
          <w:sz w:val="24"/>
          <w:szCs w:val="24"/>
          <w:lang w:val="uk-UA" w:eastAsia="ru-RU"/>
        </w:rPr>
        <w:br/>
        <w:t>результатів практики зведених у таблицю, їх аналіз);</w:t>
      </w:r>
    </w:p>
    <w:p w:rsidR="00AE3CA8" w:rsidRPr="00AE3CA8" w:rsidRDefault="00AE3CA8" w:rsidP="00AE3CA8">
      <w:pPr>
        <w:spacing w:after="0" w:line="240" w:lineRule="auto"/>
        <w:ind w:firstLine="709"/>
        <w:jc w:val="both"/>
        <w:rPr>
          <w:rFonts w:ascii="Times New Roman" w:eastAsia="Times New Roman" w:hAnsi="Times New Roman" w:cs="Times New Roman"/>
          <w:color w:val="000000"/>
          <w:sz w:val="24"/>
          <w:szCs w:val="24"/>
          <w:lang w:val="uk-UA" w:eastAsia="ru-RU"/>
        </w:rPr>
      </w:pPr>
      <w:r w:rsidRPr="00AE3CA8">
        <w:rPr>
          <w:rFonts w:ascii="Times New Roman" w:eastAsia="Times New Roman" w:hAnsi="Times New Roman" w:cs="Times New Roman"/>
          <w:color w:val="000000"/>
          <w:sz w:val="24"/>
          <w:szCs w:val="24"/>
          <w:lang w:val="uk-UA" w:eastAsia="ru-RU"/>
        </w:rPr>
        <w:t>- Висновки та пропозиції;</w:t>
      </w:r>
    </w:p>
    <w:p w:rsidR="00AE3CA8" w:rsidRPr="00AE3CA8" w:rsidRDefault="00AE3CA8" w:rsidP="00AE3CA8">
      <w:pPr>
        <w:spacing w:after="0" w:line="240" w:lineRule="auto"/>
        <w:ind w:firstLine="709"/>
        <w:jc w:val="both"/>
        <w:rPr>
          <w:rFonts w:ascii="Times New Roman" w:eastAsia="Times New Roman" w:hAnsi="Times New Roman" w:cs="Times New Roman"/>
          <w:color w:val="000000"/>
          <w:sz w:val="24"/>
          <w:szCs w:val="24"/>
          <w:lang w:val="uk-UA" w:eastAsia="ru-RU"/>
        </w:rPr>
      </w:pPr>
      <w:r w:rsidRPr="00AE3CA8">
        <w:rPr>
          <w:rFonts w:ascii="Times New Roman" w:eastAsia="Times New Roman" w:hAnsi="Times New Roman" w:cs="Times New Roman"/>
          <w:color w:val="000000"/>
          <w:sz w:val="24"/>
          <w:szCs w:val="24"/>
          <w:lang w:val="uk-UA" w:eastAsia="ru-RU"/>
        </w:rPr>
        <w:t>- Додаток до звіту (список - відомість навчальної або виробничої</w:t>
      </w:r>
      <w:r w:rsidRPr="00AE3CA8">
        <w:rPr>
          <w:rFonts w:ascii="Times New Roman" w:eastAsia="Times New Roman" w:hAnsi="Times New Roman" w:cs="Times New Roman"/>
          <w:color w:val="000000"/>
          <w:sz w:val="24"/>
          <w:szCs w:val="24"/>
          <w:lang w:val="uk-UA" w:eastAsia="ru-RU"/>
        </w:rPr>
        <w:br/>
        <w:t>практики);</w:t>
      </w:r>
    </w:p>
    <w:p w:rsidR="00AE3CA8" w:rsidRPr="00AE3CA8" w:rsidRDefault="00AE3CA8" w:rsidP="00AE3CA8">
      <w:pPr>
        <w:spacing w:after="0" w:line="240" w:lineRule="auto"/>
        <w:ind w:firstLine="709"/>
        <w:jc w:val="both"/>
        <w:rPr>
          <w:rFonts w:ascii="Times New Roman" w:eastAsia="Times New Roman" w:hAnsi="Times New Roman" w:cs="Times New Roman"/>
          <w:color w:val="000000"/>
          <w:sz w:val="24"/>
          <w:szCs w:val="24"/>
          <w:lang w:val="uk-UA" w:eastAsia="ru-RU"/>
        </w:rPr>
      </w:pPr>
      <w:r w:rsidRPr="00AE3CA8">
        <w:rPr>
          <w:rFonts w:ascii="Times New Roman" w:eastAsia="Times New Roman" w:hAnsi="Times New Roman" w:cs="Times New Roman"/>
          <w:color w:val="000000"/>
          <w:sz w:val="24"/>
          <w:szCs w:val="24"/>
          <w:lang w:val="uk-UA" w:eastAsia="ru-RU"/>
        </w:rPr>
        <w:t>- Звіт підписується викладачем – керівником практики від кафедри.</w:t>
      </w:r>
    </w:p>
    <w:p w:rsidR="00AE3CA8" w:rsidRPr="00AE3CA8" w:rsidRDefault="00AE3CA8" w:rsidP="00AE3CA8">
      <w:pPr>
        <w:spacing w:after="0" w:line="240" w:lineRule="auto"/>
        <w:ind w:firstLine="709"/>
        <w:jc w:val="both"/>
        <w:rPr>
          <w:rFonts w:ascii="Times New Roman" w:eastAsia="Times New Roman" w:hAnsi="Times New Roman" w:cs="Times New Roman"/>
          <w:b/>
          <w:sz w:val="24"/>
          <w:szCs w:val="24"/>
          <w:lang w:val="uk-UA" w:eastAsia="ru-RU"/>
        </w:rPr>
      </w:pPr>
      <w:r w:rsidRPr="00AE3CA8">
        <w:rPr>
          <w:rFonts w:ascii="Times New Roman" w:eastAsia="Times New Roman" w:hAnsi="Times New Roman" w:cs="Times New Roman"/>
          <w:color w:val="000000"/>
          <w:sz w:val="24"/>
          <w:szCs w:val="24"/>
          <w:lang w:val="uk-UA" w:eastAsia="ru-RU"/>
        </w:rPr>
        <w:t>Підсумки навчальної практики обговорюються на засіданні кафедри,</w:t>
      </w:r>
      <w:r w:rsidRPr="00AE3CA8">
        <w:rPr>
          <w:rFonts w:ascii="Times New Roman" w:eastAsia="Times New Roman" w:hAnsi="Times New Roman" w:cs="Times New Roman"/>
          <w:color w:val="000000"/>
          <w:sz w:val="24"/>
          <w:szCs w:val="24"/>
          <w:lang w:val="uk-UA" w:eastAsia="ru-RU"/>
        </w:rPr>
        <w:br/>
        <w:t>підсумкових конференціях студентів з практики, а загальні підсумки - на</w:t>
      </w:r>
      <w:r w:rsidRPr="00AE3CA8">
        <w:rPr>
          <w:rFonts w:ascii="Times New Roman" w:eastAsia="Times New Roman" w:hAnsi="Times New Roman" w:cs="Times New Roman"/>
          <w:color w:val="000000"/>
          <w:sz w:val="24"/>
          <w:szCs w:val="24"/>
          <w:lang w:val="uk-UA" w:eastAsia="ru-RU"/>
        </w:rPr>
        <w:br/>
        <w:t>засіданнях ректорату, деканатів, Вченій раді університету, факультетах.</w:t>
      </w:r>
    </w:p>
    <w:p w:rsidR="00AE3CA8" w:rsidRPr="00AE3CA8" w:rsidRDefault="00AE3CA8" w:rsidP="00AE3CA8">
      <w:pPr>
        <w:shd w:val="clear" w:color="auto" w:fill="FFFFFF"/>
        <w:spacing w:after="0" w:line="240" w:lineRule="auto"/>
        <w:jc w:val="center"/>
        <w:rPr>
          <w:rFonts w:ascii="Times New Roman" w:eastAsia="Times New Roman" w:hAnsi="Times New Roman" w:cs="Times New Roman"/>
          <w:b/>
          <w:sz w:val="24"/>
          <w:szCs w:val="24"/>
          <w:lang w:val="uk-UA" w:eastAsia="ru-RU"/>
        </w:rPr>
      </w:pPr>
    </w:p>
    <w:p w:rsidR="00AE3CA8" w:rsidRPr="00AE3CA8" w:rsidRDefault="00AE3CA8" w:rsidP="00AE3CA8">
      <w:pPr>
        <w:shd w:val="clear" w:color="auto" w:fill="FFFFFF"/>
        <w:spacing w:after="0" w:line="240" w:lineRule="auto"/>
        <w:jc w:val="center"/>
        <w:rPr>
          <w:rFonts w:ascii="Times New Roman" w:eastAsia="Times New Roman" w:hAnsi="Times New Roman" w:cs="Times New Roman"/>
          <w:b/>
          <w:sz w:val="24"/>
          <w:szCs w:val="24"/>
          <w:lang w:val="uk-UA" w:eastAsia="ru-RU"/>
        </w:rPr>
      </w:pPr>
      <w:r w:rsidRPr="00AE3CA8">
        <w:rPr>
          <w:rFonts w:ascii="Times New Roman" w:eastAsia="Times New Roman" w:hAnsi="Times New Roman" w:cs="Times New Roman"/>
          <w:b/>
          <w:sz w:val="24"/>
          <w:szCs w:val="24"/>
          <w:lang w:val="uk-UA" w:eastAsia="ru-RU"/>
        </w:rPr>
        <w:t>9. МЕТОДИЧНЕ ЗАБЕЗПЕЧЕННЯ</w:t>
      </w:r>
    </w:p>
    <w:p w:rsidR="00AE3CA8" w:rsidRPr="00AE3CA8" w:rsidRDefault="00AE3CA8" w:rsidP="00AE3CA8">
      <w:pPr>
        <w:shd w:val="clear" w:color="auto" w:fill="FFFFFF"/>
        <w:spacing w:after="0" w:line="240" w:lineRule="auto"/>
        <w:jc w:val="center"/>
        <w:rPr>
          <w:rFonts w:ascii="Times New Roman" w:eastAsia="Times New Roman" w:hAnsi="Times New Roman" w:cs="Times New Roman"/>
          <w:b/>
          <w:sz w:val="24"/>
          <w:szCs w:val="24"/>
          <w:lang w:val="uk-UA" w:eastAsia="ru-RU"/>
        </w:rPr>
      </w:pPr>
    </w:p>
    <w:p w:rsidR="00AE3CA8" w:rsidRPr="00AE3CA8" w:rsidRDefault="00AE3CA8" w:rsidP="00AE3CA8">
      <w:pPr>
        <w:shd w:val="clear" w:color="auto" w:fill="FFFFFF"/>
        <w:spacing w:after="0" w:line="240" w:lineRule="auto"/>
        <w:rPr>
          <w:rFonts w:ascii="Times New Roman" w:eastAsia="Times New Roman" w:hAnsi="Times New Roman" w:cs="Times New Roman"/>
          <w:sz w:val="24"/>
          <w:szCs w:val="24"/>
          <w:lang w:val="uk-UA" w:eastAsia="ru-RU"/>
        </w:rPr>
      </w:pPr>
      <w:r w:rsidRPr="00AE3CA8">
        <w:rPr>
          <w:rFonts w:ascii="Times New Roman" w:eastAsia="Times New Roman" w:hAnsi="Times New Roman" w:cs="Times New Roman"/>
          <w:sz w:val="24"/>
          <w:szCs w:val="24"/>
          <w:lang w:val="uk-UA" w:eastAsia="ru-RU"/>
        </w:rPr>
        <w:t>1. Робоча програма з проведення виробничої практики.</w:t>
      </w:r>
    </w:p>
    <w:p w:rsidR="00AE3CA8" w:rsidRPr="00AE3CA8" w:rsidRDefault="00AE3CA8" w:rsidP="00AE3CA8">
      <w:pPr>
        <w:shd w:val="clear" w:color="auto" w:fill="FFFFFF"/>
        <w:spacing w:after="0" w:line="240" w:lineRule="auto"/>
        <w:rPr>
          <w:rFonts w:ascii="Times New Roman" w:eastAsia="Times New Roman" w:hAnsi="Times New Roman" w:cs="Times New Roman"/>
          <w:sz w:val="24"/>
          <w:szCs w:val="24"/>
          <w:lang w:val="uk-UA" w:eastAsia="ru-RU"/>
        </w:rPr>
      </w:pPr>
      <w:r w:rsidRPr="00AE3CA8">
        <w:rPr>
          <w:rFonts w:ascii="Times New Roman" w:eastAsia="Times New Roman" w:hAnsi="Times New Roman" w:cs="Times New Roman"/>
          <w:sz w:val="24"/>
          <w:szCs w:val="24"/>
          <w:lang w:val="uk-UA" w:eastAsia="ru-RU"/>
        </w:rPr>
        <w:t>2. Методичні вказівки до проведення виробничої практики.</w:t>
      </w:r>
    </w:p>
    <w:p w:rsidR="00AE3CA8" w:rsidRPr="00AE3CA8" w:rsidRDefault="00AE3CA8" w:rsidP="00AE3CA8">
      <w:pPr>
        <w:shd w:val="clear" w:color="auto" w:fill="FFFFFF"/>
        <w:spacing w:after="0" w:line="240" w:lineRule="auto"/>
        <w:rPr>
          <w:rFonts w:ascii="Times New Roman" w:eastAsia="Times New Roman" w:hAnsi="Times New Roman" w:cs="Times New Roman"/>
          <w:sz w:val="24"/>
          <w:szCs w:val="24"/>
          <w:lang w:val="uk-UA" w:eastAsia="ru-RU"/>
        </w:rPr>
      </w:pPr>
      <w:r w:rsidRPr="00AE3CA8">
        <w:rPr>
          <w:rFonts w:ascii="Times New Roman" w:eastAsia="Times New Roman" w:hAnsi="Times New Roman" w:cs="Times New Roman"/>
          <w:sz w:val="24"/>
          <w:szCs w:val="24"/>
          <w:lang w:val="uk-UA" w:eastAsia="ru-RU"/>
        </w:rPr>
        <w:t>3. Робочий зошит з виробничої практики.</w:t>
      </w:r>
    </w:p>
    <w:p w:rsidR="00AE3CA8" w:rsidRPr="00AE3CA8" w:rsidRDefault="00AE3CA8" w:rsidP="00AE3CA8">
      <w:pPr>
        <w:shd w:val="clear" w:color="auto" w:fill="FFFFFF"/>
        <w:spacing w:after="0" w:line="240" w:lineRule="auto"/>
        <w:rPr>
          <w:rFonts w:ascii="Times New Roman" w:eastAsia="Times New Roman" w:hAnsi="Times New Roman" w:cs="Times New Roman"/>
          <w:sz w:val="24"/>
          <w:szCs w:val="24"/>
          <w:lang w:val="uk-UA" w:eastAsia="ru-RU"/>
        </w:rPr>
      </w:pPr>
      <w:r w:rsidRPr="00AE3CA8">
        <w:rPr>
          <w:rFonts w:ascii="Times New Roman" w:eastAsia="Times New Roman" w:hAnsi="Times New Roman" w:cs="Times New Roman"/>
          <w:sz w:val="24"/>
          <w:szCs w:val="24"/>
          <w:lang w:val="uk-UA" w:eastAsia="ru-RU"/>
        </w:rPr>
        <w:t>4. Посібники, підручники відповідно професійних компетенцій.</w:t>
      </w:r>
    </w:p>
    <w:p w:rsidR="00AE3CA8" w:rsidRPr="00AE3CA8" w:rsidRDefault="00AE3CA8" w:rsidP="00AE3CA8">
      <w:pPr>
        <w:shd w:val="clear" w:color="auto" w:fill="FFFFFF"/>
        <w:spacing w:after="0" w:line="240" w:lineRule="auto"/>
        <w:jc w:val="center"/>
        <w:rPr>
          <w:rFonts w:ascii="Times New Roman" w:eastAsia="Times New Roman" w:hAnsi="Times New Roman" w:cs="Times New Roman"/>
          <w:b/>
          <w:sz w:val="24"/>
          <w:szCs w:val="24"/>
          <w:lang w:val="uk-UA" w:eastAsia="ru-RU"/>
        </w:rPr>
      </w:pPr>
    </w:p>
    <w:p w:rsidR="00AE3CA8" w:rsidRPr="00AE3CA8" w:rsidRDefault="00AE3CA8" w:rsidP="00AE3CA8">
      <w:pPr>
        <w:shd w:val="clear" w:color="auto" w:fill="FFFFFF"/>
        <w:spacing w:after="0" w:line="240" w:lineRule="auto"/>
        <w:jc w:val="center"/>
        <w:rPr>
          <w:rFonts w:ascii="Times New Roman" w:eastAsia="Times New Roman" w:hAnsi="Times New Roman" w:cs="Times New Roman"/>
          <w:b/>
          <w:sz w:val="24"/>
          <w:szCs w:val="24"/>
          <w:lang w:val="uk-UA" w:eastAsia="ru-RU"/>
        </w:rPr>
      </w:pPr>
    </w:p>
    <w:p w:rsidR="00AE3CA8" w:rsidRPr="00AE3CA8" w:rsidRDefault="00AE3CA8" w:rsidP="00AE3CA8">
      <w:pPr>
        <w:shd w:val="clear" w:color="auto" w:fill="FFFFFF"/>
        <w:spacing w:after="0" w:line="240" w:lineRule="auto"/>
        <w:jc w:val="center"/>
        <w:rPr>
          <w:rFonts w:ascii="Times New Roman" w:eastAsia="Times New Roman" w:hAnsi="Times New Roman" w:cs="Times New Roman"/>
          <w:b/>
          <w:sz w:val="24"/>
          <w:szCs w:val="24"/>
          <w:lang w:val="uk-UA" w:eastAsia="ru-RU"/>
        </w:rPr>
      </w:pPr>
    </w:p>
    <w:p w:rsidR="00AE3CA8" w:rsidRPr="00AE3CA8" w:rsidRDefault="00AE3CA8" w:rsidP="00AE3CA8">
      <w:pPr>
        <w:numPr>
          <w:ilvl w:val="0"/>
          <w:numId w:val="6"/>
        </w:numPr>
        <w:shd w:val="clear" w:color="auto" w:fill="FFFFFF"/>
        <w:spacing w:after="0" w:line="240" w:lineRule="auto"/>
        <w:contextualSpacing/>
        <w:jc w:val="center"/>
        <w:rPr>
          <w:rFonts w:ascii="Times New Roman" w:eastAsia="Times New Roman" w:hAnsi="Times New Roman" w:cs="Times New Roman"/>
          <w:b/>
          <w:sz w:val="28"/>
          <w:szCs w:val="28"/>
          <w:lang w:val="uk-UA" w:eastAsia="ru-RU"/>
        </w:rPr>
      </w:pPr>
      <w:r w:rsidRPr="00AE3CA8">
        <w:rPr>
          <w:rFonts w:ascii="Times New Roman" w:eastAsia="Times New Roman" w:hAnsi="Times New Roman" w:cs="Times New Roman"/>
          <w:b/>
          <w:sz w:val="28"/>
          <w:szCs w:val="28"/>
          <w:lang w:val="uk-UA" w:eastAsia="ru-RU"/>
        </w:rPr>
        <w:t>РЕКОМЕНДОВАНА ЛІТЕРАТУРА</w:t>
      </w:r>
    </w:p>
    <w:p w:rsidR="00AE3CA8" w:rsidRPr="00AE3CA8" w:rsidRDefault="00AE3CA8" w:rsidP="00AE3CA8">
      <w:pPr>
        <w:shd w:val="clear" w:color="auto" w:fill="FFFFFF"/>
        <w:spacing w:after="0" w:line="240" w:lineRule="auto"/>
        <w:ind w:left="720"/>
        <w:contextualSpacing/>
        <w:rPr>
          <w:rFonts w:ascii="Times New Roman" w:eastAsia="Times New Roman" w:hAnsi="Times New Roman" w:cs="Times New Roman"/>
          <w:b/>
          <w:sz w:val="28"/>
          <w:szCs w:val="28"/>
          <w:lang w:val="uk-UA" w:eastAsia="ru-RU"/>
        </w:rPr>
      </w:pPr>
    </w:p>
    <w:p w:rsidR="00AE3CA8" w:rsidRPr="00AE3CA8" w:rsidRDefault="00AE3CA8" w:rsidP="00AE3CA8">
      <w:pPr>
        <w:spacing w:after="0" w:line="240" w:lineRule="auto"/>
        <w:ind w:left="216"/>
        <w:rPr>
          <w:rFonts w:ascii="Times New Roman" w:eastAsia="Times New Roman" w:hAnsi="Times New Roman" w:cs="Times New Roman"/>
          <w:b/>
          <w:sz w:val="28"/>
          <w:szCs w:val="28"/>
          <w:lang w:val="uk-UA" w:eastAsia="ru-RU"/>
        </w:rPr>
      </w:pPr>
      <w:proofErr w:type="spellStart"/>
      <w:r w:rsidRPr="00AE3CA8">
        <w:rPr>
          <w:rFonts w:ascii="Times New Roman" w:eastAsia="Times New Roman" w:hAnsi="Times New Roman" w:cs="Times New Roman"/>
          <w:b/>
          <w:sz w:val="28"/>
          <w:szCs w:val="28"/>
          <w:u w:val="single"/>
          <w:lang w:eastAsia="ru-RU"/>
        </w:rPr>
        <w:t>Основна</w:t>
      </w:r>
      <w:proofErr w:type="spellEnd"/>
      <w:r w:rsidRPr="00AE3CA8">
        <w:rPr>
          <w:rFonts w:ascii="Times New Roman" w:eastAsia="Times New Roman" w:hAnsi="Times New Roman" w:cs="Times New Roman"/>
          <w:b/>
          <w:sz w:val="28"/>
          <w:szCs w:val="28"/>
          <w:u w:val="single"/>
          <w:lang w:val="uk-UA" w:eastAsia="ru-RU"/>
        </w:rPr>
        <w:t>:</w:t>
      </w:r>
    </w:p>
    <w:p w:rsidR="00AE3CA8" w:rsidRPr="00AE3CA8" w:rsidRDefault="00AE3CA8" w:rsidP="00AE3CA8">
      <w:pPr>
        <w:widowControl w:val="0"/>
        <w:numPr>
          <w:ilvl w:val="0"/>
          <w:numId w:val="30"/>
        </w:numPr>
        <w:tabs>
          <w:tab w:val="left" w:pos="493"/>
        </w:tabs>
        <w:autoSpaceDE w:val="0"/>
        <w:autoSpaceDN w:val="0"/>
        <w:spacing w:after="0" w:line="240" w:lineRule="auto"/>
        <w:ind w:right="407"/>
        <w:jc w:val="both"/>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 xml:space="preserve">Деякі питання оплати праці державних службовців у 2016 році. [Електронний ресурс] / Кабінет Міністрів України; Постанова, Схема, Перелік від 06.04.2016 № 292. – Режим доступу : </w:t>
      </w:r>
      <w:hyperlink r:id="rId7">
        <w:r w:rsidRPr="00AE3CA8">
          <w:rPr>
            <w:rFonts w:ascii="Times New Roman" w:eastAsia="Times New Roman" w:hAnsi="Times New Roman" w:cs="Times New Roman"/>
            <w:sz w:val="28"/>
            <w:szCs w:val="28"/>
            <w:lang w:val="uk-UA" w:eastAsia="ru-RU"/>
          </w:rPr>
          <w:t>http://zakon2.rada.gov.ua/laws/show/292-2016-%D0%BF.</w:t>
        </w:r>
      </w:hyperlink>
      <w:r w:rsidRPr="00AE3CA8">
        <w:rPr>
          <w:rFonts w:ascii="Times New Roman" w:eastAsia="Times New Roman" w:hAnsi="Times New Roman" w:cs="Times New Roman"/>
          <w:sz w:val="28"/>
          <w:szCs w:val="28"/>
          <w:lang w:val="uk-UA" w:eastAsia="ru-RU"/>
        </w:rPr>
        <w:t xml:space="preserve"> – Назва з титул. екрана. – Дата доступу :</w:t>
      </w:r>
      <w:r w:rsidRPr="00AE3CA8">
        <w:rPr>
          <w:rFonts w:ascii="Times New Roman" w:eastAsia="Times New Roman" w:hAnsi="Times New Roman" w:cs="Times New Roman"/>
          <w:spacing w:val="-5"/>
          <w:sz w:val="28"/>
          <w:szCs w:val="28"/>
          <w:lang w:val="uk-UA" w:eastAsia="ru-RU"/>
        </w:rPr>
        <w:t xml:space="preserve"> </w:t>
      </w:r>
      <w:r w:rsidRPr="00AE3CA8">
        <w:rPr>
          <w:rFonts w:ascii="Times New Roman" w:eastAsia="Times New Roman" w:hAnsi="Times New Roman" w:cs="Times New Roman"/>
          <w:sz w:val="28"/>
          <w:szCs w:val="28"/>
          <w:lang w:val="uk-UA" w:eastAsia="ru-RU"/>
        </w:rPr>
        <w:t>25.10.2016.</w:t>
      </w:r>
    </w:p>
    <w:p w:rsidR="00AE3CA8" w:rsidRPr="00AE3CA8" w:rsidRDefault="00AE3CA8" w:rsidP="00AE3CA8">
      <w:pPr>
        <w:widowControl w:val="0"/>
        <w:numPr>
          <w:ilvl w:val="0"/>
          <w:numId w:val="30"/>
        </w:numPr>
        <w:tabs>
          <w:tab w:val="left" w:pos="469"/>
        </w:tabs>
        <w:autoSpaceDE w:val="0"/>
        <w:autoSpaceDN w:val="0"/>
        <w:spacing w:after="0" w:line="240" w:lineRule="auto"/>
        <w:ind w:right="410"/>
        <w:jc w:val="both"/>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Методичні рекомендації щодо складання стратегічних планів підприємствами державного сектора [Електронний ресурс]. – Режим доступу: – Назва з титул.</w:t>
      </w:r>
      <w:r w:rsidRPr="00AE3CA8">
        <w:rPr>
          <w:rFonts w:ascii="Times New Roman" w:eastAsia="Times New Roman" w:hAnsi="Times New Roman" w:cs="Times New Roman"/>
          <w:spacing w:val="-4"/>
          <w:sz w:val="28"/>
          <w:szCs w:val="28"/>
          <w:lang w:val="uk-UA" w:eastAsia="ru-RU"/>
        </w:rPr>
        <w:t xml:space="preserve"> </w:t>
      </w:r>
      <w:r w:rsidRPr="00AE3CA8">
        <w:rPr>
          <w:rFonts w:ascii="Times New Roman" w:eastAsia="Times New Roman" w:hAnsi="Times New Roman" w:cs="Times New Roman"/>
          <w:sz w:val="28"/>
          <w:szCs w:val="28"/>
          <w:lang w:val="uk-UA" w:eastAsia="ru-RU"/>
        </w:rPr>
        <w:t>екрана.</w:t>
      </w:r>
    </w:p>
    <w:p w:rsidR="00AE3CA8" w:rsidRPr="00AE3CA8" w:rsidRDefault="00AE3CA8" w:rsidP="00AE3CA8">
      <w:pPr>
        <w:widowControl w:val="0"/>
        <w:numPr>
          <w:ilvl w:val="0"/>
          <w:numId w:val="30"/>
        </w:numPr>
        <w:tabs>
          <w:tab w:val="left" w:pos="493"/>
        </w:tabs>
        <w:autoSpaceDE w:val="0"/>
        <w:autoSpaceDN w:val="0"/>
        <w:spacing w:after="0" w:line="240" w:lineRule="auto"/>
        <w:ind w:right="406"/>
        <w:jc w:val="both"/>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 xml:space="preserve">Положення про систему підготовки та підвищення кваліфікації державних службовців і посадових осіб місцевого самоврядування [Електронний ресурс] : Кабінет Міністрів України; Постанова, Положення, Перелік від 07.07.2010 № 564). – Режим доступу : </w:t>
      </w:r>
      <w:r w:rsidR="008D0011">
        <w:fldChar w:fldCharType="begin"/>
      </w:r>
      <w:r w:rsidR="008D0011" w:rsidRPr="008D0011">
        <w:rPr>
          <w:lang w:val="uk-UA"/>
        </w:rPr>
        <w:instrText xml:space="preserve"> </w:instrText>
      </w:r>
      <w:r w:rsidR="008D0011">
        <w:instrText>HYPERLINK</w:instrText>
      </w:r>
      <w:r w:rsidR="008D0011" w:rsidRPr="008D0011">
        <w:rPr>
          <w:lang w:val="uk-UA"/>
        </w:rPr>
        <w:instrText xml:space="preserve"> "</w:instrText>
      </w:r>
      <w:r w:rsidR="008D0011">
        <w:instrText>http</w:instrText>
      </w:r>
      <w:r w:rsidR="008D0011" w:rsidRPr="008D0011">
        <w:rPr>
          <w:lang w:val="uk-UA"/>
        </w:rPr>
        <w:instrText>://</w:instrText>
      </w:r>
      <w:r w:rsidR="008D0011">
        <w:instrText>zakon</w:instrText>
      </w:r>
      <w:r w:rsidR="008D0011" w:rsidRPr="008D0011">
        <w:rPr>
          <w:lang w:val="uk-UA"/>
        </w:rPr>
        <w:instrText>0.</w:instrText>
      </w:r>
      <w:r w:rsidR="008D0011">
        <w:instrText>rada</w:instrText>
      </w:r>
      <w:r w:rsidR="008D0011" w:rsidRPr="008D0011">
        <w:rPr>
          <w:lang w:val="uk-UA"/>
        </w:rPr>
        <w:instrText>.</w:instrText>
      </w:r>
      <w:r w:rsidR="008D0011">
        <w:instrText>gov</w:instrText>
      </w:r>
      <w:r w:rsidR="008D0011" w:rsidRPr="008D0011">
        <w:rPr>
          <w:lang w:val="uk-UA"/>
        </w:rPr>
        <w:instrText>.</w:instrText>
      </w:r>
      <w:r w:rsidR="008D0011">
        <w:instrText>ua</w:instrText>
      </w:r>
      <w:r w:rsidR="008D0011" w:rsidRPr="008D0011">
        <w:rPr>
          <w:lang w:val="uk-UA"/>
        </w:rPr>
        <w:instrText>/</w:instrText>
      </w:r>
      <w:r w:rsidR="008D0011">
        <w:instrText>laws</w:instrText>
      </w:r>
      <w:r w:rsidR="008D0011" w:rsidRPr="008D0011">
        <w:rPr>
          <w:lang w:val="uk-UA"/>
        </w:rPr>
        <w:instrText>/</w:instrText>
      </w:r>
      <w:r w:rsidR="008D0011">
        <w:instrText>show</w:instrText>
      </w:r>
      <w:r w:rsidR="008D0011" w:rsidRPr="008D0011">
        <w:rPr>
          <w:lang w:val="uk-UA"/>
        </w:rPr>
        <w:instrText>/564-2010-%</w:instrText>
      </w:r>
      <w:r w:rsidR="008D0011">
        <w:instrText>D</w:instrText>
      </w:r>
      <w:r w:rsidR="008D0011" w:rsidRPr="008D0011">
        <w:rPr>
          <w:lang w:val="uk-UA"/>
        </w:rPr>
        <w:instrText>0%</w:instrText>
      </w:r>
      <w:r w:rsidR="008D0011">
        <w:instrText>BF</w:instrText>
      </w:r>
      <w:r w:rsidR="008D0011" w:rsidRPr="008D0011">
        <w:rPr>
          <w:lang w:val="uk-UA"/>
        </w:rPr>
        <w:instrText>" \</w:instrText>
      </w:r>
      <w:r w:rsidR="008D0011">
        <w:instrText>h</w:instrText>
      </w:r>
      <w:r w:rsidR="008D0011" w:rsidRPr="008D0011">
        <w:rPr>
          <w:lang w:val="uk-UA"/>
        </w:rPr>
        <w:instrText xml:space="preserve"> </w:instrText>
      </w:r>
      <w:r w:rsidR="008D0011">
        <w:fldChar w:fldCharType="separate"/>
      </w:r>
      <w:r w:rsidRPr="00AE3CA8">
        <w:rPr>
          <w:rFonts w:ascii="Times New Roman" w:eastAsia="Times New Roman" w:hAnsi="Times New Roman" w:cs="Times New Roman"/>
          <w:sz w:val="28"/>
          <w:szCs w:val="28"/>
          <w:lang w:val="uk-UA" w:eastAsia="ru-RU"/>
        </w:rPr>
        <w:t>http://zakon0.rada.gov.ua/laws/show/564-2010-%D0%BF.</w:t>
      </w:r>
      <w:r w:rsidR="008D0011">
        <w:rPr>
          <w:rFonts w:ascii="Times New Roman" w:eastAsia="Times New Roman" w:hAnsi="Times New Roman" w:cs="Times New Roman"/>
          <w:sz w:val="28"/>
          <w:szCs w:val="28"/>
          <w:lang w:val="uk-UA" w:eastAsia="ru-RU"/>
        </w:rPr>
        <w:fldChar w:fldCharType="end"/>
      </w:r>
      <w:r w:rsidRPr="00AE3CA8">
        <w:rPr>
          <w:rFonts w:ascii="Times New Roman" w:eastAsia="Times New Roman" w:hAnsi="Times New Roman" w:cs="Times New Roman"/>
          <w:sz w:val="28"/>
          <w:szCs w:val="28"/>
          <w:lang w:val="uk-UA" w:eastAsia="ru-RU"/>
        </w:rPr>
        <w:t xml:space="preserve"> – Назва з титул. екрана. – Дата доступу :</w:t>
      </w:r>
      <w:r w:rsidRPr="00AE3CA8">
        <w:rPr>
          <w:rFonts w:ascii="Times New Roman" w:eastAsia="Times New Roman" w:hAnsi="Times New Roman" w:cs="Times New Roman"/>
          <w:spacing w:val="-5"/>
          <w:sz w:val="28"/>
          <w:szCs w:val="28"/>
          <w:lang w:val="uk-UA" w:eastAsia="ru-RU"/>
        </w:rPr>
        <w:t xml:space="preserve"> </w:t>
      </w:r>
      <w:r w:rsidRPr="00AE3CA8">
        <w:rPr>
          <w:rFonts w:ascii="Times New Roman" w:eastAsia="Times New Roman" w:hAnsi="Times New Roman" w:cs="Times New Roman"/>
          <w:sz w:val="28"/>
          <w:szCs w:val="28"/>
          <w:lang w:val="uk-UA" w:eastAsia="ru-RU"/>
        </w:rPr>
        <w:t>25.10.2016.</w:t>
      </w:r>
    </w:p>
    <w:p w:rsidR="00AE3CA8" w:rsidRPr="00AE3CA8" w:rsidRDefault="00AE3CA8" w:rsidP="00AE3CA8">
      <w:pPr>
        <w:widowControl w:val="0"/>
        <w:numPr>
          <w:ilvl w:val="0"/>
          <w:numId w:val="30"/>
        </w:numPr>
        <w:tabs>
          <w:tab w:val="left" w:pos="488"/>
        </w:tabs>
        <w:autoSpaceDE w:val="0"/>
        <w:autoSpaceDN w:val="0"/>
        <w:spacing w:after="0" w:line="240" w:lineRule="auto"/>
        <w:ind w:right="409"/>
        <w:jc w:val="both"/>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 xml:space="preserve">Порядок проведення конкурсу на зайняття посад державної служби [Електрон. ресурс] / Кабінет Міністрів України; Постанова, Порядок, Умови [...] від 25.03.2016 № 246. – Режим доступу : </w:t>
      </w:r>
      <w:hyperlink r:id="rId8">
        <w:r w:rsidRPr="00AE3CA8">
          <w:rPr>
            <w:rFonts w:ascii="Times New Roman" w:eastAsia="Times New Roman" w:hAnsi="Times New Roman" w:cs="Times New Roman"/>
            <w:sz w:val="28"/>
            <w:szCs w:val="28"/>
            <w:lang w:val="uk-UA" w:eastAsia="ru-RU"/>
          </w:rPr>
          <w:t>http://zakon2.rada.gov.ua/laws/show/246-2016-%D0%BF.</w:t>
        </w:r>
      </w:hyperlink>
      <w:r w:rsidRPr="00AE3CA8">
        <w:rPr>
          <w:rFonts w:ascii="Times New Roman" w:eastAsia="Times New Roman" w:hAnsi="Times New Roman" w:cs="Times New Roman"/>
          <w:sz w:val="28"/>
          <w:szCs w:val="28"/>
          <w:lang w:val="uk-UA" w:eastAsia="ru-RU"/>
        </w:rPr>
        <w:t xml:space="preserve"> – Назва з титул. екрана. – Дата доступу :</w:t>
      </w:r>
      <w:r w:rsidRPr="00AE3CA8">
        <w:rPr>
          <w:rFonts w:ascii="Times New Roman" w:eastAsia="Times New Roman" w:hAnsi="Times New Roman" w:cs="Times New Roman"/>
          <w:spacing w:val="-5"/>
          <w:sz w:val="28"/>
          <w:szCs w:val="28"/>
          <w:lang w:val="uk-UA" w:eastAsia="ru-RU"/>
        </w:rPr>
        <w:t xml:space="preserve"> </w:t>
      </w:r>
      <w:r w:rsidRPr="00AE3CA8">
        <w:rPr>
          <w:rFonts w:ascii="Times New Roman" w:eastAsia="Times New Roman" w:hAnsi="Times New Roman" w:cs="Times New Roman"/>
          <w:sz w:val="28"/>
          <w:szCs w:val="28"/>
          <w:lang w:val="uk-UA" w:eastAsia="ru-RU"/>
        </w:rPr>
        <w:t>25.10.2016.</w:t>
      </w:r>
    </w:p>
    <w:p w:rsidR="00AE3CA8" w:rsidRPr="00AE3CA8" w:rsidRDefault="00AE3CA8" w:rsidP="00AE3CA8">
      <w:pPr>
        <w:widowControl w:val="0"/>
        <w:numPr>
          <w:ilvl w:val="0"/>
          <w:numId w:val="30"/>
        </w:numPr>
        <w:tabs>
          <w:tab w:val="left" w:pos="505"/>
        </w:tabs>
        <w:autoSpaceDE w:val="0"/>
        <w:autoSpaceDN w:val="0"/>
        <w:spacing w:after="0" w:line="240" w:lineRule="auto"/>
        <w:ind w:right="406"/>
        <w:jc w:val="both"/>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 xml:space="preserve">Про внесення змін до деяких законодавчих актів України щодо запобігання і протидії політичній корупції [Електронний ресурс] : Верховна Рада України; Закон від 08.10.2015 № 731-VIII.. – Режим доступу: </w:t>
      </w:r>
      <w:r w:rsidR="008D0011">
        <w:fldChar w:fldCharType="begin"/>
      </w:r>
      <w:r w:rsidR="008D0011" w:rsidRPr="008D0011">
        <w:rPr>
          <w:lang w:val="uk-UA"/>
        </w:rPr>
        <w:instrText xml:space="preserve"> </w:instrText>
      </w:r>
      <w:r w:rsidR="008D0011">
        <w:instrText>HYPERLINK</w:instrText>
      </w:r>
      <w:r w:rsidR="008D0011" w:rsidRPr="008D0011">
        <w:rPr>
          <w:lang w:val="uk-UA"/>
        </w:rPr>
        <w:instrText xml:space="preserve"> "</w:instrText>
      </w:r>
      <w:r w:rsidR="008D0011">
        <w:instrText>http</w:instrText>
      </w:r>
      <w:r w:rsidR="008D0011" w:rsidRPr="008D0011">
        <w:rPr>
          <w:lang w:val="uk-UA"/>
        </w:rPr>
        <w:instrText>://</w:instrText>
      </w:r>
      <w:r w:rsidR="008D0011">
        <w:instrText>zakon</w:instrText>
      </w:r>
      <w:r w:rsidR="008D0011" w:rsidRPr="008D0011">
        <w:rPr>
          <w:lang w:val="uk-UA"/>
        </w:rPr>
        <w:instrText>3.</w:instrText>
      </w:r>
      <w:r w:rsidR="008D0011">
        <w:instrText>rad</w:instrText>
      </w:r>
      <w:r w:rsidR="008D0011">
        <w:instrText>a</w:instrText>
      </w:r>
      <w:r w:rsidR="008D0011" w:rsidRPr="008D0011">
        <w:rPr>
          <w:lang w:val="uk-UA"/>
        </w:rPr>
        <w:instrText>.</w:instrText>
      </w:r>
      <w:r w:rsidR="008D0011">
        <w:instrText>qov</w:instrText>
      </w:r>
      <w:r w:rsidR="008D0011" w:rsidRPr="008D0011">
        <w:rPr>
          <w:lang w:val="uk-UA"/>
        </w:rPr>
        <w:instrText>.</w:instrText>
      </w:r>
      <w:r w:rsidR="008D0011">
        <w:instrText>ua</w:instrText>
      </w:r>
      <w:r w:rsidR="008D0011" w:rsidRPr="008D0011">
        <w:rPr>
          <w:lang w:val="uk-UA"/>
        </w:rPr>
        <w:instrText>/</w:instrText>
      </w:r>
      <w:r w:rsidR="008D0011">
        <w:instrText>laws</w:instrText>
      </w:r>
      <w:r w:rsidR="008D0011" w:rsidRPr="008D0011">
        <w:rPr>
          <w:lang w:val="uk-UA"/>
        </w:rPr>
        <w:instrText>/</w:instrText>
      </w:r>
      <w:r w:rsidR="008D0011">
        <w:instrText>show</w:instrText>
      </w:r>
      <w:r w:rsidR="008D0011" w:rsidRPr="008D0011">
        <w:rPr>
          <w:lang w:val="uk-UA"/>
        </w:rPr>
        <w:instrText>/731-19" \</w:instrText>
      </w:r>
      <w:r w:rsidR="008D0011">
        <w:instrText>h</w:instrText>
      </w:r>
      <w:r w:rsidR="008D0011" w:rsidRPr="008D0011">
        <w:rPr>
          <w:lang w:val="uk-UA"/>
        </w:rPr>
        <w:instrText xml:space="preserve"> </w:instrText>
      </w:r>
      <w:r w:rsidR="008D0011">
        <w:fldChar w:fldCharType="separate"/>
      </w:r>
      <w:r w:rsidRPr="00AE3CA8">
        <w:rPr>
          <w:rFonts w:ascii="Times New Roman" w:eastAsia="Times New Roman" w:hAnsi="Times New Roman" w:cs="Times New Roman"/>
          <w:sz w:val="28"/>
          <w:szCs w:val="28"/>
          <w:lang w:val="uk-UA" w:eastAsia="ru-RU"/>
        </w:rPr>
        <w:t>http://zakon3.rada.qov.ua/laws/show/731-19.</w:t>
      </w:r>
      <w:r w:rsidR="008D0011">
        <w:rPr>
          <w:rFonts w:ascii="Times New Roman" w:eastAsia="Times New Roman" w:hAnsi="Times New Roman" w:cs="Times New Roman"/>
          <w:sz w:val="28"/>
          <w:szCs w:val="28"/>
          <w:lang w:val="uk-UA" w:eastAsia="ru-RU"/>
        </w:rPr>
        <w:fldChar w:fldCharType="end"/>
      </w:r>
      <w:r w:rsidRPr="00AE3CA8">
        <w:rPr>
          <w:rFonts w:ascii="Times New Roman" w:eastAsia="Times New Roman" w:hAnsi="Times New Roman" w:cs="Times New Roman"/>
          <w:sz w:val="28"/>
          <w:szCs w:val="28"/>
          <w:lang w:val="uk-UA" w:eastAsia="ru-RU"/>
        </w:rPr>
        <w:t xml:space="preserve"> – Назва з титул. екрану. – Дата доступу :</w:t>
      </w:r>
      <w:r w:rsidRPr="00AE3CA8">
        <w:rPr>
          <w:rFonts w:ascii="Times New Roman" w:eastAsia="Times New Roman" w:hAnsi="Times New Roman" w:cs="Times New Roman"/>
          <w:spacing w:val="-4"/>
          <w:sz w:val="28"/>
          <w:szCs w:val="28"/>
          <w:lang w:val="uk-UA" w:eastAsia="ru-RU"/>
        </w:rPr>
        <w:t xml:space="preserve"> </w:t>
      </w:r>
      <w:r w:rsidRPr="00AE3CA8">
        <w:rPr>
          <w:rFonts w:ascii="Times New Roman" w:eastAsia="Times New Roman" w:hAnsi="Times New Roman" w:cs="Times New Roman"/>
          <w:sz w:val="28"/>
          <w:szCs w:val="28"/>
          <w:lang w:val="uk-UA" w:eastAsia="ru-RU"/>
        </w:rPr>
        <w:t>25.10.2016.</w:t>
      </w:r>
    </w:p>
    <w:p w:rsidR="00AE3CA8" w:rsidRPr="00AE3CA8" w:rsidRDefault="00AE3CA8" w:rsidP="00AE3CA8">
      <w:pPr>
        <w:widowControl w:val="0"/>
        <w:numPr>
          <w:ilvl w:val="0"/>
          <w:numId w:val="30"/>
        </w:numPr>
        <w:tabs>
          <w:tab w:val="left" w:pos="462"/>
        </w:tabs>
        <w:autoSpaceDE w:val="0"/>
        <w:autoSpaceDN w:val="0"/>
        <w:spacing w:after="0" w:line="240" w:lineRule="auto"/>
        <w:ind w:right="408"/>
        <w:jc w:val="both"/>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 xml:space="preserve">Про державні цільові програми : Закон України від 18.03.2004 р. № 1621-IV. </w:t>
      </w:r>
      <w:r w:rsidRPr="00AE3CA8">
        <w:rPr>
          <w:rFonts w:ascii="Times New Roman" w:eastAsia="Times New Roman" w:hAnsi="Times New Roman" w:cs="Times New Roman"/>
          <w:sz w:val="28"/>
          <w:szCs w:val="28"/>
          <w:lang w:val="uk-UA" w:eastAsia="ru-RU"/>
        </w:rPr>
        <w:lastRenderedPageBreak/>
        <w:t>[Електронний ресурс]. – Режим доступу</w:t>
      </w:r>
      <w:hyperlink r:id="rId9">
        <w:r w:rsidRPr="00AE3CA8">
          <w:rPr>
            <w:rFonts w:ascii="Times New Roman" w:eastAsia="Times New Roman" w:hAnsi="Times New Roman" w:cs="Times New Roman"/>
            <w:sz w:val="28"/>
            <w:szCs w:val="28"/>
            <w:lang w:val="uk-UA" w:eastAsia="ru-RU"/>
          </w:rPr>
          <w:t>:</w:t>
        </w:r>
        <w:r w:rsidRPr="00AE3CA8">
          <w:rPr>
            <w:rFonts w:ascii="Times New Roman" w:eastAsia="Times New Roman" w:hAnsi="Times New Roman" w:cs="Times New Roman"/>
            <w:spacing w:val="-2"/>
            <w:sz w:val="28"/>
            <w:szCs w:val="28"/>
            <w:lang w:val="uk-UA" w:eastAsia="ru-RU"/>
          </w:rPr>
          <w:t xml:space="preserve"> </w:t>
        </w:r>
        <w:r w:rsidRPr="00AE3CA8">
          <w:rPr>
            <w:rFonts w:ascii="Times New Roman" w:eastAsia="Times New Roman" w:hAnsi="Times New Roman" w:cs="Times New Roman"/>
            <w:sz w:val="28"/>
            <w:szCs w:val="28"/>
            <w:lang w:val="uk-UA" w:eastAsia="ru-RU"/>
          </w:rPr>
          <w:t>http://zakon.rada.qov.ua.</w:t>
        </w:r>
      </w:hyperlink>
    </w:p>
    <w:p w:rsidR="00AE3CA8" w:rsidRPr="00AE3CA8" w:rsidRDefault="00AE3CA8" w:rsidP="00AE3CA8">
      <w:pPr>
        <w:widowControl w:val="0"/>
        <w:numPr>
          <w:ilvl w:val="0"/>
          <w:numId w:val="30"/>
        </w:numPr>
        <w:tabs>
          <w:tab w:val="left" w:pos="567"/>
        </w:tabs>
        <w:autoSpaceDE w:val="0"/>
        <w:autoSpaceDN w:val="0"/>
        <w:spacing w:after="0" w:line="240" w:lineRule="auto"/>
        <w:ind w:right="409"/>
        <w:jc w:val="both"/>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 xml:space="preserve">Про державну службу : Закон України [Електронний ресурс]. – Режим доступу: </w:t>
      </w:r>
      <w:hyperlink r:id="rId10">
        <w:r w:rsidRPr="00AE3CA8">
          <w:rPr>
            <w:rFonts w:ascii="Times New Roman" w:eastAsia="Times New Roman" w:hAnsi="Times New Roman" w:cs="Times New Roman"/>
            <w:sz w:val="28"/>
            <w:szCs w:val="28"/>
            <w:lang w:val="uk-UA" w:eastAsia="ru-RU"/>
          </w:rPr>
          <w:t>http://zakon3.rada.gov.ua/laws/show/3723-12</w:t>
        </w:r>
      </w:hyperlink>
    </w:p>
    <w:p w:rsidR="00AE3CA8" w:rsidRPr="00AE3CA8" w:rsidRDefault="00AE3CA8" w:rsidP="00AE3CA8">
      <w:pPr>
        <w:widowControl w:val="0"/>
        <w:numPr>
          <w:ilvl w:val="0"/>
          <w:numId w:val="30"/>
        </w:numPr>
        <w:tabs>
          <w:tab w:val="left" w:pos="498"/>
          <w:tab w:val="left" w:pos="1519"/>
          <w:tab w:val="left" w:pos="2578"/>
          <w:tab w:val="left" w:pos="4316"/>
          <w:tab w:val="left" w:pos="6577"/>
          <w:tab w:val="left" w:pos="8224"/>
          <w:tab w:val="left" w:pos="9172"/>
        </w:tabs>
        <w:autoSpaceDE w:val="0"/>
        <w:autoSpaceDN w:val="0"/>
        <w:spacing w:after="0" w:line="240" w:lineRule="auto"/>
        <w:ind w:right="405"/>
        <w:jc w:val="both"/>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Про добровільне об’єднання територіальних громад : Закон України від 5 лютого 2015 року</w:t>
      </w:r>
      <w:r w:rsidRPr="00AE3CA8">
        <w:rPr>
          <w:rFonts w:ascii="Times New Roman" w:eastAsia="Times New Roman" w:hAnsi="Times New Roman" w:cs="Times New Roman"/>
          <w:sz w:val="28"/>
          <w:szCs w:val="28"/>
          <w:lang w:val="uk-UA" w:eastAsia="ru-RU"/>
        </w:rPr>
        <w:tab/>
        <w:t>№</w:t>
      </w:r>
      <w:r w:rsidRPr="00AE3CA8">
        <w:rPr>
          <w:rFonts w:ascii="Times New Roman" w:eastAsia="Times New Roman" w:hAnsi="Times New Roman" w:cs="Times New Roman"/>
          <w:sz w:val="28"/>
          <w:szCs w:val="28"/>
          <w:lang w:val="uk-UA" w:eastAsia="ru-RU"/>
        </w:rPr>
        <w:tab/>
        <w:t>157-VIII.</w:t>
      </w:r>
      <w:r w:rsidRPr="00AE3CA8">
        <w:rPr>
          <w:rFonts w:ascii="Times New Roman" w:eastAsia="Times New Roman" w:hAnsi="Times New Roman" w:cs="Times New Roman"/>
          <w:sz w:val="28"/>
          <w:szCs w:val="28"/>
          <w:lang w:val="uk-UA" w:eastAsia="ru-RU"/>
        </w:rPr>
        <w:tab/>
        <w:t>[Електронний</w:t>
      </w:r>
      <w:r w:rsidRPr="00AE3CA8">
        <w:rPr>
          <w:rFonts w:ascii="Times New Roman" w:eastAsia="Times New Roman" w:hAnsi="Times New Roman" w:cs="Times New Roman"/>
          <w:sz w:val="28"/>
          <w:szCs w:val="28"/>
          <w:lang w:val="uk-UA" w:eastAsia="ru-RU"/>
        </w:rPr>
        <w:tab/>
        <w:t>ресурс].</w:t>
      </w:r>
      <w:r w:rsidRPr="00AE3CA8">
        <w:rPr>
          <w:rFonts w:ascii="Times New Roman" w:eastAsia="Times New Roman" w:hAnsi="Times New Roman" w:cs="Times New Roman"/>
          <w:sz w:val="28"/>
          <w:szCs w:val="28"/>
          <w:lang w:val="uk-UA" w:eastAsia="ru-RU"/>
        </w:rPr>
        <w:tab/>
        <w:t>–</w:t>
      </w:r>
      <w:r w:rsidRPr="00AE3CA8">
        <w:rPr>
          <w:rFonts w:ascii="Times New Roman" w:eastAsia="Times New Roman" w:hAnsi="Times New Roman" w:cs="Times New Roman"/>
          <w:sz w:val="28"/>
          <w:szCs w:val="28"/>
          <w:lang w:val="uk-UA" w:eastAsia="ru-RU"/>
        </w:rPr>
        <w:tab/>
      </w:r>
      <w:r w:rsidRPr="00AE3CA8">
        <w:rPr>
          <w:rFonts w:ascii="Times New Roman" w:eastAsia="Times New Roman" w:hAnsi="Times New Roman" w:cs="Times New Roman"/>
          <w:spacing w:val="-5"/>
          <w:sz w:val="28"/>
          <w:szCs w:val="28"/>
          <w:lang w:val="uk-UA" w:eastAsia="ru-RU"/>
        </w:rPr>
        <w:t xml:space="preserve">Режим </w:t>
      </w:r>
      <w:r w:rsidRPr="00AE3CA8">
        <w:rPr>
          <w:rFonts w:ascii="Times New Roman" w:eastAsia="Times New Roman" w:hAnsi="Times New Roman" w:cs="Times New Roman"/>
          <w:sz w:val="28"/>
          <w:szCs w:val="28"/>
          <w:lang w:val="uk-UA" w:eastAsia="ru-RU"/>
        </w:rPr>
        <w:t>доступу</w:t>
      </w:r>
      <w:hyperlink r:id="rId11">
        <w:r w:rsidRPr="00AE3CA8">
          <w:rPr>
            <w:rFonts w:ascii="Times New Roman" w:eastAsia="Times New Roman" w:hAnsi="Times New Roman" w:cs="Times New Roman"/>
            <w:sz w:val="28"/>
            <w:szCs w:val="28"/>
            <w:lang w:val="uk-UA" w:eastAsia="ru-RU"/>
          </w:rPr>
          <w:t>:http://</w:t>
        </w:r>
      </w:hyperlink>
      <w:r w:rsidRPr="00AE3CA8">
        <w:rPr>
          <w:rFonts w:ascii="Times New Roman" w:eastAsia="Times New Roman" w:hAnsi="Times New Roman" w:cs="Times New Roman"/>
          <w:sz w:val="28"/>
          <w:szCs w:val="28"/>
          <w:lang w:val="uk-UA" w:eastAsia="ru-RU"/>
        </w:rPr>
        <w:t>z</w:t>
      </w:r>
      <w:hyperlink r:id="rId12">
        <w:r w:rsidRPr="00AE3CA8">
          <w:rPr>
            <w:rFonts w:ascii="Times New Roman" w:eastAsia="Times New Roman" w:hAnsi="Times New Roman" w:cs="Times New Roman"/>
            <w:sz w:val="28"/>
            <w:szCs w:val="28"/>
            <w:lang w:val="uk-UA" w:eastAsia="ru-RU"/>
          </w:rPr>
          <w:t>akon.rada.qov.ua/laws/show/157-19/print1444025174238337</w:t>
        </w:r>
      </w:hyperlink>
    </w:p>
    <w:p w:rsidR="00AE3CA8" w:rsidRPr="00AE3CA8" w:rsidRDefault="00AE3CA8" w:rsidP="00AE3CA8">
      <w:pPr>
        <w:widowControl w:val="0"/>
        <w:numPr>
          <w:ilvl w:val="0"/>
          <w:numId w:val="30"/>
        </w:numPr>
        <w:tabs>
          <w:tab w:val="left" w:pos="476"/>
        </w:tabs>
        <w:autoSpaceDE w:val="0"/>
        <w:autoSpaceDN w:val="0"/>
        <w:spacing w:after="0" w:line="240" w:lineRule="auto"/>
        <w:ind w:right="406"/>
        <w:jc w:val="both"/>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 xml:space="preserve">Про засади державної антикорупційної політики в Україні (Антикорупційна стратегія) на 2014-2017 роки [Електронний ресурс]: Верховна Рада України; Закон, Стратегія від 14.10.2014 № 1699-VII. – Режим доступу: </w:t>
      </w:r>
      <w:proofErr w:type="spellStart"/>
      <w:r w:rsidRPr="00AE3CA8">
        <w:rPr>
          <w:rFonts w:ascii="Times New Roman" w:eastAsia="Times New Roman" w:hAnsi="Times New Roman" w:cs="Times New Roman"/>
          <w:sz w:val="28"/>
          <w:szCs w:val="28"/>
          <w:lang w:val="uk-UA" w:eastAsia="ru-RU"/>
        </w:rPr>
        <w:t>http</w:t>
      </w:r>
      <w:proofErr w:type="spellEnd"/>
      <w:r w:rsidRPr="00AE3CA8">
        <w:rPr>
          <w:rFonts w:ascii="Times New Roman" w:eastAsia="Times New Roman" w:hAnsi="Times New Roman" w:cs="Times New Roman"/>
          <w:sz w:val="28"/>
          <w:szCs w:val="28"/>
          <w:lang w:val="uk-UA" w:eastAsia="ru-RU"/>
        </w:rPr>
        <w:t>.//zakon.rada.qov.ua/</w:t>
      </w:r>
      <w:proofErr w:type="spellStart"/>
      <w:r w:rsidRPr="00AE3CA8">
        <w:rPr>
          <w:rFonts w:ascii="Times New Roman" w:eastAsia="Times New Roman" w:hAnsi="Times New Roman" w:cs="Times New Roman"/>
          <w:sz w:val="28"/>
          <w:szCs w:val="28"/>
          <w:lang w:val="uk-UA" w:eastAsia="ru-RU"/>
        </w:rPr>
        <w:t>laws</w:t>
      </w:r>
      <w:proofErr w:type="spellEnd"/>
      <w:r w:rsidRPr="00AE3CA8">
        <w:rPr>
          <w:rFonts w:ascii="Times New Roman" w:eastAsia="Times New Roman" w:hAnsi="Times New Roman" w:cs="Times New Roman"/>
          <w:sz w:val="28"/>
          <w:szCs w:val="28"/>
          <w:lang w:val="uk-UA" w:eastAsia="ru-RU"/>
        </w:rPr>
        <w:t>/</w:t>
      </w:r>
      <w:proofErr w:type="spellStart"/>
      <w:r w:rsidRPr="00AE3CA8">
        <w:rPr>
          <w:rFonts w:ascii="Times New Roman" w:eastAsia="Times New Roman" w:hAnsi="Times New Roman" w:cs="Times New Roman"/>
          <w:sz w:val="28"/>
          <w:szCs w:val="28"/>
          <w:lang w:val="uk-UA" w:eastAsia="ru-RU"/>
        </w:rPr>
        <w:t>show</w:t>
      </w:r>
      <w:proofErr w:type="spellEnd"/>
      <w:r w:rsidRPr="00AE3CA8">
        <w:rPr>
          <w:rFonts w:ascii="Times New Roman" w:eastAsia="Times New Roman" w:hAnsi="Times New Roman" w:cs="Times New Roman"/>
          <w:sz w:val="28"/>
          <w:szCs w:val="28"/>
          <w:lang w:val="uk-UA" w:eastAsia="ru-RU"/>
        </w:rPr>
        <w:t>/1699-18. – Назва з титул. екрану. – Дата доступу :</w:t>
      </w:r>
      <w:r w:rsidRPr="00AE3CA8">
        <w:rPr>
          <w:rFonts w:ascii="Times New Roman" w:eastAsia="Times New Roman" w:hAnsi="Times New Roman" w:cs="Times New Roman"/>
          <w:spacing w:val="-6"/>
          <w:sz w:val="28"/>
          <w:szCs w:val="28"/>
          <w:lang w:val="uk-UA" w:eastAsia="ru-RU"/>
        </w:rPr>
        <w:t xml:space="preserve"> </w:t>
      </w:r>
      <w:r w:rsidRPr="00AE3CA8">
        <w:rPr>
          <w:rFonts w:ascii="Times New Roman" w:eastAsia="Times New Roman" w:hAnsi="Times New Roman" w:cs="Times New Roman"/>
          <w:sz w:val="28"/>
          <w:szCs w:val="28"/>
          <w:lang w:val="uk-UA" w:eastAsia="ru-RU"/>
        </w:rPr>
        <w:t>25.10.2016.</w:t>
      </w:r>
    </w:p>
    <w:p w:rsidR="00AE3CA8" w:rsidRPr="00AE3CA8" w:rsidRDefault="00AE3CA8" w:rsidP="00AE3CA8">
      <w:pPr>
        <w:widowControl w:val="0"/>
        <w:numPr>
          <w:ilvl w:val="0"/>
          <w:numId w:val="30"/>
        </w:numPr>
        <w:tabs>
          <w:tab w:val="left" w:pos="690"/>
        </w:tabs>
        <w:autoSpaceDE w:val="0"/>
        <w:autoSpaceDN w:val="0"/>
        <w:spacing w:after="0" w:line="240" w:lineRule="auto"/>
        <w:ind w:right="408"/>
        <w:jc w:val="both"/>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Про затвердження методичних рекомендацій щодо розроблення плану діяльності головного розпорядника бюджетних коштів : Постанова Кабінету Міністрів України від 06.04.2011 р. № 327. [Електронний ресурс]. – Режим доступу</w:t>
      </w:r>
      <w:hyperlink r:id="rId13">
        <w:r w:rsidRPr="00AE3CA8">
          <w:rPr>
            <w:rFonts w:ascii="Times New Roman" w:eastAsia="Times New Roman" w:hAnsi="Times New Roman" w:cs="Times New Roman"/>
            <w:sz w:val="28"/>
            <w:szCs w:val="28"/>
            <w:lang w:val="uk-UA" w:eastAsia="ru-RU"/>
          </w:rPr>
          <w:t>:</w:t>
        </w:r>
        <w:r w:rsidRPr="00AE3CA8">
          <w:rPr>
            <w:rFonts w:ascii="Times New Roman" w:eastAsia="Times New Roman" w:hAnsi="Times New Roman" w:cs="Times New Roman"/>
            <w:spacing w:val="-8"/>
            <w:sz w:val="28"/>
            <w:szCs w:val="28"/>
            <w:lang w:val="uk-UA" w:eastAsia="ru-RU"/>
          </w:rPr>
          <w:t xml:space="preserve"> </w:t>
        </w:r>
        <w:r w:rsidRPr="00AE3CA8">
          <w:rPr>
            <w:rFonts w:ascii="Times New Roman" w:eastAsia="Times New Roman" w:hAnsi="Times New Roman" w:cs="Times New Roman"/>
            <w:sz w:val="28"/>
            <w:szCs w:val="28"/>
            <w:lang w:val="uk-UA" w:eastAsia="ru-RU"/>
          </w:rPr>
          <w:t>http://www.me.qov.ua.</w:t>
        </w:r>
      </w:hyperlink>
    </w:p>
    <w:p w:rsidR="00AE3CA8" w:rsidRPr="00AE3CA8" w:rsidRDefault="00AE3CA8" w:rsidP="00AE3CA8">
      <w:pPr>
        <w:widowControl w:val="0"/>
        <w:numPr>
          <w:ilvl w:val="0"/>
          <w:numId w:val="30"/>
        </w:numPr>
        <w:tabs>
          <w:tab w:val="left" w:pos="644"/>
        </w:tabs>
        <w:autoSpaceDE w:val="0"/>
        <w:autoSpaceDN w:val="0"/>
        <w:spacing w:before="90" w:after="0" w:line="240" w:lineRule="auto"/>
        <w:ind w:right="406"/>
        <w:jc w:val="both"/>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Про затвердження Порядку розроблення Державної стратегії регіонального розвитку України : Постанова Кабінету Міністрів України від 11.11.2015 № 931. [Електронний ресурс]. – Режим доступу : . – Назва з</w:t>
      </w:r>
      <w:r w:rsidRPr="00AE3CA8">
        <w:rPr>
          <w:rFonts w:ascii="Times New Roman" w:eastAsia="Times New Roman" w:hAnsi="Times New Roman" w:cs="Times New Roman"/>
          <w:spacing w:val="-9"/>
          <w:sz w:val="28"/>
          <w:szCs w:val="28"/>
          <w:lang w:val="uk-UA" w:eastAsia="ru-RU"/>
        </w:rPr>
        <w:t xml:space="preserve"> </w:t>
      </w:r>
      <w:proofErr w:type="spellStart"/>
      <w:r w:rsidRPr="00AE3CA8">
        <w:rPr>
          <w:rFonts w:ascii="Times New Roman" w:eastAsia="Times New Roman" w:hAnsi="Times New Roman" w:cs="Times New Roman"/>
          <w:sz w:val="28"/>
          <w:szCs w:val="28"/>
          <w:lang w:val="uk-UA" w:eastAsia="ru-RU"/>
        </w:rPr>
        <w:t>титул.екрана</w:t>
      </w:r>
      <w:proofErr w:type="spellEnd"/>
      <w:r w:rsidRPr="00AE3CA8">
        <w:rPr>
          <w:rFonts w:ascii="Times New Roman" w:eastAsia="Times New Roman" w:hAnsi="Times New Roman" w:cs="Times New Roman"/>
          <w:sz w:val="28"/>
          <w:szCs w:val="28"/>
          <w:lang w:val="uk-UA" w:eastAsia="ru-RU"/>
        </w:rPr>
        <w:t>.</w:t>
      </w:r>
    </w:p>
    <w:p w:rsidR="00AE3CA8" w:rsidRPr="00AE3CA8" w:rsidRDefault="00AE3CA8" w:rsidP="00AE3CA8">
      <w:pPr>
        <w:widowControl w:val="0"/>
        <w:numPr>
          <w:ilvl w:val="0"/>
          <w:numId w:val="30"/>
        </w:numPr>
        <w:tabs>
          <w:tab w:val="left" w:pos="618"/>
        </w:tabs>
        <w:autoSpaceDE w:val="0"/>
        <w:autoSpaceDN w:val="0"/>
        <w:spacing w:before="1" w:after="0" w:line="240" w:lineRule="auto"/>
        <w:ind w:right="408"/>
        <w:jc w:val="both"/>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 xml:space="preserve">Про затвердження Порядку стажування державних службовців [Електронний ресурс] / </w:t>
      </w:r>
      <w:proofErr w:type="spellStart"/>
      <w:r w:rsidRPr="00AE3CA8">
        <w:rPr>
          <w:rFonts w:ascii="Times New Roman" w:eastAsia="Times New Roman" w:hAnsi="Times New Roman" w:cs="Times New Roman"/>
          <w:sz w:val="28"/>
          <w:szCs w:val="28"/>
          <w:lang w:val="uk-UA" w:eastAsia="ru-RU"/>
        </w:rPr>
        <w:t>Нацдержслужба</w:t>
      </w:r>
      <w:proofErr w:type="spellEnd"/>
      <w:r w:rsidRPr="00AE3CA8">
        <w:rPr>
          <w:rFonts w:ascii="Times New Roman" w:eastAsia="Times New Roman" w:hAnsi="Times New Roman" w:cs="Times New Roman"/>
          <w:sz w:val="28"/>
          <w:szCs w:val="28"/>
          <w:lang w:val="uk-UA" w:eastAsia="ru-RU"/>
        </w:rPr>
        <w:t xml:space="preserve"> України; Наказ, Порядок, План [...] від 03.03.2016 № 48. – Режим доступу : </w:t>
      </w:r>
      <w:hyperlink r:id="rId14">
        <w:r w:rsidRPr="00AE3CA8">
          <w:rPr>
            <w:rFonts w:ascii="Times New Roman" w:eastAsia="Times New Roman" w:hAnsi="Times New Roman" w:cs="Times New Roman"/>
            <w:sz w:val="28"/>
            <w:szCs w:val="28"/>
            <w:lang w:val="uk-UA" w:eastAsia="ru-RU"/>
          </w:rPr>
          <w:t>http://zakon2.rada.gov.ua/laws/</w:t>
        </w:r>
      </w:hyperlink>
      <w:r w:rsidRPr="00AE3CA8">
        <w:rPr>
          <w:rFonts w:ascii="Times New Roman" w:eastAsia="Times New Roman" w:hAnsi="Times New Roman" w:cs="Times New Roman"/>
          <w:sz w:val="28"/>
          <w:szCs w:val="28"/>
          <w:lang w:val="uk-UA" w:eastAsia="ru-RU"/>
        </w:rPr>
        <w:t xml:space="preserve"> </w:t>
      </w:r>
      <w:proofErr w:type="spellStart"/>
      <w:r w:rsidRPr="00AE3CA8">
        <w:rPr>
          <w:rFonts w:ascii="Times New Roman" w:eastAsia="Times New Roman" w:hAnsi="Times New Roman" w:cs="Times New Roman"/>
          <w:sz w:val="28"/>
          <w:szCs w:val="28"/>
          <w:lang w:val="uk-UA" w:eastAsia="ru-RU"/>
        </w:rPr>
        <w:t>show</w:t>
      </w:r>
      <w:proofErr w:type="spellEnd"/>
      <w:r w:rsidRPr="00AE3CA8">
        <w:rPr>
          <w:rFonts w:ascii="Times New Roman" w:eastAsia="Times New Roman" w:hAnsi="Times New Roman" w:cs="Times New Roman"/>
          <w:sz w:val="28"/>
          <w:szCs w:val="28"/>
          <w:lang w:val="uk-UA" w:eastAsia="ru-RU"/>
        </w:rPr>
        <w:t>/z0439-16. – Назва з титул. екрана. – Дата доступу : 25.10.2016.</w:t>
      </w:r>
    </w:p>
    <w:p w:rsidR="00AE3CA8" w:rsidRPr="00AE3CA8" w:rsidRDefault="00AE3CA8" w:rsidP="00AE3CA8">
      <w:pPr>
        <w:widowControl w:val="0"/>
        <w:numPr>
          <w:ilvl w:val="0"/>
          <w:numId w:val="30"/>
        </w:numPr>
        <w:tabs>
          <w:tab w:val="left" w:pos="582"/>
        </w:tabs>
        <w:autoSpaceDE w:val="0"/>
        <w:autoSpaceDN w:val="0"/>
        <w:spacing w:after="0" w:line="240" w:lineRule="auto"/>
        <w:ind w:right="410"/>
        <w:jc w:val="both"/>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 xml:space="preserve">Про місцеве самоврядування в Україні : Закон України від 21 травня 1997 року № 280/97. [Електронний ресурс]. – Режим доступу </w:t>
      </w:r>
      <w:hyperlink r:id="rId15">
        <w:r w:rsidRPr="00AE3CA8">
          <w:rPr>
            <w:rFonts w:ascii="Times New Roman" w:eastAsia="Times New Roman" w:hAnsi="Times New Roman" w:cs="Times New Roman"/>
            <w:sz w:val="28"/>
            <w:szCs w:val="28"/>
            <w:lang w:val="uk-UA" w:eastAsia="ru-RU"/>
          </w:rPr>
          <w:t>:</w:t>
        </w:r>
        <w:r w:rsidRPr="00AE3CA8">
          <w:rPr>
            <w:rFonts w:ascii="Times New Roman" w:eastAsia="Times New Roman" w:hAnsi="Times New Roman" w:cs="Times New Roman"/>
            <w:spacing w:val="-10"/>
            <w:sz w:val="28"/>
            <w:szCs w:val="28"/>
            <w:lang w:val="uk-UA" w:eastAsia="ru-RU"/>
          </w:rPr>
          <w:t xml:space="preserve"> </w:t>
        </w:r>
        <w:r w:rsidRPr="00AE3CA8">
          <w:rPr>
            <w:rFonts w:ascii="Times New Roman" w:eastAsia="Times New Roman" w:hAnsi="Times New Roman" w:cs="Times New Roman"/>
            <w:sz w:val="28"/>
            <w:szCs w:val="28"/>
            <w:lang w:val="uk-UA" w:eastAsia="ru-RU"/>
          </w:rPr>
          <w:t>http://zakon.rada.qov.ua/laws/show/157-19/print</w:t>
        </w:r>
      </w:hyperlink>
    </w:p>
    <w:p w:rsidR="00AE3CA8" w:rsidRPr="00AE3CA8" w:rsidRDefault="00AE3CA8" w:rsidP="00AE3CA8">
      <w:pPr>
        <w:widowControl w:val="0"/>
        <w:numPr>
          <w:ilvl w:val="0"/>
          <w:numId w:val="30"/>
        </w:numPr>
        <w:tabs>
          <w:tab w:val="left" w:pos="577"/>
        </w:tabs>
        <w:autoSpaceDE w:val="0"/>
        <w:autoSpaceDN w:val="0"/>
        <w:spacing w:after="0" w:line="240" w:lineRule="auto"/>
        <w:ind w:right="407"/>
        <w:jc w:val="both"/>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 xml:space="preserve">Про службу в органах місцевого самоврядування : Закон України [Електронний ресурс]. – Режим доступу: </w:t>
      </w:r>
      <w:hyperlink r:id="rId16">
        <w:r w:rsidRPr="00AE3CA8">
          <w:rPr>
            <w:rFonts w:ascii="Times New Roman" w:eastAsia="Times New Roman" w:hAnsi="Times New Roman" w:cs="Times New Roman"/>
            <w:sz w:val="28"/>
            <w:szCs w:val="28"/>
            <w:lang w:val="uk-UA" w:eastAsia="ru-RU"/>
          </w:rPr>
          <w:t>http://zakon4.rada.gov.ua/laws/show</w:t>
        </w:r>
      </w:hyperlink>
      <w:r w:rsidRPr="00AE3CA8">
        <w:rPr>
          <w:rFonts w:ascii="Times New Roman" w:eastAsia="Times New Roman" w:hAnsi="Times New Roman" w:cs="Times New Roman"/>
          <w:spacing w:val="-1"/>
          <w:sz w:val="28"/>
          <w:szCs w:val="28"/>
          <w:lang w:val="uk-UA" w:eastAsia="ru-RU"/>
        </w:rPr>
        <w:t xml:space="preserve"> </w:t>
      </w:r>
      <w:r w:rsidRPr="00AE3CA8">
        <w:rPr>
          <w:rFonts w:ascii="Times New Roman" w:eastAsia="Times New Roman" w:hAnsi="Times New Roman" w:cs="Times New Roman"/>
          <w:sz w:val="28"/>
          <w:szCs w:val="28"/>
          <w:lang w:val="uk-UA" w:eastAsia="ru-RU"/>
        </w:rPr>
        <w:t>/2493-14</w:t>
      </w:r>
    </w:p>
    <w:p w:rsidR="00AE3CA8" w:rsidRPr="00AE3CA8" w:rsidRDefault="00AE3CA8" w:rsidP="00AE3CA8">
      <w:pPr>
        <w:widowControl w:val="0"/>
        <w:numPr>
          <w:ilvl w:val="0"/>
          <w:numId w:val="30"/>
        </w:numPr>
        <w:tabs>
          <w:tab w:val="left" w:pos="666"/>
        </w:tabs>
        <w:autoSpaceDE w:val="0"/>
        <w:autoSpaceDN w:val="0"/>
        <w:spacing w:after="0" w:line="240" w:lineRule="auto"/>
        <w:ind w:right="407"/>
        <w:jc w:val="both"/>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 xml:space="preserve">Стратегія державної кадрової політики на 2012-2020 роки [Електронний ресурс] : Президент України; Указ, Стратегія від 01.02.2012 № 45/2012. – Режим доступу : </w:t>
      </w:r>
      <w:hyperlink r:id="rId17">
        <w:r w:rsidRPr="00AE3CA8">
          <w:rPr>
            <w:rFonts w:ascii="Times New Roman" w:eastAsia="Times New Roman" w:hAnsi="Times New Roman" w:cs="Times New Roman"/>
            <w:sz w:val="28"/>
            <w:szCs w:val="28"/>
            <w:lang w:val="uk-UA" w:eastAsia="ru-RU"/>
          </w:rPr>
          <w:t>http://zakon3.rada.gov.ua/laws/show/45/2012</w:t>
        </w:r>
      </w:hyperlink>
    </w:p>
    <w:p w:rsidR="00AE3CA8" w:rsidRPr="00AE3CA8" w:rsidRDefault="00AE3CA8" w:rsidP="00AE3CA8">
      <w:pPr>
        <w:widowControl w:val="0"/>
        <w:numPr>
          <w:ilvl w:val="0"/>
          <w:numId w:val="30"/>
        </w:numPr>
        <w:tabs>
          <w:tab w:val="left" w:pos="718"/>
        </w:tabs>
        <w:autoSpaceDE w:val="0"/>
        <w:autoSpaceDN w:val="0"/>
        <w:spacing w:after="0" w:line="240" w:lineRule="auto"/>
        <w:ind w:right="409"/>
        <w:jc w:val="both"/>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 xml:space="preserve">Стратегія Програм територіального співробітництва країн Східного партнерства [Електронний ресурс]. – Режим доступу : </w:t>
      </w:r>
      <w:hyperlink r:id="rId18">
        <w:r w:rsidRPr="00AE3CA8">
          <w:rPr>
            <w:rFonts w:ascii="Times New Roman" w:eastAsia="Times New Roman" w:hAnsi="Times New Roman" w:cs="Times New Roman"/>
            <w:sz w:val="28"/>
            <w:szCs w:val="28"/>
            <w:lang w:val="uk-UA" w:eastAsia="ru-RU"/>
          </w:rPr>
          <w:t xml:space="preserve">http://www.eapts.ua/struct-file.php?id=84. </w:t>
        </w:r>
      </w:hyperlink>
      <w:r w:rsidRPr="00AE3CA8">
        <w:rPr>
          <w:rFonts w:ascii="Times New Roman" w:eastAsia="Times New Roman" w:hAnsi="Times New Roman" w:cs="Times New Roman"/>
          <w:sz w:val="28"/>
          <w:szCs w:val="28"/>
          <w:lang w:val="uk-UA" w:eastAsia="ru-RU"/>
        </w:rPr>
        <w:t>– Назва з титул.</w:t>
      </w:r>
      <w:r w:rsidRPr="00AE3CA8">
        <w:rPr>
          <w:rFonts w:ascii="Times New Roman" w:eastAsia="Times New Roman" w:hAnsi="Times New Roman" w:cs="Times New Roman"/>
          <w:spacing w:val="-2"/>
          <w:sz w:val="28"/>
          <w:szCs w:val="28"/>
          <w:lang w:val="uk-UA" w:eastAsia="ru-RU"/>
        </w:rPr>
        <w:t xml:space="preserve"> </w:t>
      </w:r>
      <w:r w:rsidRPr="00AE3CA8">
        <w:rPr>
          <w:rFonts w:ascii="Times New Roman" w:eastAsia="Times New Roman" w:hAnsi="Times New Roman" w:cs="Times New Roman"/>
          <w:sz w:val="28"/>
          <w:szCs w:val="28"/>
          <w:lang w:val="uk-UA" w:eastAsia="ru-RU"/>
        </w:rPr>
        <w:t>екрана.</w:t>
      </w:r>
    </w:p>
    <w:p w:rsidR="00AE3CA8" w:rsidRPr="00AE3CA8" w:rsidRDefault="00AE3CA8" w:rsidP="00AE3CA8">
      <w:pPr>
        <w:widowControl w:val="0"/>
        <w:numPr>
          <w:ilvl w:val="0"/>
          <w:numId w:val="30"/>
        </w:numPr>
        <w:tabs>
          <w:tab w:val="left" w:pos="630"/>
        </w:tabs>
        <w:autoSpaceDE w:val="0"/>
        <w:autoSpaceDN w:val="0"/>
        <w:spacing w:before="1" w:after="0" w:line="240" w:lineRule="auto"/>
        <w:ind w:right="405"/>
        <w:jc w:val="both"/>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 xml:space="preserve">Типове положення про преміювання державних службовців органів державної влади, інших державних органів, їхніх апаратів (секретаріатів) [Електронний ресурс] : </w:t>
      </w:r>
      <w:proofErr w:type="spellStart"/>
      <w:r w:rsidRPr="00AE3CA8">
        <w:rPr>
          <w:rFonts w:ascii="Times New Roman" w:eastAsia="Times New Roman" w:hAnsi="Times New Roman" w:cs="Times New Roman"/>
          <w:sz w:val="28"/>
          <w:szCs w:val="28"/>
          <w:lang w:val="uk-UA" w:eastAsia="ru-RU"/>
        </w:rPr>
        <w:t>Мінсоцполітики</w:t>
      </w:r>
      <w:proofErr w:type="spellEnd"/>
      <w:r w:rsidRPr="00AE3CA8">
        <w:rPr>
          <w:rFonts w:ascii="Times New Roman" w:eastAsia="Times New Roman" w:hAnsi="Times New Roman" w:cs="Times New Roman"/>
          <w:sz w:val="28"/>
          <w:szCs w:val="28"/>
          <w:lang w:val="uk-UA" w:eastAsia="ru-RU"/>
        </w:rPr>
        <w:t xml:space="preserve"> України; Наказ, Положення від 13.06.2016 № 646 – Режим доступу : </w:t>
      </w:r>
      <w:r w:rsidR="008D0011">
        <w:fldChar w:fldCharType="begin"/>
      </w:r>
      <w:r w:rsidR="008D0011" w:rsidRPr="008D0011">
        <w:rPr>
          <w:lang w:val="uk-UA"/>
        </w:rPr>
        <w:instrText xml:space="preserve"> </w:instrText>
      </w:r>
      <w:r w:rsidR="008D0011">
        <w:instrText>HYPERLINK</w:instrText>
      </w:r>
      <w:r w:rsidR="008D0011" w:rsidRPr="008D0011">
        <w:rPr>
          <w:lang w:val="uk-UA"/>
        </w:rPr>
        <w:instrText xml:space="preserve"> "</w:instrText>
      </w:r>
      <w:r w:rsidR="008D0011">
        <w:instrText>http</w:instrText>
      </w:r>
      <w:r w:rsidR="008D0011" w:rsidRPr="008D0011">
        <w:rPr>
          <w:lang w:val="uk-UA"/>
        </w:rPr>
        <w:instrText>://</w:instrText>
      </w:r>
      <w:r w:rsidR="008D0011">
        <w:instrText>zakon</w:instrText>
      </w:r>
      <w:r w:rsidR="008D0011" w:rsidRPr="008D0011">
        <w:rPr>
          <w:lang w:val="uk-UA"/>
        </w:rPr>
        <w:instrText>5.</w:instrText>
      </w:r>
      <w:r w:rsidR="008D0011">
        <w:instrText>rada</w:instrText>
      </w:r>
      <w:r w:rsidR="008D0011" w:rsidRPr="008D0011">
        <w:rPr>
          <w:lang w:val="uk-UA"/>
        </w:rPr>
        <w:instrText>.</w:instrText>
      </w:r>
      <w:r w:rsidR="008D0011">
        <w:instrText>gov</w:instrText>
      </w:r>
      <w:r w:rsidR="008D0011" w:rsidRPr="008D0011">
        <w:rPr>
          <w:lang w:val="uk-UA"/>
        </w:rPr>
        <w:instrText>.</w:instrText>
      </w:r>
      <w:r w:rsidR="008D0011">
        <w:instrText>ua</w:instrText>
      </w:r>
      <w:r w:rsidR="008D0011" w:rsidRPr="008D0011">
        <w:rPr>
          <w:lang w:val="uk-UA"/>
        </w:rPr>
        <w:instrText>/" \</w:instrText>
      </w:r>
      <w:r w:rsidR="008D0011">
        <w:instrText>h</w:instrText>
      </w:r>
      <w:r w:rsidR="008D0011" w:rsidRPr="008D0011">
        <w:rPr>
          <w:lang w:val="uk-UA"/>
        </w:rPr>
        <w:instrText xml:space="preserve"> </w:instrText>
      </w:r>
      <w:r w:rsidR="008D0011">
        <w:fldChar w:fldCharType="separate"/>
      </w:r>
      <w:r w:rsidRPr="00AE3CA8">
        <w:rPr>
          <w:rFonts w:ascii="Times New Roman" w:eastAsia="Times New Roman" w:hAnsi="Times New Roman" w:cs="Times New Roman"/>
          <w:sz w:val="28"/>
          <w:szCs w:val="28"/>
          <w:lang w:val="uk-UA" w:eastAsia="ru-RU"/>
        </w:rPr>
        <w:t>http://zakon5.rada.gov.ua/</w:t>
      </w:r>
      <w:r w:rsidR="008D0011">
        <w:rPr>
          <w:rFonts w:ascii="Times New Roman" w:eastAsia="Times New Roman" w:hAnsi="Times New Roman" w:cs="Times New Roman"/>
          <w:sz w:val="28"/>
          <w:szCs w:val="28"/>
          <w:lang w:val="uk-UA" w:eastAsia="ru-RU"/>
        </w:rPr>
        <w:fldChar w:fldCharType="end"/>
      </w:r>
      <w:r w:rsidRPr="00AE3CA8">
        <w:rPr>
          <w:rFonts w:ascii="Times New Roman" w:eastAsia="Times New Roman" w:hAnsi="Times New Roman" w:cs="Times New Roman"/>
          <w:sz w:val="28"/>
          <w:szCs w:val="28"/>
          <w:lang w:val="uk-UA" w:eastAsia="ru-RU"/>
        </w:rPr>
        <w:t xml:space="preserve"> </w:t>
      </w:r>
      <w:proofErr w:type="spellStart"/>
      <w:r w:rsidRPr="00AE3CA8">
        <w:rPr>
          <w:rFonts w:ascii="Times New Roman" w:eastAsia="Times New Roman" w:hAnsi="Times New Roman" w:cs="Times New Roman"/>
          <w:sz w:val="28"/>
          <w:szCs w:val="28"/>
          <w:lang w:val="uk-UA" w:eastAsia="ru-RU"/>
        </w:rPr>
        <w:t>laws</w:t>
      </w:r>
      <w:proofErr w:type="spellEnd"/>
      <w:r w:rsidRPr="00AE3CA8">
        <w:rPr>
          <w:rFonts w:ascii="Times New Roman" w:eastAsia="Times New Roman" w:hAnsi="Times New Roman" w:cs="Times New Roman"/>
          <w:sz w:val="28"/>
          <w:szCs w:val="28"/>
          <w:lang w:val="uk-UA" w:eastAsia="ru-RU"/>
        </w:rPr>
        <w:t>/</w:t>
      </w:r>
      <w:proofErr w:type="spellStart"/>
      <w:r w:rsidRPr="00AE3CA8">
        <w:rPr>
          <w:rFonts w:ascii="Times New Roman" w:eastAsia="Times New Roman" w:hAnsi="Times New Roman" w:cs="Times New Roman"/>
          <w:sz w:val="28"/>
          <w:szCs w:val="28"/>
          <w:lang w:val="uk-UA" w:eastAsia="ru-RU"/>
        </w:rPr>
        <w:t>show</w:t>
      </w:r>
      <w:proofErr w:type="spellEnd"/>
      <w:r w:rsidRPr="00AE3CA8">
        <w:rPr>
          <w:rFonts w:ascii="Times New Roman" w:eastAsia="Times New Roman" w:hAnsi="Times New Roman" w:cs="Times New Roman"/>
          <w:sz w:val="28"/>
          <w:szCs w:val="28"/>
          <w:lang w:val="uk-UA" w:eastAsia="ru-RU"/>
        </w:rPr>
        <w:t>/z0903-16.. – Назва з титул. екрана. – Дата доступу : 25.10.2016.</w:t>
      </w:r>
    </w:p>
    <w:p w:rsidR="00AE3CA8" w:rsidRPr="00AE3CA8" w:rsidRDefault="00AE3CA8" w:rsidP="00AE3CA8">
      <w:pPr>
        <w:widowControl w:val="0"/>
        <w:numPr>
          <w:ilvl w:val="0"/>
          <w:numId w:val="30"/>
        </w:numPr>
        <w:tabs>
          <w:tab w:val="left" w:pos="591"/>
        </w:tabs>
        <w:autoSpaceDE w:val="0"/>
        <w:autoSpaceDN w:val="0"/>
        <w:spacing w:after="0" w:line="240" w:lineRule="auto"/>
        <w:ind w:right="406"/>
        <w:jc w:val="both"/>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 xml:space="preserve">Типове положення про службу управління персоналом державного органу [Електронний ресурс] / </w:t>
      </w:r>
      <w:proofErr w:type="spellStart"/>
      <w:r w:rsidRPr="00AE3CA8">
        <w:rPr>
          <w:rFonts w:ascii="Times New Roman" w:eastAsia="Times New Roman" w:hAnsi="Times New Roman" w:cs="Times New Roman"/>
          <w:sz w:val="28"/>
          <w:szCs w:val="28"/>
          <w:lang w:val="uk-UA" w:eastAsia="ru-RU"/>
        </w:rPr>
        <w:t>Нацдержслужба</w:t>
      </w:r>
      <w:proofErr w:type="spellEnd"/>
      <w:r w:rsidRPr="00AE3CA8">
        <w:rPr>
          <w:rFonts w:ascii="Times New Roman" w:eastAsia="Times New Roman" w:hAnsi="Times New Roman" w:cs="Times New Roman"/>
          <w:sz w:val="28"/>
          <w:szCs w:val="28"/>
          <w:lang w:val="uk-UA" w:eastAsia="ru-RU"/>
        </w:rPr>
        <w:t xml:space="preserve"> України; Наказ, Положення від 03.03.2016 № 47 – Режим доступу : </w:t>
      </w:r>
      <w:hyperlink r:id="rId19">
        <w:r w:rsidRPr="00AE3CA8">
          <w:rPr>
            <w:rFonts w:ascii="Times New Roman" w:eastAsia="Times New Roman" w:hAnsi="Times New Roman" w:cs="Times New Roman"/>
            <w:sz w:val="28"/>
            <w:szCs w:val="28"/>
            <w:lang w:val="uk-UA" w:eastAsia="ru-RU"/>
          </w:rPr>
          <w:t>http://zakon5.rada.gov.ua/laws/show</w:t>
        </w:r>
      </w:hyperlink>
      <w:r w:rsidRPr="00AE3CA8">
        <w:rPr>
          <w:rFonts w:ascii="Times New Roman" w:eastAsia="Times New Roman" w:hAnsi="Times New Roman" w:cs="Times New Roman"/>
          <w:sz w:val="28"/>
          <w:szCs w:val="28"/>
          <w:lang w:val="uk-UA" w:eastAsia="ru-RU"/>
        </w:rPr>
        <w:t xml:space="preserve"> /z0438-16. – Назва з титул. екрана. – Дата доступу : 25.10.2016.</w:t>
      </w:r>
    </w:p>
    <w:p w:rsidR="00AE3CA8" w:rsidRPr="00AE3CA8" w:rsidRDefault="00AE3CA8" w:rsidP="00AE3CA8">
      <w:pPr>
        <w:widowControl w:val="0"/>
        <w:tabs>
          <w:tab w:val="left" w:pos="474"/>
        </w:tabs>
        <w:autoSpaceDE w:val="0"/>
        <w:autoSpaceDN w:val="0"/>
        <w:spacing w:after="0" w:line="240" w:lineRule="auto"/>
        <w:ind w:left="216" w:right="405"/>
        <w:jc w:val="both"/>
        <w:rPr>
          <w:rFonts w:ascii="Times New Roman" w:eastAsia="Times New Roman" w:hAnsi="Times New Roman" w:cs="Times New Roman"/>
          <w:sz w:val="28"/>
          <w:szCs w:val="28"/>
          <w:lang w:eastAsia="ru-RU"/>
        </w:rPr>
      </w:pPr>
      <w:r w:rsidRPr="00AE3CA8">
        <w:rPr>
          <w:rFonts w:ascii="Times New Roman" w:eastAsia="Times New Roman" w:hAnsi="Times New Roman" w:cs="Times New Roman"/>
          <w:sz w:val="28"/>
          <w:szCs w:val="28"/>
          <w:lang w:eastAsia="ru-RU"/>
        </w:rPr>
        <w:t>19</w:t>
      </w:r>
      <w:r w:rsidRPr="00AE3CA8">
        <w:rPr>
          <w:rFonts w:ascii="Times New Roman" w:eastAsia="Times New Roman" w:hAnsi="Times New Roman" w:cs="Times New Roman"/>
          <w:sz w:val="28"/>
          <w:szCs w:val="28"/>
          <w:lang w:val="uk-UA" w:eastAsia="ru-RU"/>
        </w:rPr>
        <w:t xml:space="preserve">. </w:t>
      </w:r>
      <w:proofErr w:type="spellStart"/>
      <w:r w:rsidRPr="00AE3CA8">
        <w:rPr>
          <w:rFonts w:ascii="Times New Roman" w:eastAsia="Times New Roman" w:hAnsi="Times New Roman" w:cs="Times New Roman"/>
          <w:sz w:val="28"/>
          <w:szCs w:val="28"/>
          <w:lang w:eastAsia="ru-RU"/>
        </w:rPr>
        <w:t>Антикорупційна</w:t>
      </w:r>
      <w:proofErr w:type="spellEnd"/>
      <w:r w:rsidRPr="00AE3CA8">
        <w:rPr>
          <w:rFonts w:ascii="Times New Roman" w:eastAsia="Times New Roman" w:hAnsi="Times New Roman" w:cs="Times New Roman"/>
          <w:sz w:val="28"/>
          <w:szCs w:val="28"/>
          <w:lang w:eastAsia="ru-RU"/>
        </w:rPr>
        <w:t xml:space="preserve"> </w:t>
      </w:r>
      <w:proofErr w:type="spellStart"/>
      <w:r w:rsidRPr="00AE3CA8">
        <w:rPr>
          <w:rFonts w:ascii="Times New Roman" w:eastAsia="Times New Roman" w:hAnsi="Times New Roman" w:cs="Times New Roman"/>
          <w:sz w:val="28"/>
          <w:szCs w:val="28"/>
          <w:lang w:eastAsia="ru-RU"/>
        </w:rPr>
        <w:t>політика</w:t>
      </w:r>
      <w:proofErr w:type="spellEnd"/>
      <w:r w:rsidRPr="00AE3CA8">
        <w:rPr>
          <w:rFonts w:ascii="Times New Roman" w:eastAsia="Times New Roman" w:hAnsi="Times New Roman" w:cs="Times New Roman"/>
          <w:sz w:val="28"/>
          <w:szCs w:val="28"/>
          <w:lang w:eastAsia="ru-RU"/>
        </w:rPr>
        <w:t xml:space="preserve"> та </w:t>
      </w:r>
      <w:proofErr w:type="spellStart"/>
      <w:r w:rsidRPr="00AE3CA8">
        <w:rPr>
          <w:rFonts w:ascii="Times New Roman" w:eastAsia="Times New Roman" w:hAnsi="Times New Roman" w:cs="Times New Roman"/>
          <w:sz w:val="28"/>
          <w:szCs w:val="28"/>
          <w:lang w:eastAsia="ru-RU"/>
        </w:rPr>
        <w:t>запобігання</w:t>
      </w:r>
      <w:proofErr w:type="spellEnd"/>
      <w:r w:rsidRPr="00AE3CA8">
        <w:rPr>
          <w:rFonts w:ascii="Times New Roman" w:eastAsia="Times New Roman" w:hAnsi="Times New Roman" w:cs="Times New Roman"/>
          <w:sz w:val="28"/>
          <w:szCs w:val="28"/>
          <w:lang w:eastAsia="ru-RU"/>
        </w:rPr>
        <w:t xml:space="preserve"> </w:t>
      </w:r>
      <w:proofErr w:type="spellStart"/>
      <w:r w:rsidRPr="00AE3CA8">
        <w:rPr>
          <w:rFonts w:ascii="Times New Roman" w:eastAsia="Times New Roman" w:hAnsi="Times New Roman" w:cs="Times New Roman"/>
          <w:sz w:val="28"/>
          <w:szCs w:val="28"/>
          <w:lang w:eastAsia="ru-RU"/>
        </w:rPr>
        <w:t>корупції</w:t>
      </w:r>
      <w:proofErr w:type="spellEnd"/>
      <w:r w:rsidRPr="00AE3CA8">
        <w:rPr>
          <w:rFonts w:ascii="Times New Roman" w:eastAsia="Times New Roman" w:hAnsi="Times New Roman" w:cs="Times New Roman"/>
          <w:sz w:val="28"/>
          <w:szCs w:val="28"/>
          <w:lang w:eastAsia="ru-RU"/>
        </w:rPr>
        <w:t xml:space="preserve"> в </w:t>
      </w:r>
      <w:proofErr w:type="spellStart"/>
      <w:r w:rsidRPr="00AE3CA8">
        <w:rPr>
          <w:rFonts w:ascii="Times New Roman" w:eastAsia="Times New Roman" w:hAnsi="Times New Roman" w:cs="Times New Roman"/>
          <w:sz w:val="28"/>
          <w:szCs w:val="28"/>
          <w:lang w:eastAsia="ru-RU"/>
        </w:rPr>
        <w:t>публічному</w:t>
      </w:r>
      <w:proofErr w:type="spellEnd"/>
      <w:r w:rsidRPr="00AE3CA8">
        <w:rPr>
          <w:rFonts w:ascii="Times New Roman" w:eastAsia="Times New Roman" w:hAnsi="Times New Roman" w:cs="Times New Roman"/>
          <w:sz w:val="28"/>
          <w:szCs w:val="28"/>
          <w:lang w:eastAsia="ru-RU"/>
        </w:rPr>
        <w:t xml:space="preserve"> </w:t>
      </w:r>
      <w:proofErr w:type="spellStart"/>
      <w:r w:rsidRPr="00AE3CA8">
        <w:rPr>
          <w:rFonts w:ascii="Times New Roman" w:eastAsia="Times New Roman" w:hAnsi="Times New Roman" w:cs="Times New Roman"/>
          <w:sz w:val="28"/>
          <w:szCs w:val="28"/>
          <w:lang w:eastAsia="ru-RU"/>
        </w:rPr>
        <w:t>управлінні</w:t>
      </w:r>
      <w:proofErr w:type="spellEnd"/>
      <w:r w:rsidRPr="00AE3CA8">
        <w:rPr>
          <w:rFonts w:ascii="Times New Roman" w:eastAsia="Times New Roman" w:hAnsi="Times New Roman" w:cs="Times New Roman"/>
          <w:sz w:val="28"/>
          <w:szCs w:val="28"/>
          <w:lang w:eastAsia="ru-RU"/>
        </w:rPr>
        <w:t xml:space="preserve"> [Текст] : </w:t>
      </w:r>
      <w:proofErr w:type="spellStart"/>
      <w:r w:rsidRPr="00AE3CA8">
        <w:rPr>
          <w:rFonts w:ascii="Times New Roman" w:eastAsia="Times New Roman" w:hAnsi="Times New Roman" w:cs="Times New Roman"/>
          <w:sz w:val="28"/>
          <w:szCs w:val="28"/>
          <w:lang w:eastAsia="ru-RU"/>
        </w:rPr>
        <w:t>навч</w:t>
      </w:r>
      <w:proofErr w:type="spellEnd"/>
      <w:r w:rsidRPr="00AE3CA8">
        <w:rPr>
          <w:rFonts w:ascii="Times New Roman" w:eastAsia="Times New Roman" w:hAnsi="Times New Roman" w:cs="Times New Roman"/>
          <w:sz w:val="28"/>
          <w:szCs w:val="28"/>
          <w:lang w:eastAsia="ru-RU"/>
        </w:rPr>
        <w:t xml:space="preserve">. </w:t>
      </w:r>
      <w:proofErr w:type="spellStart"/>
      <w:proofErr w:type="gramStart"/>
      <w:r w:rsidRPr="00AE3CA8">
        <w:rPr>
          <w:rFonts w:ascii="Times New Roman" w:eastAsia="Times New Roman" w:hAnsi="Times New Roman" w:cs="Times New Roman"/>
          <w:sz w:val="28"/>
          <w:szCs w:val="28"/>
          <w:lang w:eastAsia="ru-RU"/>
        </w:rPr>
        <w:t>пос</w:t>
      </w:r>
      <w:proofErr w:type="gramEnd"/>
      <w:r w:rsidRPr="00AE3CA8">
        <w:rPr>
          <w:rFonts w:ascii="Times New Roman" w:eastAsia="Times New Roman" w:hAnsi="Times New Roman" w:cs="Times New Roman"/>
          <w:sz w:val="28"/>
          <w:szCs w:val="28"/>
          <w:lang w:eastAsia="ru-RU"/>
        </w:rPr>
        <w:t>іб</w:t>
      </w:r>
      <w:proofErr w:type="spellEnd"/>
      <w:r w:rsidRPr="00AE3CA8">
        <w:rPr>
          <w:rFonts w:ascii="Times New Roman" w:eastAsia="Times New Roman" w:hAnsi="Times New Roman" w:cs="Times New Roman"/>
          <w:sz w:val="28"/>
          <w:szCs w:val="28"/>
          <w:lang w:eastAsia="ru-RU"/>
        </w:rPr>
        <w:t>.</w:t>
      </w:r>
      <w:r w:rsidRPr="00AE3CA8">
        <w:rPr>
          <w:rFonts w:ascii="Times New Roman" w:eastAsia="Times New Roman" w:hAnsi="Times New Roman" w:cs="Times New Roman"/>
          <w:spacing w:val="10"/>
          <w:sz w:val="28"/>
          <w:szCs w:val="28"/>
          <w:lang w:eastAsia="ru-RU"/>
        </w:rPr>
        <w:t xml:space="preserve"> </w:t>
      </w:r>
      <w:r w:rsidRPr="00AE3CA8">
        <w:rPr>
          <w:rFonts w:ascii="Times New Roman" w:eastAsia="Times New Roman" w:hAnsi="Times New Roman" w:cs="Times New Roman"/>
          <w:sz w:val="28"/>
          <w:szCs w:val="28"/>
          <w:lang w:eastAsia="ru-RU"/>
        </w:rPr>
        <w:t>/</w:t>
      </w:r>
      <w:r w:rsidRPr="00AE3CA8">
        <w:rPr>
          <w:rFonts w:ascii="Times New Roman" w:eastAsia="Times New Roman" w:hAnsi="Times New Roman" w:cs="Times New Roman"/>
          <w:spacing w:val="13"/>
          <w:sz w:val="28"/>
          <w:szCs w:val="28"/>
          <w:lang w:eastAsia="ru-RU"/>
        </w:rPr>
        <w:t xml:space="preserve"> </w:t>
      </w:r>
      <w:r w:rsidRPr="00AE3CA8">
        <w:rPr>
          <w:rFonts w:ascii="Times New Roman" w:eastAsia="Times New Roman" w:hAnsi="Times New Roman" w:cs="Times New Roman"/>
          <w:spacing w:val="-3"/>
          <w:sz w:val="28"/>
          <w:szCs w:val="28"/>
          <w:lang w:eastAsia="ru-RU"/>
        </w:rPr>
        <w:t>І.</w:t>
      </w:r>
      <w:r w:rsidRPr="00AE3CA8">
        <w:rPr>
          <w:rFonts w:ascii="Times New Roman" w:eastAsia="Times New Roman" w:hAnsi="Times New Roman" w:cs="Times New Roman"/>
          <w:spacing w:val="12"/>
          <w:sz w:val="28"/>
          <w:szCs w:val="28"/>
          <w:lang w:eastAsia="ru-RU"/>
        </w:rPr>
        <w:t xml:space="preserve"> </w:t>
      </w:r>
      <w:r w:rsidRPr="00AE3CA8">
        <w:rPr>
          <w:rFonts w:ascii="Times New Roman" w:eastAsia="Times New Roman" w:hAnsi="Times New Roman" w:cs="Times New Roman"/>
          <w:sz w:val="28"/>
          <w:szCs w:val="28"/>
          <w:lang w:eastAsia="ru-RU"/>
        </w:rPr>
        <w:t>С.</w:t>
      </w:r>
      <w:r w:rsidRPr="00AE3CA8">
        <w:rPr>
          <w:rFonts w:ascii="Times New Roman" w:eastAsia="Times New Roman" w:hAnsi="Times New Roman" w:cs="Times New Roman"/>
          <w:spacing w:val="13"/>
          <w:sz w:val="28"/>
          <w:szCs w:val="28"/>
          <w:lang w:eastAsia="ru-RU"/>
        </w:rPr>
        <w:t xml:space="preserve"> </w:t>
      </w:r>
      <w:r w:rsidRPr="00AE3CA8">
        <w:rPr>
          <w:rFonts w:ascii="Times New Roman" w:eastAsia="Times New Roman" w:hAnsi="Times New Roman" w:cs="Times New Roman"/>
          <w:sz w:val="28"/>
          <w:szCs w:val="28"/>
          <w:lang w:eastAsia="ru-RU"/>
        </w:rPr>
        <w:t>Бондар,</w:t>
      </w:r>
      <w:r w:rsidRPr="00AE3CA8">
        <w:rPr>
          <w:rFonts w:ascii="Times New Roman" w:eastAsia="Times New Roman" w:hAnsi="Times New Roman" w:cs="Times New Roman"/>
          <w:spacing w:val="11"/>
          <w:sz w:val="28"/>
          <w:szCs w:val="28"/>
          <w:lang w:eastAsia="ru-RU"/>
        </w:rPr>
        <w:t xml:space="preserve"> </w:t>
      </w:r>
      <w:r w:rsidRPr="00AE3CA8">
        <w:rPr>
          <w:rFonts w:ascii="Times New Roman" w:eastAsia="Times New Roman" w:hAnsi="Times New Roman" w:cs="Times New Roman"/>
          <w:sz w:val="28"/>
          <w:szCs w:val="28"/>
          <w:lang w:eastAsia="ru-RU"/>
        </w:rPr>
        <w:t>В.</w:t>
      </w:r>
      <w:r w:rsidRPr="00AE3CA8">
        <w:rPr>
          <w:rFonts w:ascii="Times New Roman" w:eastAsia="Times New Roman" w:hAnsi="Times New Roman" w:cs="Times New Roman"/>
          <w:spacing w:val="10"/>
          <w:sz w:val="28"/>
          <w:szCs w:val="28"/>
          <w:lang w:eastAsia="ru-RU"/>
        </w:rPr>
        <w:t xml:space="preserve"> </w:t>
      </w:r>
      <w:r w:rsidRPr="00AE3CA8">
        <w:rPr>
          <w:rFonts w:ascii="Times New Roman" w:eastAsia="Times New Roman" w:hAnsi="Times New Roman" w:cs="Times New Roman"/>
          <w:sz w:val="28"/>
          <w:szCs w:val="28"/>
          <w:lang w:eastAsia="ru-RU"/>
        </w:rPr>
        <w:t>Г.</w:t>
      </w:r>
      <w:r w:rsidRPr="00AE3CA8">
        <w:rPr>
          <w:rFonts w:ascii="Times New Roman" w:eastAsia="Times New Roman" w:hAnsi="Times New Roman" w:cs="Times New Roman"/>
          <w:spacing w:val="10"/>
          <w:sz w:val="28"/>
          <w:szCs w:val="28"/>
          <w:lang w:eastAsia="ru-RU"/>
        </w:rPr>
        <w:t xml:space="preserve"> </w:t>
      </w:r>
      <w:r w:rsidRPr="00AE3CA8">
        <w:rPr>
          <w:rFonts w:ascii="Times New Roman" w:eastAsia="Times New Roman" w:hAnsi="Times New Roman" w:cs="Times New Roman"/>
          <w:sz w:val="28"/>
          <w:szCs w:val="28"/>
          <w:lang w:eastAsia="ru-RU"/>
        </w:rPr>
        <w:t>Горник,</w:t>
      </w:r>
      <w:r w:rsidRPr="00AE3CA8">
        <w:rPr>
          <w:rFonts w:ascii="Times New Roman" w:eastAsia="Times New Roman" w:hAnsi="Times New Roman" w:cs="Times New Roman"/>
          <w:spacing w:val="10"/>
          <w:sz w:val="28"/>
          <w:szCs w:val="28"/>
          <w:lang w:eastAsia="ru-RU"/>
        </w:rPr>
        <w:t xml:space="preserve"> </w:t>
      </w:r>
      <w:r w:rsidRPr="00AE3CA8">
        <w:rPr>
          <w:rFonts w:ascii="Times New Roman" w:eastAsia="Times New Roman" w:hAnsi="Times New Roman" w:cs="Times New Roman"/>
          <w:sz w:val="28"/>
          <w:szCs w:val="28"/>
          <w:lang w:eastAsia="ru-RU"/>
        </w:rPr>
        <w:t>С.</w:t>
      </w:r>
      <w:r w:rsidRPr="00AE3CA8">
        <w:rPr>
          <w:rFonts w:ascii="Times New Roman" w:eastAsia="Times New Roman" w:hAnsi="Times New Roman" w:cs="Times New Roman"/>
          <w:spacing w:val="10"/>
          <w:sz w:val="28"/>
          <w:szCs w:val="28"/>
          <w:lang w:eastAsia="ru-RU"/>
        </w:rPr>
        <w:t xml:space="preserve"> </w:t>
      </w:r>
      <w:r w:rsidRPr="00AE3CA8">
        <w:rPr>
          <w:rFonts w:ascii="Times New Roman" w:eastAsia="Times New Roman" w:hAnsi="Times New Roman" w:cs="Times New Roman"/>
          <w:sz w:val="28"/>
          <w:szCs w:val="28"/>
          <w:lang w:eastAsia="ru-RU"/>
        </w:rPr>
        <w:t>О.</w:t>
      </w:r>
      <w:r w:rsidRPr="00AE3CA8">
        <w:rPr>
          <w:rFonts w:ascii="Times New Roman" w:eastAsia="Times New Roman" w:hAnsi="Times New Roman" w:cs="Times New Roman"/>
          <w:spacing w:val="14"/>
          <w:sz w:val="28"/>
          <w:szCs w:val="28"/>
          <w:lang w:eastAsia="ru-RU"/>
        </w:rPr>
        <w:t xml:space="preserve"> </w:t>
      </w:r>
      <w:r w:rsidRPr="00AE3CA8">
        <w:rPr>
          <w:rFonts w:ascii="Times New Roman" w:eastAsia="Times New Roman" w:hAnsi="Times New Roman" w:cs="Times New Roman"/>
          <w:sz w:val="28"/>
          <w:szCs w:val="28"/>
          <w:lang w:eastAsia="ru-RU"/>
        </w:rPr>
        <w:t>Кравченко,</w:t>
      </w:r>
      <w:r w:rsidRPr="00AE3CA8">
        <w:rPr>
          <w:rFonts w:ascii="Times New Roman" w:eastAsia="Times New Roman" w:hAnsi="Times New Roman" w:cs="Times New Roman"/>
          <w:spacing w:val="11"/>
          <w:sz w:val="28"/>
          <w:szCs w:val="28"/>
          <w:lang w:eastAsia="ru-RU"/>
        </w:rPr>
        <w:t xml:space="preserve"> </w:t>
      </w:r>
      <w:r w:rsidRPr="00AE3CA8">
        <w:rPr>
          <w:rFonts w:ascii="Times New Roman" w:eastAsia="Times New Roman" w:hAnsi="Times New Roman" w:cs="Times New Roman"/>
          <w:sz w:val="28"/>
          <w:szCs w:val="28"/>
          <w:lang w:eastAsia="ru-RU"/>
        </w:rPr>
        <w:t>В.</w:t>
      </w:r>
      <w:r w:rsidRPr="00AE3CA8">
        <w:rPr>
          <w:rFonts w:ascii="Times New Roman" w:eastAsia="Times New Roman" w:hAnsi="Times New Roman" w:cs="Times New Roman"/>
          <w:spacing w:val="11"/>
          <w:sz w:val="28"/>
          <w:szCs w:val="28"/>
          <w:lang w:eastAsia="ru-RU"/>
        </w:rPr>
        <w:t xml:space="preserve"> </w:t>
      </w:r>
      <w:r w:rsidRPr="00AE3CA8">
        <w:rPr>
          <w:rFonts w:ascii="Times New Roman" w:eastAsia="Times New Roman" w:hAnsi="Times New Roman" w:cs="Times New Roman"/>
          <w:sz w:val="28"/>
          <w:szCs w:val="28"/>
          <w:lang w:eastAsia="ru-RU"/>
        </w:rPr>
        <w:t>В.</w:t>
      </w:r>
      <w:r w:rsidRPr="00AE3CA8">
        <w:rPr>
          <w:rFonts w:ascii="Times New Roman" w:eastAsia="Times New Roman" w:hAnsi="Times New Roman" w:cs="Times New Roman"/>
          <w:spacing w:val="12"/>
          <w:sz w:val="28"/>
          <w:szCs w:val="28"/>
          <w:lang w:eastAsia="ru-RU"/>
        </w:rPr>
        <w:t xml:space="preserve"> </w:t>
      </w:r>
      <w:r w:rsidRPr="00AE3CA8">
        <w:rPr>
          <w:rFonts w:ascii="Times New Roman" w:eastAsia="Times New Roman" w:hAnsi="Times New Roman" w:cs="Times New Roman"/>
          <w:sz w:val="28"/>
          <w:szCs w:val="28"/>
          <w:lang w:eastAsia="ru-RU"/>
        </w:rPr>
        <w:t>Кравченко.</w:t>
      </w:r>
      <w:r w:rsidRPr="00AE3CA8">
        <w:rPr>
          <w:rFonts w:ascii="Times New Roman" w:eastAsia="Times New Roman" w:hAnsi="Times New Roman" w:cs="Times New Roman"/>
          <w:spacing w:val="12"/>
          <w:sz w:val="28"/>
          <w:szCs w:val="28"/>
          <w:lang w:eastAsia="ru-RU"/>
        </w:rPr>
        <w:t xml:space="preserve"> </w:t>
      </w:r>
      <w:r w:rsidRPr="00AE3CA8">
        <w:rPr>
          <w:rFonts w:ascii="Times New Roman" w:eastAsia="Times New Roman" w:hAnsi="Times New Roman" w:cs="Times New Roman"/>
          <w:sz w:val="28"/>
          <w:szCs w:val="28"/>
          <w:lang w:eastAsia="ru-RU"/>
        </w:rPr>
        <w:t>–</w:t>
      </w:r>
      <w:r w:rsidRPr="00AE3CA8">
        <w:rPr>
          <w:rFonts w:ascii="Times New Roman" w:eastAsia="Times New Roman" w:hAnsi="Times New Roman" w:cs="Times New Roman"/>
          <w:spacing w:val="11"/>
          <w:sz w:val="28"/>
          <w:szCs w:val="28"/>
          <w:lang w:eastAsia="ru-RU"/>
        </w:rPr>
        <w:t xml:space="preserve"> </w:t>
      </w:r>
      <w:r w:rsidRPr="00AE3CA8">
        <w:rPr>
          <w:rFonts w:ascii="Times New Roman" w:eastAsia="Times New Roman" w:hAnsi="Times New Roman" w:cs="Times New Roman"/>
          <w:sz w:val="28"/>
          <w:szCs w:val="28"/>
          <w:lang w:eastAsia="ru-RU"/>
        </w:rPr>
        <w:t>К.</w:t>
      </w:r>
      <w:proofErr w:type="gramStart"/>
      <w:r w:rsidRPr="00AE3CA8">
        <w:rPr>
          <w:rFonts w:ascii="Times New Roman" w:eastAsia="Times New Roman" w:hAnsi="Times New Roman" w:cs="Times New Roman"/>
          <w:spacing w:val="9"/>
          <w:sz w:val="28"/>
          <w:szCs w:val="28"/>
          <w:lang w:eastAsia="ru-RU"/>
        </w:rPr>
        <w:t xml:space="preserve"> </w:t>
      </w:r>
      <w:r w:rsidRPr="00AE3CA8">
        <w:rPr>
          <w:rFonts w:ascii="Times New Roman" w:eastAsia="Times New Roman" w:hAnsi="Times New Roman" w:cs="Times New Roman"/>
          <w:sz w:val="28"/>
          <w:szCs w:val="28"/>
          <w:lang w:eastAsia="ru-RU"/>
        </w:rPr>
        <w:t>:</w:t>
      </w:r>
      <w:proofErr w:type="gramEnd"/>
      <w:r w:rsidRPr="00AE3CA8">
        <w:rPr>
          <w:rFonts w:ascii="Times New Roman" w:eastAsia="Times New Roman" w:hAnsi="Times New Roman" w:cs="Times New Roman"/>
          <w:spacing w:val="13"/>
          <w:sz w:val="28"/>
          <w:szCs w:val="28"/>
          <w:lang w:eastAsia="ru-RU"/>
        </w:rPr>
        <w:t xml:space="preserve"> </w:t>
      </w:r>
      <w:r w:rsidRPr="00AE3CA8">
        <w:rPr>
          <w:rFonts w:ascii="Times New Roman" w:eastAsia="Times New Roman" w:hAnsi="Times New Roman" w:cs="Times New Roman"/>
          <w:sz w:val="28"/>
          <w:szCs w:val="28"/>
          <w:lang w:eastAsia="ru-RU"/>
        </w:rPr>
        <w:t>Вид-во</w:t>
      </w:r>
    </w:p>
    <w:p w:rsidR="00AE3CA8" w:rsidRPr="00AE3CA8" w:rsidRDefault="00AE3CA8" w:rsidP="00AE3CA8">
      <w:pPr>
        <w:spacing w:before="1" w:after="0" w:line="240" w:lineRule="auto"/>
        <w:ind w:left="216"/>
        <w:jc w:val="both"/>
        <w:rPr>
          <w:rFonts w:ascii="Times New Roman" w:eastAsia="Times New Roman" w:hAnsi="Times New Roman" w:cs="Times New Roman"/>
          <w:sz w:val="28"/>
          <w:szCs w:val="28"/>
          <w:lang w:eastAsia="ru-RU"/>
        </w:rPr>
      </w:pPr>
      <w:r w:rsidRPr="00AE3CA8">
        <w:rPr>
          <w:rFonts w:ascii="Times New Roman" w:eastAsia="Times New Roman" w:hAnsi="Times New Roman" w:cs="Times New Roman"/>
          <w:sz w:val="28"/>
          <w:szCs w:val="28"/>
          <w:lang w:eastAsia="ru-RU"/>
        </w:rPr>
        <w:t>«</w:t>
      </w:r>
      <w:proofErr w:type="spellStart"/>
      <w:r w:rsidRPr="00AE3CA8">
        <w:rPr>
          <w:rFonts w:ascii="Times New Roman" w:eastAsia="Times New Roman" w:hAnsi="Times New Roman" w:cs="Times New Roman"/>
          <w:sz w:val="28"/>
          <w:szCs w:val="28"/>
          <w:lang w:eastAsia="ru-RU"/>
        </w:rPr>
        <w:t>Видавництво</w:t>
      </w:r>
      <w:proofErr w:type="spellEnd"/>
      <w:r w:rsidRPr="00AE3CA8">
        <w:rPr>
          <w:rFonts w:ascii="Times New Roman" w:eastAsia="Times New Roman" w:hAnsi="Times New Roman" w:cs="Times New Roman"/>
          <w:sz w:val="28"/>
          <w:szCs w:val="28"/>
          <w:lang w:eastAsia="ru-RU"/>
        </w:rPr>
        <w:t xml:space="preserve"> </w:t>
      </w:r>
      <w:proofErr w:type="spellStart"/>
      <w:r w:rsidRPr="00AE3CA8">
        <w:rPr>
          <w:rFonts w:ascii="Times New Roman" w:eastAsia="Times New Roman" w:hAnsi="Times New Roman" w:cs="Times New Roman"/>
          <w:sz w:val="28"/>
          <w:szCs w:val="28"/>
          <w:lang w:eastAsia="ru-RU"/>
        </w:rPr>
        <w:t>Ліра</w:t>
      </w:r>
      <w:proofErr w:type="spellEnd"/>
      <w:r w:rsidRPr="00AE3CA8">
        <w:rPr>
          <w:rFonts w:ascii="Times New Roman" w:eastAsia="Times New Roman" w:hAnsi="Times New Roman" w:cs="Times New Roman"/>
          <w:sz w:val="28"/>
          <w:szCs w:val="28"/>
          <w:lang w:eastAsia="ru-RU"/>
        </w:rPr>
        <w:t>-К», 2016. – 192 с.</w:t>
      </w:r>
    </w:p>
    <w:p w:rsidR="00AE3CA8" w:rsidRPr="00AE3CA8" w:rsidRDefault="00AE3CA8" w:rsidP="00AE3CA8">
      <w:pPr>
        <w:widowControl w:val="0"/>
        <w:tabs>
          <w:tab w:val="left" w:pos="493"/>
        </w:tabs>
        <w:autoSpaceDE w:val="0"/>
        <w:autoSpaceDN w:val="0"/>
        <w:spacing w:after="0" w:line="240" w:lineRule="auto"/>
        <w:ind w:left="-41" w:right="409"/>
        <w:jc w:val="both"/>
        <w:rPr>
          <w:rFonts w:ascii="Times New Roman" w:eastAsia="Times New Roman" w:hAnsi="Times New Roman" w:cs="Times New Roman"/>
          <w:sz w:val="28"/>
          <w:szCs w:val="28"/>
          <w:lang w:eastAsia="ru-RU"/>
        </w:rPr>
      </w:pPr>
      <w:r w:rsidRPr="00AE3CA8">
        <w:rPr>
          <w:rFonts w:ascii="Times New Roman" w:eastAsia="Times New Roman" w:hAnsi="Times New Roman" w:cs="Times New Roman"/>
          <w:sz w:val="28"/>
          <w:szCs w:val="28"/>
          <w:lang w:val="uk-UA" w:eastAsia="ru-RU"/>
        </w:rPr>
        <w:t xml:space="preserve">    20. </w:t>
      </w:r>
      <w:proofErr w:type="spellStart"/>
      <w:r w:rsidRPr="00AE3CA8">
        <w:rPr>
          <w:rFonts w:ascii="Times New Roman" w:eastAsia="Times New Roman" w:hAnsi="Times New Roman" w:cs="Times New Roman"/>
          <w:sz w:val="28"/>
          <w:szCs w:val="28"/>
          <w:lang w:eastAsia="ru-RU"/>
        </w:rPr>
        <w:t>Берданова</w:t>
      </w:r>
      <w:proofErr w:type="spellEnd"/>
      <w:r w:rsidRPr="00AE3CA8">
        <w:rPr>
          <w:rFonts w:ascii="Times New Roman" w:eastAsia="Times New Roman" w:hAnsi="Times New Roman" w:cs="Times New Roman"/>
          <w:sz w:val="28"/>
          <w:szCs w:val="28"/>
          <w:lang w:eastAsia="ru-RU"/>
        </w:rPr>
        <w:t xml:space="preserve"> О. </w:t>
      </w:r>
      <w:proofErr w:type="spellStart"/>
      <w:r w:rsidRPr="00AE3CA8">
        <w:rPr>
          <w:rFonts w:ascii="Times New Roman" w:eastAsia="Times New Roman" w:hAnsi="Times New Roman" w:cs="Times New Roman"/>
          <w:sz w:val="28"/>
          <w:szCs w:val="28"/>
          <w:lang w:eastAsia="ru-RU"/>
        </w:rPr>
        <w:t>Стратегічне</w:t>
      </w:r>
      <w:proofErr w:type="spellEnd"/>
      <w:r w:rsidRPr="00AE3CA8">
        <w:rPr>
          <w:rFonts w:ascii="Times New Roman" w:eastAsia="Times New Roman" w:hAnsi="Times New Roman" w:cs="Times New Roman"/>
          <w:sz w:val="28"/>
          <w:szCs w:val="28"/>
          <w:lang w:eastAsia="ru-RU"/>
        </w:rPr>
        <w:t xml:space="preserve"> </w:t>
      </w:r>
      <w:proofErr w:type="spellStart"/>
      <w:r w:rsidRPr="00AE3CA8">
        <w:rPr>
          <w:rFonts w:ascii="Times New Roman" w:eastAsia="Times New Roman" w:hAnsi="Times New Roman" w:cs="Times New Roman"/>
          <w:sz w:val="28"/>
          <w:szCs w:val="28"/>
          <w:lang w:eastAsia="ru-RU"/>
        </w:rPr>
        <w:t>планування</w:t>
      </w:r>
      <w:proofErr w:type="spellEnd"/>
      <w:r w:rsidRPr="00AE3CA8">
        <w:rPr>
          <w:rFonts w:ascii="Times New Roman" w:eastAsia="Times New Roman" w:hAnsi="Times New Roman" w:cs="Times New Roman"/>
          <w:sz w:val="28"/>
          <w:szCs w:val="28"/>
          <w:lang w:eastAsia="ru-RU"/>
        </w:rPr>
        <w:t xml:space="preserve"> </w:t>
      </w:r>
      <w:proofErr w:type="spellStart"/>
      <w:r w:rsidRPr="00AE3CA8">
        <w:rPr>
          <w:rFonts w:ascii="Times New Roman" w:eastAsia="Times New Roman" w:hAnsi="Times New Roman" w:cs="Times New Roman"/>
          <w:sz w:val="28"/>
          <w:szCs w:val="28"/>
          <w:lang w:eastAsia="ru-RU"/>
        </w:rPr>
        <w:t>місцевого</w:t>
      </w:r>
      <w:proofErr w:type="spellEnd"/>
      <w:r w:rsidRPr="00AE3CA8">
        <w:rPr>
          <w:rFonts w:ascii="Times New Roman" w:eastAsia="Times New Roman" w:hAnsi="Times New Roman" w:cs="Times New Roman"/>
          <w:sz w:val="28"/>
          <w:szCs w:val="28"/>
          <w:lang w:eastAsia="ru-RU"/>
        </w:rPr>
        <w:t xml:space="preserve"> </w:t>
      </w:r>
      <w:proofErr w:type="spellStart"/>
      <w:r w:rsidRPr="00AE3CA8">
        <w:rPr>
          <w:rFonts w:ascii="Times New Roman" w:eastAsia="Times New Roman" w:hAnsi="Times New Roman" w:cs="Times New Roman"/>
          <w:sz w:val="28"/>
          <w:szCs w:val="28"/>
          <w:lang w:eastAsia="ru-RU"/>
        </w:rPr>
        <w:t>розвитку</w:t>
      </w:r>
      <w:proofErr w:type="spellEnd"/>
      <w:r w:rsidRPr="00AE3CA8">
        <w:rPr>
          <w:rFonts w:ascii="Times New Roman" w:eastAsia="Times New Roman" w:hAnsi="Times New Roman" w:cs="Times New Roman"/>
          <w:sz w:val="28"/>
          <w:szCs w:val="28"/>
          <w:lang w:eastAsia="ru-RU"/>
        </w:rPr>
        <w:t xml:space="preserve"> [Текст] : </w:t>
      </w:r>
      <w:proofErr w:type="spellStart"/>
      <w:r w:rsidRPr="00AE3CA8">
        <w:rPr>
          <w:rFonts w:ascii="Times New Roman" w:eastAsia="Times New Roman" w:hAnsi="Times New Roman" w:cs="Times New Roman"/>
          <w:sz w:val="28"/>
          <w:szCs w:val="28"/>
          <w:lang w:eastAsia="ru-RU"/>
        </w:rPr>
        <w:t>практич</w:t>
      </w:r>
      <w:proofErr w:type="spellEnd"/>
      <w:r w:rsidRPr="00AE3CA8">
        <w:rPr>
          <w:rFonts w:ascii="Times New Roman" w:eastAsia="Times New Roman" w:hAnsi="Times New Roman" w:cs="Times New Roman"/>
          <w:sz w:val="28"/>
          <w:szCs w:val="28"/>
          <w:lang w:eastAsia="ru-RU"/>
        </w:rPr>
        <w:t xml:space="preserve">. </w:t>
      </w:r>
      <w:proofErr w:type="spellStart"/>
      <w:proofErr w:type="gramStart"/>
      <w:r w:rsidRPr="00AE3CA8">
        <w:rPr>
          <w:rFonts w:ascii="Times New Roman" w:eastAsia="Times New Roman" w:hAnsi="Times New Roman" w:cs="Times New Roman"/>
          <w:sz w:val="28"/>
          <w:szCs w:val="28"/>
          <w:lang w:eastAsia="ru-RU"/>
        </w:rPr>
        <w:t>пос</w:t>
      </w:r>
      <w:proofErr w:type="gramEnd"/>
      <w:r w:rsidRPr="00AE3CA8">
        <w:rPr>
          <w:rFonts w:ascii="Times New Roman" w:eastAsia="Times New Roman" w:hAnsi="Times New Roman" w:cs="Times New Roman"/>
          <w:sz w:val="28"/>
          <w:szCs w:val="28"/>
          <w:lang w:eastAsia="ru-RU"/>
        </w:rPr>
        <w:t>іб</w:t>
      </w:r>
      <w:proofErr w:type="spellEnd"/>
      <w:r w:rsidRPr="00AE3CA8">
        <w:rPr>
          <w:rFonts w:ascii="Times New Roman" w:eastAsia="Times New Roman" w:hAnsi="Times New Roman" w:cs="Times New Roman"/>
          <w:sz w:val="28"/>
          <w:szCs w:val="28"/>
          <w:lang w:eastAsia="ru-RU"/>
        </w:rPr>
        <w:t xml:space="preserve">. / [О. </w:t>
      </w:r>
      <w:proofErr w:type="spellStart"/>
      <w:r w:rsidRPr="00AE3CA8">
        <w:rPr>
          <w:rFonts w:ascii="Times New Roman" w:eastAsia="Times New Roman" w:hAnsi="Times New Roman" w:cs="Times New Roman"/>
          <w:sz w:val="28"/>
          <w:szCs w:val="28"/>
          <w:lang w:eastAsia="ru-RU"/>
        </w:rPr>
        <w:t>Бердан</w:t>
      </w:r>
      <w:proofErr w:type="spellEnd"/>
      <w:r w:rsidRPr="00AE3CA8">
        <w:rPr>
          <w:rFonts w:ascii="Times New Roman" w:eastAsia="Times New Roman" w:hAnsi="Times New Roman" w:cs="Times New Roman"/>
          <w:sz w:val="28"/>
          <w:szCs w:val="28"/>
          <w:lang w:eastAsia="ru-RU"/>
        </w:rPr>
        <w:t xml:space="preserve">, В. Вакуленко]; </w:t>
      </w:r>
      <w:proofErr w:type="spellStart"/>
      <w:r w:rsidRPr="00AE3CA8">
        <w:rPr>
          <w:rFonts w:ascii="Times New Roman" w:eastAsia="Times New Roman" w:hAnsi="Times New Roman" w:cs="Times New Roman"/>
          <w:sz w:val="28"/>
          <w:szCs w:val="28"/>
          <w:lang w:eastAsia="ru-RU"/>
        </w:rPr>
        <w:t>Швейцарсько-Український</w:t>
      </w:r>
      <w:proofErr w:type="spellEnd"/>
      <w:r w:rsidRPr="00AE3CA8">
        <w:rPr>
          <w:rFonts w:ascii="Times New Roman" w:eastAsia="Times New Roman" w:hAnsi="Times New Roman" w:cs="Times New Roman"/>
          <w:sz w:val="28"/>
          <w:szCs w:val="28"/>
          <w:lang w:eastAsia="ru-RU"/>
        </w:rPr>
        <w:t xml:space="preserve"> проект «</w:t>
      </w:r>
      <w:proofErr w:type="spellStart"/>
      <w:r w:rsidRPr="00AE3CA8">
        <w:rPr>
          <w:rFonts w:ascii="Times New Roman" w:eastAsia="Times New Roman" w:hAnsi="Times New Roman" w:cs="Times New Roman"/>
          <w:sz w:val="28"/>
          <w:szCs w:val="28"/>
          <w:lang w:eastAsia="ru-RU"/>
        </w:rPr>
        <w:t>Підтримка</w:t>
      </w:r>
      <w:proofErr w:type="spellEnd"/>
      <w:r w:rsidRPr="00AE3CA8">
        <w:rPr>
          <w:rFonts w:ascii="Times New Roman" w:eastAsia="Times New Roman" w:hAnsi="Times New Roman" w:cs="Times New Roman"/>
          <w:sz w:val="28"/>
          <w:szCs w:val="28"/>
          <w:lang w:eastAsia="ru-RU"/>
        </w:rPr>
        <w:t xml:space="preserve"> </w:t>
      </w:r>
      <w:proofErr w:type="spellStart"/>
      <w:r w:rsidRPr="00AE3CA8">
        <w:rPr>
          <w:rFonts w:ascii="Times New Roman" w:eastAsia="Times New Roman" w:hAnsi="Times New Roman" w:cs="Times New Roman"/>
          <w:sz w:val="28"/>
          <w:szCs w:val="28"/>
          <w:lang w:eastAsia="ru-RU"/>
        </w:rPr>
        <w:lastRenderedPageBreak/>
        <w:t>децентралізації</w:t>
      </w:r>
      <w:proofErr w:type="spellEnd"/>
      <w:r w:rsidRPr="00AE3CA8">
        <w:rPr>
          <w:rFonts w:ascii="Times New Roman" w:eastAsia="Times New Roman" w:hAnsi="Times New Roman" w:cs="Times New Roman"/>
          <w:sz w:val="28"/>
          <w:szCs w:val="28"/>
          <w:lang w:eastAsia="ru-RU"/>
        </w:rPr>
        <w:t xml:space="preserve"> в </w:t>
      </w:r>
      <w:proofErr w:type="spellStart"/>
      <w:r w:rsidRPr="00AE3CA8">
        <w:rPr>
          <w:rFonts w:ascii="Times New Roman" w:eastAsia="Times New Roman" w:hAnsi="Times New Roman" w:cs="Times New Roman"/>
          <w:sz w:val="28"/>
          <w:szCs w:val="28"/>
          <w:lang w:eastAsia="ru-RU"/>
        </w:rPr>
        <w:t>Україні</w:t>
      </w:r>
      <w:proofErr w:type="spellEnd"/>
      <w:r w:rsidRPr="00AE3CA8">
        <w:rPr>
          <w:rFonts w:ascii="Times New Roman" w:eastAsia="Times New Roman" w:hAnsi="Times New Roman" w:cs="Times New Roman"/>
          <w:sz w:val="28"/>
          <w:szCs w:val="28"/>
          <w:lang w:eastAsia="ru-RU"/>
        </w:rPr>
        <w:t xml:space="preserve"> – DESPRO». – К.: </w:t>
      </w:r>
      <w:proofErr w:type="gramStart"/>
      <w:r w:rsidRPr="00AE3CA8">
        <w:rPr>
          <w:rFonts w:ascii="Times New Roman" w:eastAsia="Times New Roman" w:hAnsi="Times New Roman" w:cs="Times New Roman"/>
          <w:sz w:val="28"/>
          <w:szCs w:val="28"/>
          <w:lang w:eastAsia="ru-RU"/>
        </w:rPr>
        <w:t>ТОВ</w:t>
      </w:r>
      <w:proofErr w:type="gramEnd"/>
      <w:r w:rsidRPr="00AE3CA8">
        <w:rPr>
          <w:rFonts w:ascii="Times New Roman" w:eastAsia="Times New Roman" w:hAnsi="Times New Roman" w:cs="Times New Roman"/>
          <w:sz w:val="28"/>
          <w:szCs w:val="28"/>
          <w:lang w:eastAsia="ru-RU"/>
        </w:rPr>
        <w:t xml:space="preserve"> «София-А»,</w:t>
      </w:r>
      <w:r w:rsidRPr="00AE3CA8">
        <w:rPr>
          <w:rFonts w:ascii="Times New Roman" w:eastAsia="Times New Roman" w:hAnsi="Times New Roman" w:cs="Times New Roman"/>
          <w:spacing w:val="5"/>
          <w:sz w:val="28"/>
          <w:szCs w:val="28"/>
          <w:lang w:eastAsia="ru-RU"/>
        </w:rPr>
        <w:t xml:space="preserve"> </w:t>
      </w:r>
      <w:r w:rsidRPr="00AE3CA8">
        <w:rPr>
          <w:rFonts w:ascii="Times New Roman" w:eastAsia="Times New Roman" w:hAnsi="Times New Roman" w:cs="Times New Roman"/>
          <w:sz w:val="28"/>
          <w:szCs w:val="28"/>
          <w:lang w:eastAsia="ru-RU"/>
        </w:rPr>
        <w:t>2012.</w:t>
      </w:r>
    </w:p>
    <w:p w:rsidR="00AE3CA8" w:rsidRPr="00AE3CA8" w:rsidRDefault="00AE3CA8" w:rsidP="00AE3CA8">
      <w:pPr>
        <w:widowControl w:val="0"/>
        <w:tabs>
          <w:tab w:val="left" w:pos="488"/>
        </w:tabs>
        <w:autoSpaceDE w:val="0"/>
        <w:autoSpaceDN w:val="0"/>
        <w:spacing w:after="0" w:line="240" w:lineRule="auto"/>
        <w:ind w:left="-41" w:right="408"/>
        <w:jc w:val="both"/>
        <w:rPr>
          <w:rFonts w:ascii="Times New Roman" w:eastAsia="Times New Roman" w:hAnsi="Times New Roman" w:cs="Times New Roman"/>
          <w:sz w:val="28"/>
          <w:szCs w:val="28"/>
          <w:lang w:eastAsia="ru-RU"/>
        </w:rPr>
      </w:pPr>
      <w:r w:rsidRPr="00AE3CA8">
        <w:rPr>
          <w:rFonts w:ascii="Times New Roman" w:eastAsia="Times New Roman" w:hAnsi="Times New Roman" w:cs="Times New Roman"/>
          <w:sz w:val="28"/>
          <w:szCs w:val="28"/>
          <w:lang w:val="uk-UA" w:eastAsia="ru-RU"/>
        </w:rPr>
        <w:t xml:space="preserve">    21. </w:t>
      </w:r>
      <w:r w:rsidRPr="00AE3CA8">
        <w:rPr>
          <w:rFonts w:ascii="Times New Roman" w:eastAsia="Times New Roman" w:hAnsi="Times New Roman" w:cs="Times New Roman"/>
          <w:sz w:val="28"/>
          <w:szCs w:val="28"/>
          <w:lang w:eastAsia="ru-RU"/>
        </w:rPr>
        <w:t xml:space="preserve">Галушко В. П. </w:t>
      </w:r>
      <w:proofErr w:type="spellStart"/>
      <w:r w:rsidRPr="00AE3CA8">
        <w:rPr>
          <w:rFonts w:ascii="Times New Roman" w:eastAsia="Times New Roman" w:hAnsi="Times New Roman" w:cs="Times New Roman"/>
          <w:sz w:val="28"/>
          <w:szCs w:val="28"/>
          <w:lang w:eastAsia="ru-RU"/>
        </w:rPr>
        <w:t>Діловий</w:t>
      </w:r>
      <w:proofErr w:type="spellEnd"/>
      <w:r w:rsidRPr="00AE3CA8">
        <w:rPr>
          <w:rFonts w:ascii="Times New Roman" w:eastAsia="Times New Roman" w:hAnsi="Times New Roman" w:cs="Times New Roman"/>
          <w:sz w:val="28"/>
          <w:szCs w:val="28"/>
          <w:lang w:eastAsia="ru-RU"/>
        </w:rPr>
        <w:t xml:space="preserve"> протокол та </w:t>
      </w:r>
      <w:proofErr w:type="spellStart"/>
      <w:r w:rsidRPr="00AE3CA8">
        <w:rPr>
          <w:rFonts w:ascii="Times New Roman" w:eastAsia="Times New Roman" w:hAnsi="Times New Roman" w:cs="Times New Roman"/>
          <w:sz w:val="28"/>
          <w:szCs w:val="28"/>
          <w:lang w:eastAsia="ru-RU"/>
        </w:rPr>
        <w:t>ведення</w:t>
      </w:r>
      <w:proofErr w:type="spellEnd"/>
      <w:r w:rsidRPr="00AE3CA8">
        <w:rPr>
          <w:rFonts w:ascii="Times New Roman" w:eastAsia="Times New Roman" w:hAnsi="Times New Roman" w:cs="Times New Roman"/>
          <w:sz w:val="28"/>
          <w:szCs w:val="28"/>
          <w:lang w:eastAsia="ru-RU"/>
        </w:rPr>
        <w:t xml:space="preserve"> </w:t>
      </w:r>
      <w:proofErr w:type="spellStart"/>
      <w:r w:rsidRPr="00AE3CA8">
        <w:rPr>
          <w:rFonts w:ascii="Times New Roman" w:eastAsia="Times New Roman" w:hAnsi="Times New Roman" w:cs="Times New Roman"/>
          <w:sz w:val="28"/>
          <w:szCs w:val="28"/>
          <w:lang w:eastAsia="ru-RU"/>
        </w:rPr>
        <w:t>переговорів</w:t>
      </w:r>
      <w:proofErr w:type="spellEnd"/>
      <w:r w:rsidRPr="00AE3CA8">
        <w:rPr>
          <w:rFonts w:ascii="Times New Roman" w:eastAsia="Times New Roman" w:hAnsi="Times New Roman" w:cs="Times New Roman"/>
          <w:sz w:val="28"/>
          <w:szCs w:val="28"/>
          <w:lang w:eastAsia="ru-RU"/>
        </w:rPr>
        <w:t xml:space="preserve"> [Текст] : </w:t>
      </w:r>
      <w:proofErr w:type="spellStart"/>
      <w:r w:rsidRPr="00AE3CA8">
        <w:rPr>
          <w:rFonts w:ascii="Times New Roman" w:eastAsia="Times New Roman" w:hAnsi="Times New Roman" w:cs="Times New Roman"/>
          <w:sz w:val="28"/>
          <w:szCs w:val="28"/>
          <w:lang w:eastAsia="ru-RU"/>
        </w:rPr>
        <w:t>навч</w:t>
      </w:r>
      <w:proofErr w:type="spellEnd"/>
      <w:r w:rsidRPr="00AE3CA8">
        <w:rPr>
          <w:rFonts w:ascii="Times New Roman" w:eastAsia="Times New Roman" w:hAnsi="Times New Roman" w:cs="Times New Roman"/>
          <w:sz w:val="28"/>
          <w:szCs w:val="28"/>
          <w:lang w:eastAsia="ru-RU"/>
        </w:rPr>
        <w:t xml:space="preserve">. </w:t>
      </w:r>
      <w:proofErr w:type="spellStart"/>
      <w:proofErr w:type="gramStart"/>
      <w:r w:rsidRPr="00AE3CA8">
        <w:rPr>
          <w:rFonts w:ascii="Times New Roman" w:eastAsia="Times New Roman" w:hAnsi="Times New Roman" w:cs="Times New Roman"/>
          <w:sz w:val="28"/>
          <w:szCs w:val="28"/>
          <w:lang w:eastAsia="ru-RU"/>
        </w:rPr>
        <w:t>пос</w:t>
      </w:r>
      <w:proofErr w:type="gramEnd"/>
      <w:r w:rsidRPr="00AE3CA8">
        <w:rPr>
          <w:rFonts w:ascii="Times New Roman" w:eastAsia="Times New Roman" w:hAnsi="Times New Roman" w:cs="Times New Roman"/>
          <w:sz w:val="28"/>
          <w:szCs w:val="28"/>
          <w:lang w:eastAsia="ru-RU"/>
        </w:rPr>
        <w:t>іб</w:t>
      </w:r>
      <w:proofErr w:type="spellEnd"/>
      <w:r w:rsidRPr="00AE3CA8">
        <w:rPr>
          <w:rFonts w:ascii="Times New Roman" w:eastAsia="Times New Roman" w:hAnsi="Times New Roman" w:cs="Times New Roman"/>
          <w:sz w:val="28"/>
          <w:szCs w:val="28"/>
          <w:lang w:eastAsia="ru-RU"/>
        </w:rPr>
        <w:t xml:space="preserve">. для студ. </w:t>
      </w:r>
      <w:proofErr w:type="spellStart"/>
      <w:r w:rsidRPr="00AE3CA8">
        <w:rPr>
          <w:rFonts w:ascii="Times New Roman" w:eastAsia="Times New Roman" w:hAnsi="Times New Roman" w:cs="Times New Roman"/>
          <w:sz w:val="28"/>
          <w:szCs w:val="28"/>
          <w:lang w:eastAsia="ru-RU"/>
        </w:rPr>
        <w:t>вищ</w:t>
      </w:r>
      <w:proofErr w:type="spellEnd"/>
      <w:r w:rsidRPr="00AE3CA8">
        <w:rPr>
          <w:rFonts w:ascii="Times New Roman" w:eastAsia="Times New Roman" w:hAnsi="Times New Roman" w:cs="Times New Roman"/>
          <w:sz w:val="28"/>
          <w:szCs w:val="28"/>
          <w:lang w:eastAsia="ru-RU"/>
        </w:rPr>
        <w:t xml:space="preserve">. </w:t>
      </w:r>
      <w:proofErr w:type="spellStart"/>
      <w:r w:rsidRPr="00AE3CA8">
        <w:rPr>
          <w:rFonts w:ascii="Times New Roman" w:eastAsia="Times New Roman" w:hAnsi="Times New Roman" w:cs="Times New Roman"/>
          <w:sz w:val="28"/>
          <w:szCs w:val="28"/>
          <w:lang w:eastAsia="ru-RU"/>
        </w:rPr>
        <w:t>навч</w:t>
      </w:r>
      <w:proofErr w:type="spellEnd"/>
      <w:r w:rsidRPr="00AE3CA8">
        <w:rPr>
          <w:rFonts w:ascii="Times New Roman" w:eastAsia="Times New Roman" w:hAnsi="Times New Roman" w:cs="Times New Roman"/>
          <w:sz w:val="28"/>
          <w:szCs w:val="28"/>
          <w:lang w:eastAsia="ru-RU"/>
        </w:rPr>
        <w:t xml:space="preserve">. </w:t>
      </w:r>
      <w:proofErr w:type="spellStart"/>
      <w:r w:rsidRPr="00AE3CA8">
        <w:rPr>
          <w:rFonts w:ascii="Times New Roman" w:eastAsia="Times New Roman" w:hAnsi="Times New Roman" w:cs="Times New Roman"/>
          <w:sz w:val="28"/>
          <w:szCs w:val="28"/>
          <w:lang w:eastAsia="ru-RU"/>
        </w:rPr>
        <w:t>закл</w:t>
      </w:r>
      <w:proofErr w:type="spellEnd"/>
      <w:r w:rsidRPr="00AE3CA8">
        <w:rPr>
          <w:rFonts w:ascii="Times New Roman" w:eastAsia="Times New Roman" w:hAnsi="Times New Roman" w:cs="Times New Roman"/>
          <w:sz w:val="28"/>
          <w:szCs w:val="28"/>
          <w:lang w:eastAsia="ru-RU"/>
        </w:rPr>
        <w:t xml:space="preserve">. / В. П. Галушко В. П. – </w:t>
      </w:r>
      <w:proofErr w:type="spellStart"/>
      <w:r w:rsidRPr="00AE3CA8">
        <w:rPr>
          <w:rFonts w:ascii="Times New Roman" w:eastAsia="Times New Roman" w:hAnsi="Times New Roman" w:cs="Times New Roman"/>
          <w:sz w:val="28"/>
          <w:szCs w:val="28"/>
          <w:lang w:eastAsia="ru-RU"/>
        </w:rPr>
        <w:t>Вінниця</w:t>
      </w:r>
      <w:proofErr w:type="spellEnd"/>
      <w:proofErr w:type="gramStart"/>
      <w:r w:rsidRPr="00AE3CA8">
        <w:rPr>
          <w:rFonts w:ascii="Times New Roman" w:eastAsia="Times New Roman" w:hAnsi="Times New Roman" w:cs="Times New Roman"/>
          <w:sz w:val="28"/>
          <w:szCs w:val="28"/>
          <w:lang w:eastAsia="ru-RU"/>
        </w:rPr>
        <w:t xml:space="preserve"> :</w:t>
      </w:r>
      <w:proofErr w:type="gramEnd"/>
      <w:r w:rsidRPr="00AE3CA8">
        <w:rPr>
          <w:rFonts w:ascii="Times New Roman" w:eastAsia="Times New Roman" w:hAnsi="Times New Roman" w:cs="Times New Roman"/>
          <w:sz w:val="28"/>
          <w:szCs w:val="28"/>
          <w:lang w:eastAsia="ru-RU"/>
        </w:rPr>
        <w:t xml:space="preserve"> НОВА КНИГА, 2002. – 214</w:t>
      </w:r>
      <w:r w:rsidRPr="00AE3CA8">
        <w:rPr>
          <w:rFonts w:ascii="Times New Roman" w:eastAsia="Times New Roman" w:hAnsi="Times New Roman" w:cs="Times New Roman"/>
          <w:spacing w:val="-11"/>
          <w:sz w:val="28"/>
          <w:szCs w:val="28"/>
          <w:lang w:eastAsia="ru-RU"/>
        </w:rPr>
        <w:t xml:space="preserve"> </w:t>
      </w:r>
      <w:r w:rsidRPr="00AE3CA8">
        <w:rPr>
          <w:rFonts w:ascii="Times New Roman" w:eastAsia="Times New Roman" w:hAnsi="Times New Roman" w:cs="Times New Roman"/>
          <w:sz w:val="28"/>
          <w:szCs w:val="28"/>
          <w:lang w:eastAsia="ru-RU"/>
        </w:rPr>
        <w:t>с.</w:t>
      </w:r>
    </w:p>
    <w:p w:rsidR="00AE3CA8" w:rsidRPr="00AE3CA8" w:rsidRDefault="00AE3CA8" w:rsidP="00AE3CA8">
      <w:pPr>
        <w:widowControl w:val="0"/>
        <w:tabs>
          <w:tab w:val="left" w:pos="398"/>
        </w:tabs>
        <w:autoSpaceDE w:val="0"/>
        <w:autoSpaceDN w:val="0"/>
        <w:spacing w:after="0" w:line="240" w:lineRule="auto"/>
        <w:ind w:left="216" w:right="406"/>
        <w:jc w:val="both"/>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eastAsia="ru-RU"/>
        </w:rPr>
        <w:t xml:space="preserve">22. </w:t>
      </w:r>
      <w:proofErr w:type="spellStart"/>
      <w:r w:rsidRPr="00AE3CA8">
        <w:rPr>
          <w:rFonts w:ascii="Times New Roman" w:eastAsia="Times New Roman" w:hAnsi="Times New Roman" w:cs="Times New Roman"/>
          <w:sz w:val="28"/>
          <w:szCs w:val="28"/>
          <w:lang w:val="uk-UA" w:eastAsia="ru-RU"/>
        </w:rPr>
        <w:t>Застрожніков</w:t>
      </w:r>
      <w:proofErr w:type="spellEnd"/>
      <w:r w:rsidRPr="00AE3CA8">
        <w:rPr>
          <w:rFonts w:ascii="Times New Roman" w:eastAsia="Times New Roman" w:hAnsi="Times New Roman" w:cs="Times New Roman"/>
          <w:sz w:val="28"/>
          <w:szCs w:val="28"/>
          <w:lang w:val="uk-UA" w:eastAsia="ru-RU"/>
        </w:rPr>
        <w:t xml:space="preserve"> А.Г., </w:t>
      </w:r>
      <w:proofErr w:type="spellStart"/>
      <w:r w:rsidRPr="00AE3CA8">
        <w:rPr>
          <w:rFonts w:ascii="Times New Roman" w:eastAsia="Times New Roman" w:hAnsi="Times New Roman" w:cs="Times New Roman"/>
          <w:sz w:val="28"/>
          <w:szCs w:val="28"/>
          <w:lang w:val="uk-UA" w:eastAsia="ru-RU"/>
        </w:rPr>
        <w:t>Застрожнікова</w:t>
      </w:r>
      <w:proofErr w:type="spellEnd"/>
      <w:r w:rsidRPr="00AE3CA8">
        <w:rPr>
          <w:rFonts w:ascii="Times New Roman" w:eastAsia="Times New Roman" w:hAnsi="Times New Roman" w:cs="Times New Roman"/>
          <w:sz w:val="28"/>
          <w:szCs w:val="28"/>
          <w:lang w:val="uk-UA" w:eastAsia="ru-RU"/>
        </w:rPr>
        <w:t xml:space="preserve"> І.В. Державна підтримка інфраструктури села, як передумова сталого розвитку сільського господарства країни // Збірник наукових праць Таврійського державного агротехнологічного університету (економічні науки); за ред. М. Ф. Кропивка. Мелітополь: Вид-во Мелітопольська типографія «Люкс», 2016. № 1. с. 148–152.</w:t>
      </w:r>
    </w:p>
    <w:p w:rsidR="00AE3CA8" w:rsidRPr="00AE3CA8" w:rsidRDefault="00AE3CA8" w:rsidP="00AE3CA8">
      <w:pPr>
        <w:spacing w:after="0" w:line="240" w:lineRule="auto"/>
        <w:ind w:firstLine="216"/>
        <w:jc w:val="both"/>
        <w:rPr>
          <w:rFonts w:ascii="Times New Roman" w:eastAsia="Times New Roman" w:hAnsi="Times New Roman" w:cs="Times New Roman"/>
          <w:color w:val="000000" w:themeColor="text1"/>
          <w:sz w:val="28"/>
          <w:szCs w:val="28"/>
          <w:lang w:val="uk-UA" w:eastAsia="ru-RU"/>
        </w:rPr>
      </w:pPr>
      <w:r w:rsidRPr="00AE3CA8">
        <w:rPr>
          <w:rFonts w:ascii="Times New Roman" w:eastAsia="Times New Roman" w:hAnsi="Times New Roman" w:cs="Times New Roman"/>
          <w:color w:val="000000" w:themeColor="text1"/>
          <w:sz w:val="28"/>
          <w:szCs w:val="28"/>
          <w:shd w:val="clear" w:color="auto" w:fill="FFFFFF"/>
          <w:lang w:val="uk-UA" w:eastAsia="ru-RU"/>
        </w:rPr>
        <w:t xml:space="preserve">23. </w:t>
      </w:r>
      <w:proofErr w:type="spellStart"/>
      <w:r w:rsidRPr="00AE3CA8">
        <w:rPr>
          <w:rFonts w:ascii="Times New Roman" w:eastAsia="Times New Roman" w:hAnsi="Times New Roman" w:cs="Times New Roman"/>
          <w:color w:val="000000" w:themeColor="text1"/>
          <w:sz w:val="28"/>
          <w:szCs w:val="28"/>
          <w:shd w:val="clear" w:color="auto" w:fill="FFFFFF"/>
          <w:lang w:val="uk-UA" w:eastAsia="ru-RU"/>
        </w:rPr>
        <w:t>Застрожнікова</w:t>
      </w:r>
      <w:proofErr w:type="spellEnd"/>
      <w:r w:rsidRPr="00AE3CA8">
        <w:rPr>
          <w:rFonts w:ascii="Times New Roman" w:eastAsia="Times New Roman" w:hAnsi="Times New Roman" w:cs="Times New Roman"/>
          <w:color w:val="000000" w:themeColor="text1"/>
          <w:sz w:val="28"/>
          <w:szCs w:val="28"/>
          <w:shd w:val="clear" w:color="auto" w:fill="FFFFFF"/>
          <w:lang w:val="uk-UA" w:eastAsia="ru-RU"/>
        </w:rPr>
        <w:t xml:space="preserve"> І.В. </w:t>
      </w:r>
      <w:r w:rsidRPr="00AE3CA8">
        <w:rPr>
          <w:rFonts w:ascii="Times New Roman" w:eastAsia="Times New Roman" w:hAnsi="Times New Roman" w:cs="Times New Roman"/>
          <w:color w:val="000000" w:themeColor="text1"/>
          <w:sz w:val="28"/>
          <w:szCs w:val="28"/>
          <w:lang w:val="uk-UA" w:eastAsia="ru-RU"/>
        </w:rPr>
        <w:t xml:space="preserve">Державне регулювання   створення та функціонування опорних шкіл в умовах децентралізації / І.В. </w:t>
      </w:r>
      <w:proofErr w:type="spellStart"/>
      <w:r w:rsidRPr="00AE3CA8">
        <w:rPr>
          <w:rFonts w:ascii="Times New Roman" w:eastAsia="Times New Roman" w:hAnsi="Times New Roman" w:cs="Times New Roman"/>
          <w:color w:val="000000" w:themeColor="text1"/>
          <w:sz w:val="28"/>
          <w:szCs w:val="28"/>
          <w:lang w:val="uk-UA" w:eastAsia="ru-RU"/>
        </w:rPr>
        <w:t>Застрожнікова</w:t>
      </w:r>
      <w:proofErr w:type="spellEnd"/>
      <w:r w:rsidRPr="00AE3CA8">
        <w:rPr>
          <w:rFonts w:ascii="Times New Roman" w:eastAsia="Times New Roman" w:hAnsi="Times New Roman" w:cs="Times New Roman"/>
          <w:color w:val="000000" w:themeColor="text1"/>
          <w:sz w:val="28"/>
          <w:szCs w:val="28"/>
          <w:lang w:val="uk-UA" w:eastAsia="ru-RU"/>
        </w:rPr>
        <w:t xml:space="preserve"> // Право та державне : збірник наукових праць / </w:t>
      </w:r>
      <w:r w:rsidRPr="00AE3CA8">
        <w:rPr>
          <w:rFonts w:ascii="Times New Roman" w:eastAsia="Times New Roman" w:hAnsi="Times New Roman" w:cs="Times New Roman"/>
          <w:color w:val="000000" w:themeColor="text1"/>
          <w:sz w:val="28"/>
          <w:szCs w:val="28"/>
          <w:lang w:eastAsia="ru-RU"/>
        </w:rPr>
        <w:t>[</w:t>
      </w:r>
      <w:r w:rsidRPr="00AE3CA8">
        <w:rPr>
          <w:rFonts w:ascii="Times New Roman" w:eastAsia="Times New Roman" w:hAnsi="Times New Roman" w:cs="Times New Roman"/>
          <w:color w:val="000000" w:themeColor="text1"/>
          <w:sz w:val="28"/>
          <w:szCs w:val="28"/>
          <w:lang w:val="uk-UA" w:eastAsia="ru-RU"/>
        </w:rPr>
        <w:t xml:space="preserve">за ред. О.В. </w:t>
      </w:r>
      <w:proofErr w:type="spellStart"/>
      <w:r w:rsidRPr="00AE3CA8">
        <w:rPr>
          <w:rFonts w:ascii="Times New Roman" w:eastAsia="Times New Roman" w:hAnsi="Times New Roman" w:cs="Times New Roman"/>
          <w:color w:val="000000" w:themeColor="text1"/>
          <w:sz w:val="28"/>
          <w:szCs w:val="28"/>
          <w:lang w:val="uk-UA" w:eastAsia="ru-RU"/>
        </w:rPr>
        <w:t>Покатаєвої</w:t>
      </w:r>
      <w:proofErr w:type="spellEnd"/>
      <w:r w:rsidRPr="00AE3CA8">
        <w:rPr>
          <w:rFonts w:ascii="Times New Roman" w:eastAsia="Times New Roman" w:hAnsi="Times New Roman" w:cs="Times New Roman"/>
          <w:color w:val="000000" w:themeColor="text1"/>
          <w:sz w:val="28"/>
          <w:szCs w:val="28"/>
          <w:lang w:eastAsia="ru-RU"/>
        </w:rPr>
        <w:t xml:space="preserve">]. </w:t>
      </w:r>
      <w:r w:rsidRPr="00AE3CA8">
        <w:rPr>
          <w:rFonts w:ascii="Times New Roman" w:eastAsia="Times New Roman" w:hAnsi="Times New Roman" w:cs="Times New Roman"/>
          <w:color w:val="000000" w:themeColor="text1"/>
          <w:sz w:val="28"/>
          <w:szCs w:val="28"/>
          <w:lang w:val="uk-UA" w:eastAsia="ru-RU"/>
        </w:rPr>
        <w:t xml:space="preserve">У 2-х томах. – Запоріжжя: КПУ, 2019. - №2(35). – Т.1. – 250 с. </w:t>
      </w:r>
    </w:p>
    <w:p w:rsidR="00AE3CA8" w:rsidRPr="00AE3CA8" w:rsidRDefault="00AE3CA8" w:rsidP="00AE3CA8">
      <w:pPr>
        <w:widowControl w:val="0"/>
        <w:spacing w:after="0" w:line="240" w:lineRule="auto"/>
        <w:ind w:firstLine="216"/>
        <w:jc w:val="both"/>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color w:val="000000" w:themeColor="text1"/>
          <w:sz w:val="28"/>
          <w:szCs w:val="28"/>
          <w:shd w:val="clear" w:color="auto" w:fill="FFFFFF"/>
          <w:lang w:val="uk-UA" w:eastAsia="ru-RU"/>
        </w:rPr>
        <w:t xml:space="preserve">24. </w:t>
      </w:r>
      <w:proofErr w:type="spellStart"/>
      <w:r w:rsidRPr="00AE3CA8">
        <w:rPr>
          <w:rFonts w:ascii="Times New Roman" w:eastAsia="Times New Roman" w:hAnsi="Times New Roman" w:cs="Times New Roman"/>
          <w:color w:val="000000" w:themeColor="text1"/>
          <w:sz w:val="28"/>
          <w:szCs w:val="28"/>
          <w:shd w:val="clear" w:color="auto" w:fill="FFFFFF"/>
          <w:lang w:val="uk-UA" w:eastAsia="ru-RU"/>
        </w:rPr>
        <w:t>Застрожнікова</w:t>
      </w:r>
      <w:proofErr w:type="spellEnd"/>
      <w:r w:rsidRPr="00AE3CA8">
        <w:rPr>
          <w:rFonts w:ascii="Times New Roman" w:eastAsia="Times New Roman" w:hAnsi="Times New Roman" w:cs="Times New Roman"/>
          <w:color w:val="000000" w:themeColor="text1"/>
          <w:sz w:val="28"/>
          <w:szCs w:val="28"/>
          <w:shd w:val="clear" w:color="auto" w:fill="FFFFFF"/>
          <w:lang w:val="uk-UA" w:eastAsia="ru-RU"/>
        </w:rPr>
        <w:t xml:space="preserve"> І.В. </w:t>
      </w:r>
      <w:r w:rsidRPr="00AE3CA8">
        <w:rPr>
          <w:rFonts w:ascii="Times New Roman" w:eastAsia="Times New Roman" w:hAnsi="Times New Roman" w:cs="Times New Roman"/>
          <w:sz w:val="28"/>
          <w:szCs w:val="28"/>
          <w:lang w:val="uk-UA" w:eastAsia="ru-RU"/>
        </w:rPr>
        <w:t xml:space="preserve">Державне  регулювання підготовки кваліфікованих кадрів для об’єднаних територіальних громад вищими навчальними закладами України / І.В. </w:t>
      </w:r>
      <w:proofErr w:type="spellStart"/>
      <w:r w:rsidRPr="00AE3CA8">
        <w:rPr>
          <w:rFonts w:ascii="Times New Roman" w:eastAsia="Times New Roman" w:hAnsi="Times New Roman" w:cs="Times New Roman"/>
          <w:sz w:val="28"/>
          <w:szCs w:val="28"/>
          <w:lang w:val="uk-UA" w:eastAsia="ru-RU"/>
        </w:rPr>
        <w:t>Застрожнікова</w:t>
      </w:r>
      <w:proofErr w:type="spellEnd"/>
      <w:r w:rsidRPr="00AE3CA8">
        <w:rPr>
          <w:rFonts w:ascii="Times New Roman" w:eastAsia="Times New Roman" w:hAnsi="Times New Roman" w:cs="Times New Roman"/>
          <w:sz w:val="28"/>
          <w:szCs w:val="28"/>
          <w:lang w:val="uk-UA" w:eastAsia="ru-RU"/>
        </w:rPr>
        <w:t xml:space="preserve"> //</w:t>
      </w:r>
      <w:r w:rsidRPr="00AE3CA8">
        <w:rPr>
          <w:rFonts w:ascii="Times New Roman" w:eastAsia="Times New Roman" w:hAnsi="Times New Roman" w:cs="Times New Roman"/>
          <w:color w:val="000000" w:themeColor="text1"/>
          <w:spacing w:val="3"/>
          <w:sz w:val="28"/>
          <w:szCs w:val="28"/>
          <w:shd w:val="clear" w:color="auto" w:fill="FFFFFF"/>
          <w:lang w:val="uk-UA" w:eastAsia="ru-RU"/>
        </w:rPr>
        <w:t xml:space="preserve">Актуальні проблеми державного управління: </w:t>
      </w:r>
      <w:proofErr w:type="spellStart"/>
      <w:r w:rsidRPr="00AE3CA8">
        <w:rPr>
          <w:rFonts w:ascii="Times New Roman" w:eastAsia="Times New Roman" w:hAnsi="Times New Roman" w:cs="Times New Roman"/>
          <w:color w:val="000000" w:themeColor="text1"/>
          <w:spacing w:val="3"/>
          <w:sz w:val="28"/>
          <w:szCs w:val="28"/>
          <w:shd w:val="clear" w:color="auto" w:fill="FFFFFF"/>
          <w:lang w:val="uk-UA" w:eastAsia="ru-RU"/>
        </w:rPr>
        <w:t>зб</w:t>
      </w:r>
      <w:proofErr w:type="spellEnd"/>
      <w:r w:rsidRPr="00AE3CA8">
        <w:rPr>
          <w:rFonts w:ascii="Times New Roman" w:eastAsia="Times New Roman" w:hAnsi="Times New Roman" w:cs="Times New Roman"/>
          <w:color w:val="000000" w:themeColor="text1"/>
          <w:spacing w:val="3"/>
          <w:sz w:val="28"/>
          <w:szCs w:val="28"/>
          <w:shd w:val="clear" w:color="auto" w:fill="FFFFFF"/>
          <w:lang w:val="uk-UA" w:eastAsia="ru-RU"/>
        </w:rPr>
        <w:t xml:space="preserve">. </w:t>
      </w:r>
      <w:proofErr w:type="spellStart"/>
      <w:r w:rsidRPr="00AE3CA8">
        <w:rPr>
          <w:rFonts w:ascii="Times New Roman" w:eastAsia="Times New Roman" w:hAnsi="Times New Roman" w:cs="Times New Roman"/>
          <w:color w:val="000000" w:themeColor="text1"/>
          <w:spacing w:val="3"/>
          <w:sz w:val="28"/>
          <w:szCs w:val="28"/>
          <w:shd w:val="clear" w:color="auto" w:fill="FFFFFF"/>
          <w:lang w:val="uk-UA" w:eastAsia="ru-RU"/>
        </w:rPr>
        <w:t>наук.пр</w:t>
      </w:r>
      <w:proofErr w:type="spellEnd"/>
      <w:r w:rsidRPr="00AE3CA8">
        <w:rPr>
          <w:rFonts w:ascii="Times New Roman" w:eastAsia="Times New Roman" w:hAnsi="Times New Roman" w:cs="Times New Roman"/>
          <w:color w:val="000000" w:themeColor="text1"/>
          <w:spacing w:val="3"/>
          <w:sz w:val="28"/>
          <w:szCs w:val="28"/>
          <w:shd w:val="clear" w:color="auto" w:fill="FFFFFF"/>
          <w:lang w:val="uk-UA" w:eastAsia="ru-RU"/>
        </w:rPr>
        <w:t xml:space="preserve">. – Харків: Вид–во </w:t>
      </w:r>
      <w:proofErr w:type="spellStart"/>
      <w:r w:rsidRPr="00AE3CA8">
        <w:rPr>
          <w:rFonts w:ascii="Times New Roman" w:eastAsia="Times New Roman" w:hAnsi="Times New Roman" w:cs="Times New Roman"/>
          <w:color w:val="000000" w:themeColor="text1"/>
          <w:spacing w:val="3"/>
          <w:sz w:val="28"/>
          <w:szCs w:val="28"/>
          <w:shd w:val="clear" w:color="auto" w:fill="FFFFFF"/>
          <w:lang w:val="uk-UA" w:eastAsia="ru-RU"/>
        </w:rPr>
        <w:t>ХарРІ</w:t>
      </w:r>
      <w:proofErr w:type="spellEnd"/>
      <w:r w:rsidRPr="00AE3CA8">
        <w:rPr>
          <w:rFonts w:ascii="Times New Roman" w:eastAsia="Times New Roman" w:hAnsi="Times New Roman" w:cs="Times New Roman"/>
          <w:color w:val="000000" w:themeColor="text1"/>
          <w:spacing w:val="3"/>
          <w:sz w:val="28"/>
          <w:szCs w:val="28"/>
          <w:shd w:val="clear" w:color="auto" w:fill="FFFFFF"/>
          <w:lang w:val="uk-UA" w:eastAsia="ru-RU"/>
        </w:rPr>
        <w:t xml:space="preserve"> НАДУ «Магістр», 2019. – </w:t>
      </w:r>
      <w:proofErr w:type="spellStart"/>
      <w:r w:rsidRPr="00AE3CA8">
        <w:rPr>
          <w:rFonts w:ascii="Times New Roman" w:eastAsia="Times New Roman" w:hAnsi="Times New Roman" w:cs="Times New Roman"/>
          <w:color w:val="000000" w:themeColor="text1"/>
          <w:spacing w:val="3"/>
          <w:sz w:val="28"/>
          <w:szCs w:val="28"/>
          <w:shd w:val="clear" w:color="auto" w:fill="FFFFFF"/>
          <w:lang w:val="uk-UA" w:eastAsia="ru-RU"/>
        </w:rPr>
        <w:t>Вип</w:t>
      </w:r>
      <w:proofErr w:type="spellEnd"/>
      <w:r w:rsidRPr="00AE3CA8">
        <w:rPr>
          <w:rFonts w:ascii="Times New Roman" w:eastAsia="Times New Roman" w:hAnsi="Times New Roman" w:cs="Times New Roman"/>
          <w:color w:val="000000" w:themeColor="text1"/>
          <w:spacing w:val="3"/>
          <w:sz w:val="28"/>
          <w:szCs w:val="28"/>
          <w:shd w:val="clear" w:color="auto" w:fill="FFFFFF"/>
          <w:lang w:val="uk-UA" w:eastAsia="ru-RU"/>
        </w:rPr>
        <w:t>. 1 (55)</w:t>
      </w:r>
      <w:r w:rsidRPr="00AE3CA8">
        <w:rPr>
          <w:rFonts w:ascii="Times New Roman" w:eastAsia="Times New Roman" w:hAnsi="Times New Roman" w:cs="Times New Roman"/>
          <w:sz w:val="28"/>
          <w:szCs w:val="28"/>
          <w:lang w:val="uk-UA" w:eastAsia="ru-RU"/>
        </w:rPr>
        <w:t>, с.150-155.</w:t>
      </w:r>
    </w:p>
    <w:p w:rsidR="00AE3CA8" w:rsidRPr="00AE3CA8" w:rsidRDefault="00AE3CA8" w:rsidP="00AE3CA8">
      <w:pPr>
        <w:widowControl w:val="0"/>
        <w:spacing w:after="0" w:line="240" w:lineRule="auto"/>
        <w:ind w:firstLine="216"/>
        <w:jc w:val="both"/>
        <w:rPr>
          <w:rFonts w:ascii="Times New Roman" w:eastAsia="Times New Roman" w:hAnsi="Times New Roman" w:cs="Times New Roman"/>
          <w:color w:val="FF0000"/>
          <w:sz w:val="28"/>
          <w:szCs w:val="28"/>
          <w:lang w:val="uk-UA" w:eastAsia="ru-RU"/>
        </w:rPr>
      </w:pPr>
      <w:r w:rsidRPr="00AE3CA8">
        <w:rPr>
          <w:rFonts w:ascii="Times New Roman" w:eastAsia="Times New Roman" w:hAnsi="Times New Roman" w:cs="Times New Roman"/>
          <w:sz w:val="28"/>
          <w:szCs w:val="28"/>
          <w:lang w:val="uk-UA" w:eastAsia="ru-RU"/>
        </w:rPr>
        <w:t xml:space="preserve">25. </w:t>
      </w:r>
      <w:hyperlink r:id="rId20" w:history="1">
        <w:proofErr w:type="spellStart"/>
        <w:r w:rsidRPr="00AE3CA8">
          <w:rPr>
            <w:rFonts w:ascii="Times New Roman" w:eastAsia="Times New Roman" w:hAnsi="Times New Roman" w:cs="Times New Roman"/>
            <w:color w:val="000000" w:themeColor="text1"/>
            <w:sz w:val="28"/>
            <w:szCs w:val="28"/>
            <w:shd w:val="clear" w:color="auto" w:fill="FFFFFF"/>
            <w:lang w:val="uk-UA" w:eastAsia="ru-RU"/>
          </w:rPr>
          <w:t>Застрожнікова</w:t>
        </w:r>
        <w:proofErr w:type="spellEnd"/>
        <w:r w:rsidRPr="00AE3CA8">
          <w:rPr>
            <w:rFonts w:ascii="Times New Roman" w:eastAsia="Times New Roman" w:hAnsi="Times New Roman" w:cs="Times New Roman"/>
            <w:color w:val="000000" w:themeColor="text1"/>
            <w:sz w:val="28"/>
            <w:szCs w:val="28"/>
            <w:shd w:val="clear" w:color="auto" w:fill="FFFFFF"/>
            <w:lang w:val="uk-UA" w:eastAsia="ru-RU"/>
          </w:rPr>
          <w:t xml:space="preserve"> І.В. Формування кадрового резерву, як одна з функцій </w:t>
        </w:r>
        <w:r w:rsidRPr="00AE3CA8">
          <w:rPr>
            <w:rFonts w:ascii="Times New Roman" w:eastAsia="Times New Roman" w:hAnsi="Times New Roman" w:cs="Times New Roman"/>
            <w:color w:val="000000" w:themeColor="text1"/>
            <w:sz w:val="28"/>
            <w:szCs w:val="28"/>
            <w:shd w:val="clear" w:color="auto" w:fill="FFFFFF"/>
            <w:lang w:eastAsia="ru-RU"/>
          </w:rPr>
          <w:t>HR</w:t>
        </w:r>
        <w:r w:rsidRPr="00AE3CA8">
          <w:rPr>
            <w:rFonts w:ascii="Times New Roman" w:eastAsia="Times New Roman" w:hAnsi="Times New Roman" w:cs="Times New Roman"/>
            <w:color w:val="000000" w:themeColor="text1"/>
            <w:sz w:val="28"/>
            <w:szCs w:val="28"/>
            <w:shd w:val="clear" w:color="auto" w:fill="FFFFFF"/>
            <w:lang w:val="uk-UA" w:eastAsia="ru-RU"/>
          </w:rPr>
          <w:t xml:space="preserve">-менеджменту державної служби. / І.В. </w:t>
        </w:r>
        <w:proofErr w:type="spellStart"/>
        <w:r w:rsidRPr="00AE3CA8">
          <w:rPr>
            <w:rFonts w:ascii="Times New Roman" w:eastAsia="Times New Roman" w:hAnsi="Times New Roman" w:cs="Times New Roman"/>
            <w:color w:val="000000" w:themeColor="text1"/>
            <w:sz w:val="28"/>
            <w:szCs w:val="28"/>
            <w:shd w:val="clear" w:color="auto" w:fill="FFFFFF"/>
            <w:lang w:val="uk-UA" w:eastAsia="ru-RU"/>
          </w:rPr>
          <w:t>Застрожнікова</w:t>
        </w:r>
        <w:proofErr w:type="spellEnd"/>
        <w:r w:rsidRPr="00AE3CA8">
          <w:rPr>
            <w:rFonts w:ascii="Times New Roman" w:eastAsia="Times New Roman" w:hAnsi="Times New Roman" w:cs="Times New Roman"/>
            <w:color w:val="000000" w:themeColor="text1"/>
            <w:sz w:val="28"/>
            <w:szCs w:val="28"/>
            <w:shd w:val="clear" w:color="auto" w:fill="FFFFFF"/>
            <w:lang w:val="uk-UA" w:eastAsia="ru-RU"/>
          </w:rPr>
          <w:t xml:space="preserve"> // Збірник наукових праць Таврійського державного агротехнологічного університету (економічні науки) / За ред. Л.В. </w:t>
        </w:r>
        <w:proofErr w:type="spellStart"/>
        <w:r w:rsidRPr="00AE3CA8">
          <w:rPr>
            <w:rFonts w:ascii="Times New Roman" w:eastAsia="Times New Roman" w:hAnsi="Times New Roman" w:cs="Times New Roman"/>
            <w:color w:val="000000" w:themeColor="text1"/>
            <w:sz w:val="28"/>
            <w:szCs w:val="28"/>
            <w:shd w:val="clear" w:color="auto" w:fill="FFFFFF"/>
            <w:lang w:val="uk-UA" w:eastAsia="ru-RU"/>
          </w:rPr>
          <w:t>Синяєвої</w:t>
        </w:r>
        <w:proofErr w:type="spellEnd"/>
        <w:r w:rsidRPr="00AE3CA8">
          <w:rPr>
            <w:rFonts w:ascii="Times New Roman" w:eastAsia="Times New Roman" w:hAnsi="Times New Roman" w:cs="Times New Roman"/>
            <w:color w:val="000000" w:themeColor="text1"/>
            <w:sz w:val="28"/>
            <w:szCs w:val="28"/>
            <w:shd w:val="clear" w:color="auto" w:fill="FFFFFF"/>
            <w:lang w:val="uk-UA" w:eastAsia="ru-RU"/>
          </w:rPr>
          <w:t>. – Мелітополь: Вид-во Мелітопольська типографія «Люкс», 2018. - №2, – с. 85-95.</w:t>
        </w:r>
      </w:hyperlink>
    </w:p>
    <w:p w:rsidR="00AE3CA8" w:rsidRPr="00AE3CA8" w:rsidRDefault="00AE3CA8" w:rsidP="00AE3CA8">
      <w:pPr>
        <w:widowControl w:val="0"/>
        <w:spacing w:after="0" w:line="240" w:lineRule="auto"/>
        <w:ind w:firstLine="216"/>
        <w:jc w:val="both"/>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 xml:space="preserve">26. </w:t>
      </w:r>
      <w:proofErr w:type="spellStart"/>
      <w:r w:rsidRPr="00AE3CA8">
        <w:rPr>
          <w:rFonts w:ascii="Times New Roman" w:eastAsia="Times New Roman" w:hAnsi="Times New Roman" w:cs="Times New Roman"/>
          <w:sz w:val="28"/>
          <w:szCs w:val="28"/>
          <w:lang w:eastAsia="ru-RU"/>
        </w:rPr>
        <w:t>Застрожнікова</w:t>
      </w:r>
      <w:proofErr w:type="spellEnd"/>
      <w:r w:rsidRPr="00AE3CA8">
        <w:rPr>
          <w:rFonts w:ascii="Times New Roman" w:eastAsia="Times New Roman" w:hAnsi="Times New Roman" w:cs="Times New Roman"/>
          <w:sz w:val="28"/>
          <w:szCs w:val="28"/>
          <w:lang w:eastAsia="ru-RU"/>
        </w:rPr>
        <w:t xml:space="preserve"> І.В. </w:t>
      </w:r>
      <w:proofErr w:type="spellStart"/>
      <w:proofErr w:type="gramStart"/>
      <w:r w:rsidRPr="00AE3CA8">
        <w:rPr>
          <w:rFonts w:ascii="Times New Roman" w:eastAsia="Times New Roman" w:hAnsi="Times New Roman" w:cs="Times New Roman"/>
          <w:sz w:val="28"/>
          <w:szCs w:val="28"/>
          <w:lang w:eastAsia="ru-RU"/>
        </w:rPr>
        <w:t>П</w:t>
      </w:r>
      <w:proofErr w:type="gramEnd"/>
      <w:r w:rsidRPr="00AE3CA8">
        <w:rPr>
          <w:rFonts w:ascii="Times New Roman" w:eastAsia="Times New Roman" w:hAnsi="Times New Roman" w:cs="Times New Roman"/>
          <w:sz w:val="28"/>
          <w:szCs w:val="28"/>
          <w:lang w:eastAsia="ru-RU"/>
        </w:rPr>
        <w:t>ідвищення</w:t>
      </w:r>
      <w:proofErr w:type="spellEnd"/>
      <w:r w:rsidRPr="00AE3CA8">
        <w:rPr>
          <w:rFonts w:ascii="Times New Roman" w:eastAsia="Times New Roman" w:hAnsi="Times New Roman" w:cs="Times New Roman"/>
          <w:sz w:val="28"/>
          <w:szCs w:val="28"/>
          <w:lang w:eastAsia="ru-RU"/>
        </w:rPr>
        <w:t xml:space="preserve"> </w:t>
      </w:r>
      <w:proofErr w:type="spellStart"/>
      <w:r w:rsidRPr="00AE3CA8">
        <w:rPr>
          <w:rFonts w:ascii="Times New Roman" w:eastAsia="Times New Roman" w:hAnsi="Times New Roman" w:cs="Times New Roman"/>
          <w:sz w:val="28"/>
          <w:szCs w:val="28"/>
          <w:lang w:eastAsia="ru-RU"/>
        </w:rPr>
        <w:t>ефективності</w:t>
      </w:r>
      <w:proofErr w:type="spellEnd"/>
      <w:r w:rsidRPr="00AE3CA8">
        <w:rPr>
          <w:rFonts w:ascii="Times New Roman" w:eastAsia="Times New Roman" w:hAnsi="Times New Roman" w:cs="Times New Roman"/>
          <w:sz w:val="28"/>
          <w:szCs w:val="28"/>
          <w:lang w:eastAsia="ru-RU"/>
        </w:rPr>
        <w:t xml:space="preserve"> державного </w:t>
      </w:r>
      <w:proofErr w:type="spellStart"/>
      <w:r w:rsidRPr="00AE3CA8">
        <w:rPr>
          <w:rFonts w:ascii="Times New Roman" w:eastAsia="Times New Roman" w:hAnsi="Times New Roman" w:cs="Times New Roman"/>
          <w:sz w:val="28"/>
          <w:szCs w:val="28"/>
          <w:lang w:eastAsia="ru-RU"/>
        </w:rPr>
        <w:t>регулювання</w:t>
      </w:r>
      <w:proofErr w:type="spellEnd"/>
      <w:r w:rsidRPr="00AE3CA8">
        <w:rPr>
          <w:rFonts w:ascii="Times New Roman" w:eastAsia="Times New Roman" w:hAnsi="Times New Roman" w:cs="Times New Roman"/>
          <w:sz w:val="28"/>
          <w:szCs w:val="28"/>
          <w:lang w:eastAsia="ru-RU"/>
        </w:rPr>
        <w:t xml:space="preserve"> </w:t>
      </w:r>
      <w:proofErr w:type="spellStart"/>
      <w:r w:rsidRPr="00AE3CA8">
        <w:rPr>
          <w:rFonts w:ascii="Times New Roman" w:eastAsia="Times New Roman" w:hAnsi="Times New Roman" w:cs="Times New Roman"/>
          <w:sz w:val="28"/>
          <w:szCs w:val="28"/>
          <w:lang w:eastAsia="ru-RU"/>
        </w:rPr>
        <w:t>сільського</w:t>
      </w:r>
      <w:proofErr w:type="spellEnd"/>
      <w:r w:rsidRPr="00AE3CA8">
        <w:rPr>
          <w:rFonts w:ascii="Times New Roman" w:eastAsia="Times New Roman" w:hAnsi="Times New Roman" w:cs="Times New Roman"/>
          <w:sz w:val="28"/>
          <w:szCs w:val="28"/>
          <w:lang w:eastAsia="ru-RU"/>
        </w:rPr>
        <w:t xml:space="preserve"> </w:t>
      </w:r>
      <w:proofErr w:type="spellStart"/>
      <w:r w:rsidRPr="00AE3CA8">
        <w:rPr>
          <w:rFonts w:ascii="Times New Roman" w:eastAsia="Times New Roman" w:hAnsi="Times New Roman" w:cs="Times New Roman"/>
          <w:sz w:val="28"/>
          <w:szCs w:val="28"/>
          <w:lang w:eastAsia="ru-RU"/>
        </w:rPr>
        <w:t>господарства</w:t>
      </w:r>
      <w:proofErr w:type="spellEnd"/>
      <w:r w:rsidRPr="00AE3CA8">
        <w:rPr>
          <w:rFonts w:ascii="Times New Roman" w:eastAsia="Times New Roman" w:hAnsi="Times New Roman" w:cs="Times New Roman"/>
          <w:sz w:val="28"/>
          <w:szCs w:val="28"/>
          <w:lang w:eastAsia="ru-RU"/>
        </w:rPr>
        <w:t xml:space="preserve"> </w:t>
      </w:r>
      <w:proofErr w:type="spellStart"/>
      <w:r w:rsidRPr="00AE3CA8">
        <w:rPr>
          <w:rFonts w:ascii="Times New Roman" w:eastAsia="Times New Roman" w:hAnsi="Times New Roman" w:cs="Times New Roman"/>
          <w:sz w:val="28"/>
          <w:szCs w:val="28"/>
          <w:lang w:eastAsia="ru-RU"/>
        </w:rPr>
        <w:t>України</w:t>
      </w:r>
      <w:proofErr w:type="spellEnd"/>
      <w:r w:rsidRPr="00AE3CA8">
        <w:rPr>
          <w:rFonts w:ascii="Times New Roman" w:eastAsia="Times New Roman" w:hAnsi="Times New Roman" w:cs="Times New Roman"/>
          <w:sz w:val="28"/>
          <w:szCs w:val="28"/>
          <w:lang w:eastAsia="ru-RU"/>
        </w:rPr>
        <w:t xml:space="preserve">: </w:t>
      </w:r>
      <w:proofErr w:type="spellStart"/>
      <w:r w:rsidRPr="00AE3CA8">
        <w:rPr>
          <w:rFonts w:ascii="Times New Roman" w:eastAsia="Times New Roman" w:hAnsi="Times New Roman" w:cs="Times New Roman"/>
          <w:sz w:val="28"/>
          <w:szCs w:val="28"/>
          <w:lang w:eastAsia="ru-RU"/>
        </w:rPr>
        <w:t>дис</w:t>
      </w:r>
      <w:proofErr w:type="spellEnd"/>
      <w:r w:rsidRPr="00AE3CA8">
        <w:rPr>
          <w:rFonts w:ascii="Times New Roman" w:eastAsia="Times New Roman" w:hAnsi="Times New Roman" w:cs="Times New Roman"/>
          <w:sz w:val="28"/>
          <w:szCs w:val="28"/>
          <w:lang w:eastAsia="ru-RU"/>
        </w:rPr>
        <w:t xml:space="preserve">. канд. наук з </w:t>
      </w:r>
      <w:proofErr w:type="spellStart"/>
      <w:r w:rsidRPr="00AE3CA8">
        <w:rPr>
          <w:rFonts w:ascii="Times New Roman" w:eastAsia="Times New Roman" w:hAnsi="Times New Roman" w:cs="Times New Roman"/>
          <w:sz w:val="28"/>
          <w:szCs w:val="28"/>
          <w:lang w:eastAsia="ru-RU"/>
        </w:rPr>
        <w:t>держ</w:t>
      </w:r>
      <w:proofErr w:type="spellEnd"/>
      <w:r w:rsidRPr="00AE3CA8">
        <w:rPr>
          <w:rFonts w:ascii="Times New Roman" w:eastAsia="Times New Roman" w:hAnsi="Times New Roman" w:cs="Times New Roman"/>
          <w:sz w:val="28"/>
          <w:szCs w:val="28"/>
          <w:lang w:eastAsia="ru-RU"/>
        </w:rPr>
        <w:t>. упр. К., 2011. 187 с.</w:t>
      </w:r>
    </w:p>
    <w:p w:rsidR="00AE3CA8" w:rsidRPr="00AE3CA8" w:rsidRDefault="00AE3CA8" w:rsidP="00AE3CA8">
      <w:pPr>
        <w:widowControl w:val="0"/>
        <w:tabs>
          <w:tab w:val="left" w:pos="481"/>
        </w:tabs>
        <w:autoSpaceDE w:val="0"/>
        <w:autoSpaceDN w:val="0"/>
        <w:spacing w:after="0" w:line="240" w:lineRule="auto"/>
        <w:ind w:left="216" w:right="407"/>
        <w:jc w:val="both"/>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27. Іванова Т. В. Діловодство в органах державного управління та місцевого самоврядування [Текст] / Т. В. Іванова, Л. П. Піддубна. – К. : Центр учбової літератури, 2007. – 265</w:t>
      </w:r>
      <w:r w:rsidRPr="00AE3CA8">
        <w:rPr>
          <w:rFonts w:ascii="Times New Roman" w:eastAsia="Times New Roman" w:hAnsi="Times New Roman" w:cs="Times New Roman"/>
          <w:spacing w:val="-7"/>
          <w:sz w:val="28"/>
          <w:szCs w:val="28"/>
          <w:lang w:val="uk-UA" w:eastAsia="ru-RU"/>
        </w:rPr>
        <w:t xml:space="preserve"> </w:t>
      </w:r>
      <w:r w:rsidRPr="00AE3CA8">
        <w:rPr>
          <w:rFonts w:ascii="Times New Roman" w:eastAsia="Times New Roman" w:hAnsi="Times New Roman" w:cs="Times New Roman"/>
          <w:sz w:val="28"/>
          <w:szCs w:val="28"/>
          <w:lang w:val="uk-UA" w:eastAsia="ru-RU"/>
        </w:rPr>
        <w:t>с.</w:t>
      </w:r>
    </w:p>
    <w:p w:rsidR="00AE3CA8" w:rsidRPr="00AE3CA8" w:rsidRDefault="00AE3CA8" w:rsidP="00AE3CA8">
      <w:pPr>
        <w:widowControl w:val="0"/>
        <w:tabs>
          <w:tab w:val="left" w:pos="503"/>
        </w:tabs>
        <w:autoSpaceDE w:val="0"/>
        <w:autoSpaceDN w:val="0"/>
        <w:spacing w:after="0" w:line="240" w:lineRule="auto"/>
        <w:ind w:left="-70" w:right="404"/>
        <w:jc w:val="both"/>
        <w:rPr>
          <w:rFonts w:ascii="Times New Roman" w:eastAsia="Times New Roman" w:hAnsi="Times New Roman" w:cs="Times New Roman"/>
          <w:sz w:val="28"/>
          <w:szCs w:val="28"/>
          <w:lang w:eastAsia="ru-RU"/>
        </w:rPr>
      </w:pPr>
      <w:r w:rsidRPr="00AE3CA8">
        <w:rPr>
          <w:rFonts w:ascii="Times New Roman" w:eastAsia="Times New Roman" w:hAnsi="Times New Roman" w:cs="Times New Roman"/>
          <w:sz w:val="28"/>
          <w:szCs w:val="28"/>
          <w:lang w:val="uk-UA" w:eastAsia="ru-RU"/>
        </w:rPr>
        <w:t xml:space="preserve">     28. </w:t>
      </w:r>
      <w:proofErr w:type="spellStart"/>
      <w:r w:rsidRPr="00AE3CA8">
        <w:rPr>
          <w:rFonts w:ascii="Times New Roman" w:eastAsia="Times New Roman" w:hAnsi="Times New Roman" w:cs="Times New Roman"/>
          <w:sz w:val="28"/>
          <w:szCs w:val="28"/>
          <w:lang w:eastAsia="ru-RU"/>
        </w:rPr>
        <w:t>Королько</w:t>
      </w:r>
      <w:proofErr w:type="spellEnd"/>
      <w:r w:rsidRPr="00AE3CA8">
        <w:rPr>
          <w:rFonts w:ascii="Times New Roman" w:eastAsia="Times New Roman" w:hAnsi="Times New Roman" w:cs="Times New Roman"/>
          <w:sz w:val="28"/>
          <w:szCs w:val="28"/>
          <w:lang w:eastAsia="ru-RU"/>
        </w:rPr>
        <w:t xml:space="preserve"> В. Г. </w:t>
      </w:r>
      <w:proofErr w:type="spellStart"/>
      <w:r w:rsidRPr="00AE3CA8">
        <w:rPr>
          <w:rFonts w:ascii="Times New Roman" w:eastAsia="Times New Roman" w:hAnsi="Times New Roman" w:cs="Times New Roman"/>
          <w:sz w:val="28"/>
          <w:szCs w:val="28"/>
          <w:lang w:eastAsia="ru-RU"/>
        </w:rPr>
        <w:t>Зв’язки</w:t>
      </w:r>
      <w:proofErr w:type="spellEnd"/>
      <w:r w:rsidRPr="00AE3CA8">
        <w:rPr>
          <w:rFonts w:ascii="Times New Roman" w:eastAsia="Times New Roman" w:hAnsi="Times New Roman" w:cs="Times New Roman"/>
          <w:sz w:val="28"/>
          <w:szCs w:val="28"/>
          <w:lang w:eastAsia="ru-RU"/>
        </w:rPr>
        <w:t xml:space="preserve"> з </w:t>
      </w:r>
      <w:proofErr w:type="spellStart"/>
      <w:r w:rsidRPr="00AE3CA8">
        <w:rPr>
          <w:rFonts w:ascii="Times New Roman" w:eastAsia="Times New Roman" w:hAnsi="Times New Roman" w:cs="Times New Roman"/>
          <w:sz w:val="28"/>
          <w:szCs w:val="28"/>
          <w:lang w:eastAsia="ru-RU"/>
        </w:rPr>
        <w:t>громадськістю</w:t>
      </w:r>
      <w:proofErr w:type="spellEnd"/>
      <w:r w:rsidRPr="00AE3CA8">
        <w:rPr>
          <w:rFonts w:ascii="Times New Roman" w:eastAsia="Times New Roman" w:hAnsi="Times New Roman" w:cs="Times New Roman"/>
          <w:sz w:val="28"/>
          <w:szCs w:val="28"/>
          <w:lang w:eastAsia="ru-RU"/>
        </w:rPr>
        <w:t xml:space="preserve">. </w:t>
      </w:r>
      <w:proofErr w:type="spellStart"/>
      <w:r w:rsidRPr="00AE3CA8">
        <w:rPr>
          <w:rFonts w:ascii="Times New Roman" w:eastAsia="Times New Roman" w:hAnsi="Times New Roman" w:cs="Times New Roman"/>
          <w:sz w:val="28"/>
          <w:szCs w:val="28"/>
          <w:lang w:eastAsia="ru-RU"/>
        </w:rPr>
        <w:t>Наукові</w:t>
      </w:r>
      <w:proofErr w:type="spellEnd"/>
      <w:r w:rsidRPr="00AE3CA8">
        <w:rPr>
          <w:rFonts w:ascii="Times New Roman" w:eastAsia="Times New Roman" w:hAnsi="Times New Roman" w:cs="Times New Roman"/>
          <w:sz w:val="28"/>
          <w:szCs w:val="28"/>
          <w:lang w:eastAsia="ru-RU"/>
        </w:rPr>
        <w:t xml:space="preserve"> </w:t>
      </w:r>
      <w:proofErr w:type="spellStart"/>
      <w:r w:rsidRPr="00AE3CA8">
        <w:rPr>
          <w:rFonts w:ascii="Times New Roman" w:eastAsia="Times New Roman" w:hAnsi="Times New Roman" w:cs="Times New Roman"/>
          <w:sz w:val="28"/>
          <w:szCs w:val="28"/>
          <w:lang w:eastAsia="ru-RU"/>
        </w:rPr>
        <w:t>основи</w:t>
      </w:r>
      <w:proofErr w:type="spellEnd"/>
      <w:r w:rsidRPr="00AE3CA8">
        <w:rPr>
          <w:rFonts w:ascii="Times New Roman" w:eastAsia="Times New Roman" w:hAnsi="Times New Roman" w:cs="Times New Roman"/>
          <w:sz w:val="28"/>
          <w:szCs w:val="28"/>
          <w:lang w:eastAsia="ru-RU"/>
        </w:rPr>
        <w:t xml:space="preserve">, методика, практика [Текст] : </w:t>
      </w:r>
      <w:proofErr w:type="spellStart"/>
      <w:proofErr w:type="gramStart"/>
      <w:r w:rsidRPr="00AE3CA8">
        <w:rPr>
          <w:rFonts w:ascii="Times New Roman" w:eastAsia="Times New Roman" w:hAnsi="Times New Roman" w:cs="Times New Roman"/>
          <w:sz w:val="28"/>
          <w:szCs w:val="28"/>
          <w:lang w:eastAsia="ru-RU"/>
        </w:rPr>
        <w:t>п</w:t>
      </w:r>
      <w:proofErr w:type="gramEnd"/>
      <w:r w:rsidRPr="00AE3CA8">
        <w:rPr>
          <w:rFonts w:ascii="Times New Roman" w:eastAsia="Times New Roman" w:hAnsi="Times New Roman" w:cs="Times New Roman"/>
          <w:sz w:val="28"/>
          <w:szCs w:val="28"/>
          <w:lang w:eastAsia="ru-RU"/>
        </w:rPr>
        <w:t>ідруч</w:t>
      </w:r>
      <w:proofErr w:type="spellEnd"/>
      <w:r w:rsidRPr="00AE3CA8">
        <w:rPr>
          <w:rFonts w:ascii="Times New Roman" w:eastAsia="Times New Roman" w:hAnsi="Times New Roman" w:cs="Times New Roman"/>
          <w:sz w:val="28"/>
          <w:szCs w:val="28"/>
          <w:lang w:eastAsia="ru-RU"/>
        </w:rPr>
        <w:t xml:space="preserve">. для студ. </w:t>
      </w:r>
      <w:proofErr w:type="spellStart"/>
      <w:r w:rsidRPr="00AE3CA8">
        <w:rPr>
          <w:rFonts w:ascii="Times New Roman" w:eastAsia="Times New Roman" w:hAnsi="Times New Roman" w:cs="Times New Roman"/>
          <w:sz w:val="28"/>
          <w:szCs w:val="28"/>
          <w:lang w:eastAsia="ru-RU"/>
        </w:rPr>
        <w:t>вищ</w:t>
      </w:r>
      <w:proofErr w:type="spellEnd"/>
      <w:r w:rsidRPr="00AE3CA8">
        <w:rPr>
          <w:rFonts w:ascii="Times New Roman" w:eastAsia="Times New Roman" w:hAnsi="Times New Roman" w:cs="Times New Roman"/>
          <w:sz w:val="28"/>
          <w:szCs w:val="28"/>
          <w:lang w:eastAsia="ru-RU"/>
        </w:rPr>
        <w:t xml:space="preserve">. </w:t>
      </w:r>
      <w:proofErr w:type="spellStart"/>
      <w:r w:rsidRPr="00AE3CA8">
        <w:rPr>
          <w:rFonts w:ascii="Times New Roman" w:eastAsia="Times New Roman" w:hAnsi="Times New Roman" w:cs="Times New Roman"/>
          <w:sz w:val="28"/>
          <w:szCs w:val="28"/>
          <w:lang w:eastAsia="ru-RU"/>
        </w:rPr>
        <w:t>навч</w:t>
      </w:r>
      <w:proofErr w:type="spellEnd"/>
      <w:r w:rsidRPr="00AE3CA8">
        <w:rPr>
          <w:rFonts w:ascii="Times New Roman" w:eastAsia="Times New Roman" w:hAnsi="Times New Roman" w:cs="Times New Roman"/>
          <w:sz w:val="28"/>
          <w:szCs w:val="28"/>
          <w:lang w:eastAsia="ru-RU"/>
        </w:rPr>
        <w:t xml:space="preserve">. </w:t>
      </w:r>
      <w:proofErr w:type="spellStart"/>
      <w:r w:rsidRPr="00AE3CA8">
        <w:rPr>
          <w:rFonts w:ascii="Times New Roman" w:eastAsia="Times New Roman" w:hAnsi="Times New Roman" w:cs="Times New Roman"/>
          <w:sz w:val="28"/>
          <w:szCs w:val="28"/>
          <w:lang w:eastAsia="ru-RU"/>
        </w:rPr>
        <w:t>закл</w:t>
      </w:r>
      <w:proofErr w:type="spellEnd"/>
      <w:r w:rsidRPr="00AE3CA8">
        <w:rPr>
          <w:rFonts w:ascii="Times New Roman" w:eastAsia="Times New Roman" w:hAnsi="Times New Roman" w:cs="Times New Roman"/>
          <w:sz w:val="28"/>
          <w:szCs w:val="28"/>
          <w:lang w:eastAsia="ru-RU"/>
        </w:rPr>
        <w:t xml:space="preserve">. / В. Г. </w:t>
      </w:r>
      <w:proofErr w:type="spellStart"/>
      <w:r w:rsidRPr="00AE3CA8">
        <w:rPr>
          <w:rFonts w:ascii="Times New Roman" w:eastAsia="Times New Roman" w:hAnsi="Times New Roman" w:cs="Times New Roman"/>
          <w:sz w:val="28"/>
          <w:szCs w:val="28"/>
          <w:lang w:eastAsia="ru-RU"/>
        </w:rPr>
        <w:t>Королько</w:t>
      </w:r>
      <w:proofErr w:type="spellEnd"/>
      <w:r w:rsidRPr="00AE3CA8">
        <w:rPr>
          <w:rFonts w:ascii="Times New Roman" w:eastAsia="Times New Roman" w:hAnsi="Times New Roman" w:cs="Times New Roman"/>
          <w:sz w:val="28"/>
          <w:szCs w:val="28"/>
          <w:lang w:eastAsia="ru-RU"/>
        </w:rPr>
        <w:t>, О. В. Некрасова. – [3-тє вид</w:t>
      </w:r>
      <w:proofErr w:type="gramStart"/>
      <w:r w:rsidRPr="00AE3CA8">
        <w:rPr>
          <w:rFonts w:ascii="Times New Roman" w:eastAsia="Times New Roman" w:hAnsi="Times New Roman" w:cs="Times New Roman"/>
          <w:sz w:val="28"/>
          <w:szCs w:val="28"/>
          <w:lang w:eastAsia="ru-RU"/>
        </w:rPr>
        <w:t>.</w:t>
      </w:r>
      <w:proofErr w:type="gramEnd"/>
      <w:r w:rsidRPr="00AE3CA8">
        <w:rPr>
          <w:rFonts w:ascii="Times New Roman" w:eastAsia="Times New Roman" w:hAnsi="Times New Roman" w:cs="Times New Roman"/>
          <w:sz w:val="28"/>
          <w:szCs w:val="28"/>
          <w:lang w:eastAsia="ru-RU"/>
        </w:rPr>
        <w:t xml:space="preserve"> </w:t>
      </w:r>
      <w:proofErr w:type="spellStart"/>
      <w:proofErr w:type="gramStart"/>
      <w:r w:rsidRPr="00AE3CA8">
        <w:rPr>
          <w:rFonts w:ascii="Times New Roman" w:eastAsia="Times New Roman" w:hAnsi="Times New Roman" w:cs="Times New Roman"/>
          <w:sz w:val="28"/>
          <w:szCs w:val="28"/>
          <w:lang w:eastAsia="ru-RU"/>
        </w:rPr>
        <w:t>д</w:t>
      </w:r>
      <w:proofErr w:type="gramEnd"/>
      <w:r w:rsidRPr="00AE3CA8">
        <w:rPr>
          <w:rFonts w:ascii="Times New Roman" w:eastAsia="Times New Roman" w:hAnsi="Times New Roman" w:cs="Times New Roman"/>
          <w:sz w:val="28"/>
          <w:szCs w:val="28"/>
          <w:lang w:eastAsia="ru-RU"/>
        </w:rPr>
        <w:t>оповн</w:t>
      </w:r>
      <w:proofErr w:type="spellEnd"/>
      <w:r w:rsidRPr="00AE3CA8">
        <w:rPr>
          <w:rFonts w:ascii="Times New Roman" w:eastAsia="Times New Roman" w:hAnsi="Times New Roman" w:cs="Times New Roman"/>
          <w:sz w:val="28"/>
          <w:szCs w:val="28"/>
          <w:lang w:eastAsia="ru-RU"/>
        </w:rPr>
        <w:t xml:space="preserve">. i </w:t>
      </w:r>
      <w:proofErr w:type="spellStart"/>
      <w:r w:rsidRPr="00AE3CA8">
        <w:rPr>
          <w:rFonts w:ascii="Times New Roman" w:eastAsia="Times New Roman" w:hAnsi="Times New Roman" w:cs="Times New Roman"/>
          <w:sz w:val="28"/>
          <w:szCs w:val="28"/>
          <w:lang w:eastAsia="ru-RU"/>
        </w:rPr>
        <w:t>перероб</w:t>
      </w:r>
      <w:proofErr w:type="spellEnd"/>
      <w:r w:rsidRPr="00AE3CA8">
        <w:rPr>
          <w:rFonts w:ascii="Times New Roman" w:eastAsia="Times New Roman" w:hAnsi="Times New Roman" w:cs="Times New Roman"/>
          <w:sz w:val="28"/>
          <w:szCs w:val="28"/>
          <w:lang w:eastAsia="ru-RU"/>
        </w:rPr>
        <w:t>.]. – К.</w:t>
      </w:r>
      <w:proofErr w:type="gramStart"/>
      <w:r w:rsidRPr="00AE3CA8">
        <w:rPr>
          <w:rFonts w:ascii="Times New Roman" w:eastAsia="Times New Roman" w:hAnsi="Times New Roman" w:cs="Times New Roman"/>
          <w:sz w:val="28"/>
          <w:szCs w:val="28"/>
          <w:lang w:eastAsia="ru-RU"/>
        </w:rPr>
        <w:t xml:space="preserve"> :</w:t>
      </w:r>
      <w:proofErr w:type="gramEnd"/>
      <w:r w:rsidRPr="00AE3CA8">
        <w:rPr>
          <w:rFonts w:ascii="Times New Roman" w:eastAsia="Times New Roman" w:hAnsi="Times New Roman" w:cs="Times New Roman"/>
          <w:sz w:val="28"/>
          <w:szCs w:val="28"/>
          <w:lang w:eastAsia="ru-RU"/>
        </w:rPr>
        <w:t xml:space="preserve"> </w:t>
      </w:r>
      <w:proofErr w:type="spellStart"/>
      <w:r w:rsidRPr="00AE3CA8">
        <w:rPr>
          <w:rFonts w:ascii="Times New Roman" w:eastAsia="Times New Roman" w:hAnsi="Times New Roman" w:cs="Times New Roman"/>
          <w:sz w:val="28"/>
          <w:szCs w:val="28"/>
          <w:lang w:eastAsia="ru-RU"/>
        </w:rPr>
        <w:t>Видавничий</w:t>
      </w:r>
      <w:proofErr w:type="spellEnd"/>
      <w:r w:rsidRPr="00AE3CA8">
        <w:rPr>
          <w:rFonts w:ascii="Times New Roman" w:eastAsia="Times New Roman" w:hAnsi="Times New Roman" w:cs="Times New Roman"/>
          <w:sz w:val="28"/>
          <w:szCs w:val="28"/>
          <w:lang w:eastAsia="ru-RU"/>
        </w:rPr>
        <w:t xml:space="preserve"> </w:t>
      </w:r>
      <w:proofErr w:type="spellStart"/>
      <w:r w:rsidRPr="00AE3CA8">
        <w:rPr>
          <w:rFonts w:ascii="Times New Roman" w:eastAsia="Times New Roman" w:hAnsi="Times New Roman" w:cs="Times New Roman"/>
          <w:sz w:val="28"/>
          <w:szCs w:val="28"/>
          <w:lang w:eastAsia="ru-RU"/>
        </w:rPr>
        <w:t>дім</w:t>
      </w:r>
      <w:proofErr w:type="spellEnd"/>
      <w:r w:rsidRPr="00AE3CA8">
        <w:rPr>
          <w:rFonts w:ascii="Times New Roman" w:eastAsia="Times New Roman" w:hAnsi="Times New Roman" w:cs="Times New Roman"/>
          <w:sz w:val="28"/>
          <w:szCs w:val="28"/>
          <w:lang w:eastAsia="ru-RU"/>
        </w:rPr>
        <w:t xml:space="preserve"> «</w:t>
      </w:r>
      <w:proofErr w:type="spellStart"/>
      <w:r w:rsidRPr="00AE3CA8">
        <w:rPr>
          <w:rFonts w:ascii="Times New Roman" w:eastAsia="Times New Roman" w:hAnsi="Times New Roman" w:cs="Times New Roman"/>
          <w:sz w:val="28"/>
          <w:szCs w:val="28"/>
          <w:lang w:eastAsia="ru-RU"/>
        </w:rPr>
        <w:t>Києво-Могилянська</w:t>
      </w:r>
      <w:proofErr w:type="spellEnd"/>
      <w:r w:rsidRPr="00AE3CA8">
        <w:rPr>
          <w:rFonts w:ascii="Times New Roman" w:eastAsia="Times New Roman" w:hAnsi="Times New Roman" w:cs="Times New Roman"/>
          <w:sz w:val="28"/>
          <w:szCs w:val="28"/>
          <w:lang w:eastAsia="ru-RU"/>
        </w:rPr>
        <w:t xml:space="preserve"> </w:t>
      </w:r>
      <w:proofErr w:type="spellStart"/>
      <w:r w:rsidRPr="00AE3CA8">
        <w:rPr>
          <w:rFonts w:ascii="Times New Roman" w:eastAsia="Times New Roman" w:hAnsi="Times New Roman" w:cs="Times New Roman"/>
          <w:sz w:val="28"/>
          <w:szCs w:val="28"/>
          <w:lang w:eastAsia="ru-RU"/>
        </w:rPr>
        <w:t>академія</w:t>
      </w:r>
      <w:proofErr w:type="spellEnd"/>
      <w:r w:rsidRPr="00AE3CA8">
        <w:rPr>
          <w:rFonts w:ascii="Times New Roman" w:eastAsia="Times New Roman" w:hAnsi="Times New Roman" w:cs="Times New Roman"/>
          <w:sz w:val="28"/>
          <w:szCs w:val="28"/>
          <w:lang w:eastAsia="ru-RU"/>
        </w:rPr>
        <w:t>», 2009. – 831</w:t>
      </w:r>
      <w:r w:rsidRPr="00AE3CA8">
        <w:rPr>
          <w:rFonts w:ascii="Times New Roman" w:eastAsia="Times New Roman" w:hAnsi="Times New Roman" w:cs="Times New Roman"/>
          <w:spacing w:val="-6"/>
          <w:sz w:val="28"/>
          <w:szCs w:val="28"/>
          <w:lang w:eastAsia="ru-RU"/>
        </w:rPr>
        <w:t xml:space="preserve"> </w:t>
      </w:r>
      <w:r w:rsidRPr="00AE3CA8">
        <w:rPr>
          <w:rFonts w:ascii="Times New Roman" w:eastAsia="Times New Roman" w:hAnsi="Times New Roman" w:cs="Times New Roman"/>
          <w:sz w:val="28"/>
          <w:szCs w:val="28"/>
          <w:lang w:eastAsia="ru-RU"/>
        </w:rPr>
        <w:t>с.</w:t>
      </w:r>
    </w:p>
    <w:p w:rsidR="00AE3CA8" w:rsidRPr="00AE3CA8" w:rsidRDefault="00AE3CA8" w:rsidP="00AE3CA8">
      <w:pPr>
        <w:widowControl w:val="0"/>
        <w:tabs>
          <w:tab w:val="left" w:pos="462"/>
        </w:tabs>
        <w:autoSpaceDE w:val="0"/>
        <w:autoSpaceDN w:val="0"/>
        <w:spacing w:after="0" w:line="240" w:lineRule="auto"/>
        <w:ind w:left="-70"/>
        <w:jc w:val="both"/>
        <w:rPr>
          <w:rFonts w:ascii="Times New Roman" w:eastAsia="Times New Roman" w:hAnsi="Times New Roman" w:cs="Times New Roman"/>
          <w:sz w:val="28"/>
          <w:szCs w:val="28"/>
          <w:lang w:eastAsia="ru-RU"/>
        </w:rPr>
      </w:pPr>
      <w:r w:rsidRPr="00AE3CA8">
        <w:rPr>
          <w:rFonts w:ascii="Times New Roman" w:eastAsia="Times New Roman" w:hAnsi="Times New Roman" w:cs="Times New Roman"/>
          <w:sz w:val="28"/>
          <w:szCs w:val="28"/>
          <w:lang w:val="uk-UA" w:eastAsia="ru-RU"/>
        </w:rPr>
        <w:t xml:space="preserve">     29. </w:t>
      </w:r>
      <w:proofErr w:type="spellStart"/>
      <w:r w:rsidRPr="00AE3CA8">
        <w:rPr>
          <w:rFonts w:ascii="Times New Roman" w:eastAsia="Times New Roman" w:hAnsi="Times New Roman" w:cs="Times New Roman"/>
          <w:sz w:val="28"/>
          <w:szCs w:val="28"/>
          <w:lang w:eastAsia="ru-RU"/>
        </w:rPr>
        <w:t>Кохан</w:t>
      </w:r>
      <w:proofErr w:type="spellEnd"/>
      <w:r w:rsidRPr="00AE3CA8">
        <w:rPr>
          <w:rFonts w:ascii="Times New Roman" w:eastAsia="Times New Roman" w:hAnsi="Times New Roman" w:cs="Times New Roman"/>
          <w:sz w:val="28"/>
          <w:szCs w:val="28"/>
          <w:lang w:eastAsia="ru-RU"/>
        </w:rPr>
        <w:t xml:space="preserve"> Г. В. </w:t>
      </w:r>
      <w:proofErr w:type="spellStart"/>
      <w:r w:rsidRPr="00AE3CA8">
        <w:rPr>
          <w:rFonts w:ascii="Times New Roman" w:eastAsia="Times New Roman" w:hAnsi="Times New Roman" w:cs="Times New Roman"/>
          <w:sz w:val="28"/>
          <w:szCs w:val="28"/>
          <w:lang w:eastAsia="ru-RU"/>
        </w:rPr>
        <w:t>Явище</w:t>
      </w:r>
      <w:proofErr w:type="spellEnd"/>
      <w:r w:rsidRPr="00AE3CA8">
        <w:rPr>
          <w:rFonts w:ascii="Times New Roman" w:eastAsia="Times New Roman" w:hAnsi="Times New Roman" w:cs="Times New Roman"/>
          <w:sz w:val="28"/>
          <w:szCs w:val="28"/>
          <w:lang w:eastAsia="ru-RU"/>
        </w:rPr>
        <w:t xml:space="preserve"> </w:t>
      </w:r>
      <w:proofErr w:type="spellStart"/>
      <w:r w:rsidRPr="00AE3CA8">
        <w:rPr>
          <w:rFonts w:ascii="Times New Roman" w:eastAsia="Times New Roman" w:hAnsi="Times New Roman" w:cs="Times New Roman"/>
          <w:sz w:val="28"/>
          <w:szCs w:val="28"/>
          <w:lang w:eastAsia="ru-RU"/>
        </w:rPr>
        <w:t>політичної</w:t>
      </w:r>
      <w:proofErr w:type="spellEnd"/>
      <w:r w:rsidRPr="00AE3CA8">
        <w:rPr>
          <w:rFonts w:ascii="Times New Roman" w:eastAsia="Times New Roman" w:hAnsi="Times New Roman" w:cs="Times New Roman"/>
          <w:sz w:val="28"/>
          <w:szCs w:val="28"/>
          <w:lang w:eastAsia="ru-RU"/>
        </w:rPr>
        <w:t xml:space="preserve"> </w:t>
      </w:r>
      <w:proofErr w:type="spellStart"/>
      <w:r w:rsidRPr="00AE3CA8">
        <w:rPr>
          <w:rFonts w:ascii="Times New Roman" w:eastAsia="Times New Roman" w:hAnsi="Times New Roman" w:cs="Times New Roman"/>
          <w:sz w:val="28"/>
          <w:szCs w:val="28"/>
          <w:lang w:eastAsia="ru-RU"/>
        </w:rPr>
        <w:t>корупції</w:t>
      </w:r>
      <w:proofErr w:type="spellEnd"/>
      <w:r w:rsidRPr="00AE3CA8">
        <w:rPr>
          <w:rFonts w:ascii="Times New Roman" w:eastAsia="Times New Roman" w:hAnsi="Times New Roman" w:cs="Times New Roman"/>
          <w:sz w:val="28"/>
          <w:szCs w:val="28"/>
          <w:lang w:eastAsia="ru-RU"/>
        </w:rPr>
        <w:t>: теоретико-</w:t>
      </w:r>
      <w:proofErr w:type="spellStart"/>
      <w:r w:rsidRPr="00AE3CA8">
        <w:rPr>
          <w:rFonts w:ascii="Times New Roman" w:eastAsia="Times New Roman" w:hAnsi="Times New Roman" w:cs="Times New Roman"/>
          <w:sz w:val="28"/>
          <w:szCs w:val="28"/>
          <w:lang w:eastAsia="ru-RU"/>
        </w:rPr>
        <w:t>методологічний</w:t>
      </w:r>
      <w:proofErr w:type="spellEnd"/>
      <w:r w:rsidRPr="00AE3CA8">
        <w:rPr>
          <w:rFonts w:ascii="Times New Roman" w:eastAsia="Times New Roman" w:hAnsi="Times New Roman" w:cs="Times New Roman"/>
          <w:sz w:val="28"/>
          <w:szCs w:val="28"/>
          <w:lang w:eastAsia="ru-RU"/>
        </w:rPr>
        <w:t xml:space="preserve"> </w:t>
      </w:r>
      <w:proofErr w:type="spellStart"/>
      <w:r w:rsidRPr="00AE3CA8">
        <w:rPr>
          <w:rFonts w:ascii="Times New Roman" w:eastAsia="Times New Roman" w:hAnsi="Times New Roman" w:cs="Times New Roman"/>
          <w:sz w:val="28"/>
          <w:szCs w:val="28"/>
          <w:lang w:eastAsia="ru-RU"/>
        </w:rPr>
        <w:t>аналіз</w:t>
      </w:r>
      <w:proofErr w:type="spellEnd"/>
      <w:r w:rsidRPr="00AE3CA8">
        <w:rPr>
          <w:rFonts w:ascii="Times New Roman" w:eastAsia="Times New Roman" w:hAnsi="Times New Roman" w:cs="Times New Roman"/>
          <w:sz w:val="28"/>
          <w:szCs w:val="28"/>
          <w:lang w:eastAsia="ru-RU"/>
        </w:rPr>
        <w:t xml:space="preserve"> [Текст]</w:t>
      </w:r>
      <w:proofErr w:type="gramStart"/>
      <w:r w:rsidRPr="00AE3CA8">
        <w:rPr>
          <w:rFonts w:ascii="Times New Roman" w:eastAsia="Times New Roman" w:hAnsi="Times New Roman" w:cs="Times New Roman"/>
          <w:sz w:val="28"/>
          <w:szCs w:val="28"/>
          <w:lang w:eastAsia="ru-RU"/>
        </w:rPr>
        <w:t xml:space="preserve"> :</w:t>
      </w:r>
      <w:proofErr w:type="gramEnd"/>
      <w:r w:rsidRPr="00AE3CA8">
        <w:rPr>
          <w:rFonts w:ascii="Times New Roman" w:eastAsia="Times New Roman" w:hAnsi="Times New Roman" w:cs="Times New Roman"/>
          <w:spacing w:val="21"/>
          <w:sz w:val="28"/>
          <w:szCs w:val="28"/>
          <w:lang w:eastAsia="ru-RU"/>
        </w:rPr>
        <w:t xml:space="preserve"> </w:t>
      </w:r>
      <w:proofErr w:type="spellStart"/>
      <w:r w:rsidRPr="00AE3CA8">
        <w:rPr>
          <w:rFonts w:ascii="Times New Roman" w:eastAsia="Times New Roman" w:hAnsi="Times New Roman" w:cs="Times New Roman"/>
          <w:sz w:val="28"/>
          <w:szCs w:val="28"/>
          <w:lang w:eastAsia="ru-RU"/>
        </w:rPr>
        <w:t>моногр</w:t>
      </w:r>
      <w:proofErr w:type="spellEnd"/>
      <w:r w:rsidRPr="00AE3CA8">
        <w:rPr>
          <w:rFonts w:ascii="Times New Roman" w:eastAsia="Times New Roman" w:hAnsi="Times New Roman" w:cs="Times New Roman"/>
          <w:sz w:val="28"/>
          <w:szCs w:val="28"/>
          <w:lang w:eastAsia="ru-RU"/>
        </w:rPr>
        <w:t>.</w:t>
      </w:r>
    </w:p>
    <w:p w:rsidR="00AE3CA8" w:rsidRPr="00AE3CA8" w:rsidRDefault="00AE3CA8" w:rsidP="00AE3CA8">
      <w:pPr>
        <w:spacing w:after="0" w:line="240" w:lineRule="auto"/>
        <w:ind w:left="216"/>
        <w:jc w:val="both"/>
        <w:rPr>
          <w:rFonts w:ascii="Times New Roman" w:eastAsia="Times New Roman" w:hAnsi="Times New Roman" w:cs="Times New Roman"/>
          <w:sz w:val="28"/>
          <w:szCs w:val="28"/>
          <w:lang w:eastAsia="ru-RU"/>
        </w:rPr>
      </w:pPr>
      <w:r w:rsidRPr="00AE3CA8">
        <w:rPr>
          <w:rFonts w:ascii="Times New Roman" w:eastAsia="Times New Roman" w:hAnsi="Times New Roman" w:cs="Times New Roman"/>
          <w:sz w:val="28"/>
          <w:szCs w:val="28"/>
          <w:lang w:eastAsia="ru-RU"/>
        </w:rPr>
        <w:t xml:space="preserve">/ Г. В. </w:t>
      </w:r>
      <w:proofErr w:type="spellStart"/>
      <w:r w:rsidRPr="00AE3CA8">
        <w:rPr>
          <w:rFonts w:ascii="Times New Roman" w:eastAsia="Times New Roman" w:hAnsi="Times New Roman" w:cs="Times New Roman"/>
          <w:sz w:val="28"/>
          <w:szCs w:val="28"/>
          <w:lang w:eastAsia="ru-RU"/>
        </w:rPr>
        <w:t>Кохан</w:t>
      </w:r>
      <w:proofErr w:type="spellEnd"/>
      <w:r w:rsidRPr="00AE3CA8">
        <w:rPr>
          <w:rFonts w:ascii="Times New Roman" w:eastAsia="Times New Roman" w:hAnsi="Times New Roman" w:cs="Times New Roman"/>
          <w:sz w:val="28"/>
          <w:szCs w:val="28"/>
          <w:lang w:eastAsia="ru-RU"/>
        </w:rPr>
        <w:t>. – К.</w:t>
      </w:r>
      <w:proofErr w:type="gramStart"/>
      <w:r w:rsidRPr="00AE3CA8">
        <w:rPr>
          <w:rFonts w:ascii="Times New Roman" w:eastAsia="Times New Roman" w:hAnsi="Times New Roman" w:cs="Times New Roman"/>
          <w:sz w:val="28"/>
          <w:szCs w:val="28"/>
          <w:lang w:eastAsia="ru-RU"/>
        </w:rPr>
        <w:t xml:space="preserve"> :</w:t>
      </w:r>
      <w:proofErr w:type="gramEnd"/>
      <w:r w:rsidRPr="00AE3CA8">
        <w:rPr>
          <w:rFonts w:ascii="Times New Roman" w:eastAsia="Times New Roman" w:hAnsi="Times New Roman" w:cs="Times New Roman"/>
          <w:sz w:val="28"/>
          <w:szCs w:val="28"/>
          <w:lang w:eastAsia="ru-RU"/>
        </w:rPr>
        <w:t xml:space="preserve"> НІСД, 2013. – 232 с.</w:t>
      </w:r>
    </w:p>
    <w:p w:rsidR="00AE3CA8" w:rsidRPr="00AE3CA8" w:rsidRDefault="00AE3CA8" w:rsidP="00AE3CA8">
      <w:pPr>
        <w:widowControl w:val="0"/>
        <w:numPr>
          <w:ilvl w:val="0"/>
          <w:numId w:val="37"/>
        </w:numPr>
        <w:tabs>
          <w:tab w:val="left" w:pos="622"/>
        </w:tabs>
        <w:autoSpaceDE w:val="0"/>
        <w:autoSpaceDN w:val="0"/>
        <w:spacing w:after="0" w:line="240" w:lineRule="auto"/>
        <w:ind w:right="402"/>
        <w:jc w:val="both"/>
        <w:rPr>
          <w:rFonts w:ascii="Times New Roman" w:eastAsia="Times New Roman" w:hAnsi="Times New Roman" w:cs="Times New Roman"/>
          <w:sz w:val="28"/>
          <w:szCs w:val="28"/>
          <w:lang w:val="uk-UA" w:eastAsia="ru-RU"/>
        </w:rPr>
      </w:pPr>
      <w:proofErr w:type="spellStart"/>
      <w:r w:rsidRPr="00AE3CA8">
        <w:rPr>
          <w:rFonts w:ascii="Times New Roman" w:eastAsia="Times New Roman" w:hAnsi="Times New Roman" w:cs="Times New Roman"/>
          <w:sz w:val="28"/>
          <w:szCs w:val="28"/>
          <w:lang w:val="uk-UA" w:eastAsia="ru-RU"/>
        </w:rPr>
        <w:t>Латинін</w:t>
      </w:r>
      <w:proofErr w:type="spellEnd"/>
      <w:r w:rsidRPr="00AE3CA8">
        <w:rPr>
          <w:rFonts w:ascii="Times New Roman" w:eastAsia="Times New Roman" w:hAnsi="Times New Roman" w:cs="Times New Roman"/>
          <w:spacing w:val="47"/>
          <w:sz w:val="28"/>
          <w:szCs w:val="28"/>
          <w:lang w:val="uk-UA" w:eastAsia="ru-RU"/>
        </w:rPr>
        <w:t xml:space="preserve"> </w:t>
      </w:r>
      <w:r w:rsidRPr="00AE3CA8">
        <w:rPr>
          <w:rFonts w:ascii="Times New Roman" w:eastAsia="Times New Roman" w:hAnsi="Times New Roman" w:cs="Times New Roman"/>
          <w:sz w:val="28"/>
          <w:szCs w:val="28"/>
          <w:lang w:val="uk-UA" w:eastAsia="ru-RU"/>
        </w:rPr>
        <w:t>М.</w:t>
      </w:r>
      <w:r w:rsidRPr="00AE3CA8">
        <w:rPr>
          <w:rFonts w:ascii="Times New Roman" w:eastAsia="Times New Roman" w:hAnsi="Times New Roman" w:cs="Times New Roman"/>
          <w:spacing w:val="44"/>
          <w:sz w:val="28"/>
          <w:szCs w:val="28"/>
          <w:lang w:val="uk-UA" w:eastAsia="ru-RU"/>
        </w:rPr>
        <w:t xml:space="preserve"> </w:t>
      </w:r>
      <w:r w:rsidRPr="00AE3CA8">
        <w:rPr>
          <w:rFonts w:ascii="Times New Roman" w:eastAsia="Times New Roman" w:hAnsi="Times New Roman" w:cs="Times New Roman"/>
          <w:sz w:val="28"/>
          <w:szCs w:val="28"/>
          <w:lang w:val="uk-UA" w:eastAsia="ru-RU"/>
        </w:rPr>
        <w:t>А.</w:t>
      </w:r>
      <w:r w:rsidRPr="00AE3CA8">
        <w:rPr>
          <w:rFonts w:ascii="Times New Roman" w:eastAsia="Times New Roman" w:hAnsi="Times New Roman" w:cs="Times New Roman"/>
          <w:spacing w:val="44"/>
          <w:sz w:val="28"/>
          <w:szCs w:val="28"/>
          <w:lang w:val="uk-UA" w:eastAsia="ru-RU"/>
        </w:rPr>
        <w:t xml:space="preserve"> </w:t>
      </w:r>
      <w:r w:rsidRPr="00AE3CA8">
        <w:rPr>
          <w:rFonts w:ascii="Times New Roman" w:eastAsia="Times New Roman" w:hAnsi="Times New Roman" w:cs="Times New Roman"/>
          <w:sz w:val="28"/>
          <w:szCs w:val="28"/>
          <w:lang w:val="uk-UA" w:eastAsia="ru-RU"/>
        </w:rPr>
        <w:t>Стратегічне</w:t>
      </w:r>
      <w:r w:rsidRPr="00AE3CA8">
        <w:rPr>
          <w:rFonts w:ascii="Times New Roman" w:eastAsia="Times New Roman" w:hAnsi="Times New Roman" w:cs="Times New Roman"/>
          <w:spacing w:val="44"/>
          <w:sz w:val="28"/>
          <w:szCs w:val="28"/>
          <w:lang w:val="uk-UA" w:eastAsia="ru-RU"/>
        </w:rPr>
        <w:t xml:space="preserve"> </w:t>
      </w:r>
      <w:r w:rsidRPr="00AE3CA8">
        <w:rPr>
          <w:rFonts w:ascii="Times New Roman" w:eastAsia="Times New Roman" w:hAnsi="Times New Roman" w:cs="Times New Roman"/>
          <w:sz w:val="28"/>
          <w:szCs w:val="28"/>
          <w:lang w:val="uk-UA" w:eastAsia="ru-RU"/>
        </w:rPr>
        <w:t>планування</w:t>
      </w:r>
      <w:r w:rsidRPr="00AE3CA8">
        <w:rPr>
          <w:rFonts w:ascii="Times New Roman" w:eastAsia="Times New Roman" w:hAnsi="Times New Roman" w:cs="Times New Roman"/>
          <w:spacing w:val="47"/>
          <w:sz w:val="28"/>
          <w:szCs w:val="28"/>
          <w:lang w:val="uk-UA" w:eastAsia="ru-RU"/>
        </w:rPr>
        <w:t xml:space="preserve"> </w:t>
      </w:r>
      <w:r w:rsidRPr="00AE3CA8">
        <w:rPr>
          <w:rFonts w:ascii="Times New Roman" w:eastAsia="Times New Roman" w:hAnsi="Times New Roman" w:cs="Times New Roman"/>
          <w:sz w:val="28"/>
          <w:szCs w:val="28"/>
          <w:lang w:val="uk-UA" w:eastAsia="ru-RU"/>
        </w:rPr>
        <w:t>[Текст]</w:t>
      </w:r>
      <w:r w:rsidRPr="00AE3CA8">
        <w:rPr>
          <w:rFonts w:ascii="Times New Roman" w:eastAsia="Times New Roman" w:hAnsi="Times New Roman" w:cs="Times New Roman"/>
          <w:spacing w:val="47"/>
          <w:sz w:val="28"/>
          <w:szCs w:val="28"/>
          <w:lang w:val="uk-UA" w:eastAsia="ru-RU"/>
        </w:rPr>
        <w:t xml:space="preserve"> </w:t>
      </w:r>
      <w:r w:rsidRPr="00AE3CA8">
        <w:rPr>
          <w:rFonts w:ascii="Times New Roman" w:eastAsia="Times New Roman" w:hAnsi="Times New Roman" w:cs="Times New Roman"/>
          <w:sz w:val="28"/>
          <w:szCs w:val="28"/>
          <w:lang w:val="uk-UA" w:eastAsia="ru-RU"/>
        </w:rPr>
        <w:t>:</w:t>
      </w:r>
      <w:r w:rsidRPr="00AE3CA8">
        <w:rPr>
          <w:rFonts w:ascii="Times New Roman" w:eastAsia="Times New Roman" w:hAnsi="Times New Roman" w:cs="Times New Roman"/>
          <w:spacing w:val="45"/>
          <w:sz w:val="28"/>
          <w:szCs w:val="28"/>
          <w:lang w:val="uk-UA" w:eastAsia="ru-RU"/>
        </w:rPr>
        <w:t xml:space="preserve"> </w:t>
      </w:r>
      <w:proofErr w:type="spellStart"/>
      <w:r w:rsidRPr="00AE3CA8">
        <w:rPr>
          <w:rFonts w:ascii="Times New Roman" w:eastAsia="Times New Roman" w:hAnsi="Times New Roman" w:cs="Times New Roman"/>
          <w:sz w:val="28"/>
          <w:szCs w:val="28"/>
          <w:lang w:val="uk-UA" w:eastAsia="ru-RU"/>
        </w:rPr>
        <w:t>навч</w:t>
      </w:r>
      <w:proofErr w:type="spellEnd"/>
      <w:r w:rsidRPr="00AE3CA8">
        <w:rPr>
          <w:rFonts w:ascii="Times New Roman" w:eastAsia="Times New Roman" w:hAnsi="Times New Roman" w:cs="Times New Roman"/>
          <w:sz w:val="28"/>
          <w:szCs w:val="28"/>
          <w:lang w:val="uk-UA" w:eastAsia="ru-RU"/>
        </w:rPr>
        <w:t>.</w:t>
      </w:r>
      <w:r w:rsidRPr="00AE3CA8">
        <w:rPr>
          <w:rFonts w:ascii="Times New Roman" w:eastAsia="Times New Roman" w:hAnsi="Times New Roman" w:cs="Times New Roman"/>
          <w:spacing w:val="44"/>
          <w:sz w:val="28"/>
          <w:szCs w:val="28"/>
          <w:lang w:val="uk-UA" w:eastAsia="ru-RU"/>
        </w:rPr>
        <w:t xml:space="preserve"> </w:t>
      </w:r>
      <w:proofErr w:type="spellStart"/>
      <w:r w:rsidRPr="00AE3CA8">
        <w:rPr>
          <w:rFonts w:ascii="Times New Roman" w:eastAsia="Times New Roman" w:hAnsi="Times New Roman" w:cs="Times New Roman"/>
          <w:sz w:val="28"/>
          <w:szCs w:val="28"/>
          <w:lang w:val="uk-UA" w:eastAsia="ru-RU"/>
        </w:rPr>
        <w:t>посіб</w:t>
      </w:r>
      <w:proofErr w:type="spellEnd"/>
      <w:r w:rsidRPr="00AE3CA8">
        <w:rPr>
          <w:rFonts w:ascii="Times New Roman" w:eastAsia="Times New Roman" w:hAnsi="Times New Roman" w:cs="Times New Roman"/>
          <w:sz w:val="28"/>
          <w:szCs w:val="28"/>
          <w:lang w:val="uk-UA" w:eastAsia="ru-RU"/>
        </w:rPr>
        <w:t>.</w:t>
      </w:r>
      <w:r w:rsidRPr="00AE3CA8">
        <w:rPr>
          <w:rFonts w:ascii="Times New Roman" w:eastAsia="Times New Roman" w:hAnsi="Times New Roman" w:cs="Times New Roman"/>
          <w:spacing w:val="46"/>
          <w:sz w:val="28"/>
          <w:szCs w:val="28"/>
          <w:lang w:val="uk-UA" w:eastAsia="ru-RU"/>
        </w:rPr>
        <w:t xml:space="preserve"> </w:t>
      </w:r>
      <w:r w:rsidRPr="00AE3CA8">
        <w:rPr>
          <w:rFonts w:ascii="Times New Roman" w:eastAsia="Times New Roman" w:hAnsi="Times New Roman" w:cs="Times New Roman"/>
          <w:sz w:val="28"/>
          <w:szCs w:val="28"/>
          <w:lang w:val="uk-UA" w:eastAsia="ru-RU"/>
        </w:rPr>
        <w:t>/</w:t>
      </w:r>
      <w:r w:rsidRPr="00AE3CA8">
        <w:rPr>
          <w:rFonts w:ascii="Times New Roman" w:eastAsia="Times New Roman" w:hAnsi="Times New Roman" w:cs="Times New Roman"/>
          <w:spacing w:val="48"/>
          <w:sz w:val="28"/>
          <w:szCs w:val="28"/>
          <w:lang w:val="uk-UA" w:eastAsia="ru-RU"/>
        </w:rPr>
        <w:t xml:space="preserve"> </w:t>
      </w:r>
      <w:r w:rsidRPr="00AE3CA8">
        <w:rPr>
          <w:rFonts w:ascii="Times New Roman" w:eastAsia="Times New Roman" w:hAnsi="Times New Roman" w:cs="Times New Roman"/>
          <w:sz w:val="28"/>
          <w:szCs w:val="28"/>
          <w:lang w:val="uk-UA" w:eastAsia="ru-RU"/>
        </w:rPr>
        <w:t>М.</w:t>
      </w:r>
      <w:r w:rsidRPr="00AE3CA8">
        <w:rPr>
          <w:rFonts w:ascii="Times New Roman" w:eastAsia="Times New Roman" w:hAnsi="Times New Roman" w:cs="Times New Roman"/>
          <w:spacing w:val="45"/>
          <w:sz w:val="28"/>
          <w:szCs w:val="28"/>
          <w:lang w:val="uk-UA" w:eastAsia="ru-RU"/>
        </w:rPr>
        <w:t xml:space="preserve"> </w:t>
      </w:r>
      <w:r w:rsidRPr="00AE3CA8">
        <w:rPr>
          <w:rFonts w:ascii="Times New Roman" w:eastAsia="Times New Roman" w:hAnsi="Times New Roman" w:cs="Times New Roman"/>
          <w:sz w:val="28"/>
          <w:szCs w:val="28"/>
          <w:lang w:val="uk-UA" w:eastAsia="ru-RU"/>
        </w:rPr>
        <w:t>А.</w:t>
      </w:r>
      <w:r w:rsidRPr="00AE3CA8">
        <w:rPr>
          <w:rFonts w:ascii="Times New Roman" w:eastAsia="Times New Roman" w:hAnsi="Times New Roman" w:cs="Times New Roman"/>
          <w:spacing w:val="44"/>
          <w:sz w:val="28"/>
          <w:szCs w:val="28"/>
          <w:lang w:val="uk-UA" w:eastAsia="ru-RU"/>
        </w:rPr>
        <w:t xml:space="preserve"> </w:t>
      </w:r>
      <w:proofErr w:type="spellStart"/>
      <w:r w:rsidRPr="00AE3CA8">
        <w:rPr>
          <w:rFonts w:ascii="Times New Roman" w:eastAsia="Times New Roman" w:hAnsi="Times New Roman" w:cs="Times New Roman"/>
          <w:sz w:val="28"/>
          <w:szCs w:val="28"/>
          <w:lang w:val="uk-UA" w:eastAsia="ru-RU"/>
        </w:rPr>
        <w:t>Латинін</w:t>
      </w:r>
      <w:proofErr w:type="spellEnd"/>
      <w:r w:rsidRPr="00AE3CA8">
        <w:rPr>
          <w:rFonts w:ascii="Times New Roman" w:eastAsia="Times New Roman" w:hAnsi="Times New Roman" w:cs="Times New Roman"/>
          <w:spacing w:val="46"/>
          <w:sz w:val="28"/>
          <w:szCs w:val="28"/>
          <w:lang w:val="uk-UA" w:eastAsia="ru-RU"/>
        </w:rPr>
        <w:t xml:space="preserve"> </w:t>
      </w:r>
      <w:r w:rsidRPr="00AE3CA8">
        <w:rPr>
          <w:rFonts w:ascii="Times New Roman" w:eastAsia="Times New Roman" w:hAnsi="Times New Roman" w:cs="Times New Roman"/>
          <w:sz w:val="28"/>
          <w:szCs w:val="28"/>
          <w:lang w:val="uk-UA" w:eastAsia="ru-RU"/>
        </w:rPr>
        <w:t>/</w:t>
      </w:r>
      <w:r w:rsidRPr="00AE3CA8">
        <w:rPr>
          <w:rFonts w:ascii="Times New Roman" w:eastAsia="Times New Roman" w:hAnsi="Times New Roman" w:cs="Times New Roman"/>
          <w:spacing w:val="46"/>
          <w:sz w:val="28"/>
          <w:szCs w:val="28"/>
          <w:lang w:val="uk-UA" w:eastAsia="ru-RU"/>
        </w:rPr>
        <w:t xml:space="preserve"> </w:t>
      </w:r>
      <w:r w:rsidRPr="00AE3CA8">
        <w:rPr>
          <w:rFonts w:ascii="Times New Roman" w:eastAsia="Times New Roman" w:hAnsi="Times New Roman" w:cs="Times New Roman"/>
          <w:sz w:val="28"/>
          <w:szCs w:val="28"/>
          <w:lang w:val="uk-UA" w:eastAsia="ru-RU"/>
        </w:rPr>
        <w:t>Т.</w:t>
      </w:r>
      <w:r w:rsidRPr="00AE3CA8">
        <w:rPr>
          <w:rFonts w:ascii="Times New Roman" w:eastAsia="Times New Roman" w:hAnsi="Times New Roman" w:cs="Times New Roman"/>
          <w:spacing w:val="44"/>
          <w:sz w:val="28"/>
          <w:szCs w:val="28"/>
          <w:lang w:val="uk-UA" w:eastAsia="ru-RU"/>
        </w:rPr>
        <w:t xml:space="preserve"> </w:t>
      </w:r>
      <w:r w:rsidRPr="00AE3CA8">
        <w:rPr>
          <w:rFonts w:ascii="Times New Roman" w:eastAsia="Times New Roman" w:hAnsi="Times New Roman" w:cs="Times New Roman"/>
          <w:spacing w:val="-3"/>
          <w:sz w:val="28"/>
          <w:szCs w:val="28"/>
          <w:lang w:val="uk-UA" w:eastAsia="ru-RU"/>
        </w:rPr>
        <w:t xml:space="preserve">М. </w:t>
      </w:r>
      <w:r w:rsidRPr="00AE3CA8">
        <w:rPr>
          <w:rFonts w:ascii="Times New Roman" w:eastAsia="Times New Roman" w:hAnsi="Times New Roman" w:cs="Times New Roman"/>
          <w:sz w:val="28"/>
          <w:szCs w:val="28"/>
          <w:lang w:val="uk-UA" w:eastAsia="ru-RU"/>
        </w:rPr>
        <w:t xml:space="preserve">Лозинська, І. В. </w:t>
      </w:r>
      <w:proofErr w:type="spellStart"/>
      <w:r w:rsidRPr="00AE3CA8">
        <w:rPr>
          <w:rFonts w:ascii="Times New Roman" w:eastAsia="Times New Roman" w:hAnsi="Times New Roman" w:cs="Times New Roman"/>
          <w:sz w:val="28"/>
          <w:szCs w:val="28"/>
          <w:lang w:val="uk-UA" w:eastAsia="ru-RU"/>
        </w:rPr>
        <w:t>Дунаєв</w:t>
      </w:r>
      <w:proofErr w:type="spellEnd"/>
      <w:r w:rsidRPr="00AE3CA8">
        <w:rPr>
          <w:rFonts w:ascii="Times New Roman" w:eastAsia="Times New Roman" w:hAnsi="Times New Roman" w:cs="Times New Roman"/>
          <w:sz w:val="28"/>
          <w:szCs w:val="28"/>
          <w:lang w:val="uk-UA" w:eastAsia="ru-RU"/>
        </w:rPr>
        <w:t xml:space="preserve"> ; за </w:t>
      </w:r>
      <w:proofErr w:type="spellStart"/>
      <w:r w:rsidRPr="00AE3CA8">
        <w:rPr>
          <w:rFonts w:ascii="Times New Roman" w:eastAsia="Times New Roman" w:hAnsi="Times New Roman" w:cs="Times New Roman"/>
          <w:sz w:val="28"/>
          <w:szCs w:val="28"/>
          <w:lang w:val="uk-UA" w:eastAsia="ru-RU"/>
        </w:rPr>
        <w:t>заг</w:t>
      </w:r>
      <w:proofErr w:type="spellEnd"/>
      <w:r w:rsidRPr="00AE3CA8">
        <w:rPr>
          <w:rFonts w:ascii="Times New Roman" w:eastAsia="Times New Roman" w:hAnsi="Times New Roman" w:cs="Times New Roman"/>
          <w:sz w:val="28"/>
          <w:szCs w:val="28"/>
          <w:lang w:val="uk-UA" w:eastAsia="ru-RU"/>
        </w:rPr>
        <w:t xml:space="preserve">. ред.. </w:t>
      </w:r>
      <w:proofErr w:type="spellStart"/>
      <w:r w:rsidRPr="00AE3CA8">
        <w:rPr>
          <w:rFonts w:ascii="Times New Roman" w:eastAsia="Times New Roman" w:hAnsi="Times New Roman" w:cs="Times New Roman"/>
          <w:sz w:val="28"/>
          <w:szCs w:val="28"/>
          <w:lang w:val="uk-UA" w:eastAsia="ru-RU"/>
        </w:rPr>
        <w:t>д.е.н</w:t>
      </w:r>
      <w:proofErr w:type="spellEnd"/>
      <w:r w:rsidRPr="00AE3CA8">
        <w:rPr>
          <w:rFonts w:ascii="Times New Roman" w:eastAsia="Times New Roman" w:hAnsi="Times New Roman" w:cs="Times New Roman"/>
          <w:sz w:val="28"/>
          <w:szCs w:val="28"/>
          <w:lang w:val="uk-UA" w:eastAsia="ru-RU"/>
        </w:rPr>
        <w:t xml:space="preserve">., проф. О. Ю. Амосова. – [2-ге вид., перероб. та </w:t>
      </w:r>
      <w:proofErr w:type="spellStart"/>
      <w:r w:rsidRPr="00AE3CA8">
        <w:rPr>
          <w:rFonts w:ascii="Times New Roman" w:eastAsia="Times New Roman" w:hAnsi="Times New Roman" w:cs="Times New Roman"/>
          <w:sz w:val="28"/>
          <w:szCs w:val="28"/>
          <w:lang w:val="uk-UA" w:eastAsia="ru-RU"/>
        </w:rPr>
        <w:t>доп</w:t>
      </w:r>
      <w:proofErr w:type="spellEnd"/>
      <w:r w:rsidRPr="00AE3CA8">
        <w:rPr>
          <w:rFonts w:ascii="Times New Roman" w:eastAsia="Times New Roman" w:hAnsi="Times New Roman" w:cs="Times New Roman"/>
          <w:sz w:val="28"/>
          <w:szCs w:val="28"/>
          <w:lang w:val="uk-UA" w:eastAsia="ru-RU"/>
        </w:rPr>
        <w:t xml:space="preserve">.]. – Х. : Вид-во </w:t>
      </w:r>
      <w:proofErr w:type="spellStart"/>
      <w:r w:rsidRPr="00AE3CA8">
        <w:rPr>
          <w:rFonts w:ascii="Times New Roman" w:eastAsia="Times New Roman" w:hAnsi="Times New Roman" w:cs="Times New Roman"/>
          <w:sz w:val="28"/>
          <w:szCs w:val="28"/>
          <w:lang w:val="uk-UA" w:eastAsia="ru-RU"/>
        </w:rPr>
        <w:t>ХарРІ</w:t>
      </w:r>
      <w:proofErr w:type="spellEnd"/>
      <w:r w:rsidRPr="00AE3CA8">
        <w:rPr>
          <w:rFonts w:ascii="Times New Roman" w:eastAsia="Times New Roman" w:hAnsi="Times New Roman" w:cs="Times New Roman"/>
          <w:sz w:val="28"/>
          <w:szCs w:val="28"/>
          <w:lang w:val="uk-UA" w:eastAsia="ru-RU"/>
        </w:rPr>
        <w:t xml:space="preserve"> НАДУ «Магістр», 2012. – 248 с.</w:t>
      </w:r>
    </w:p>
    <w:p w:rsidR="00AE3CA8" w:rsidRPr="00AE3CA8" w:rsidRDefault="008D0011" w:rsidP="00AE3CA8">
      <w:pPr>
        <w:numPr>
          <w:ilvl w:val="0"/>
          <w:numId w:val="37"/>
        </w:numPr>
        <w:autoSpaceDE w:val="0"/>
        <w:autoSpaceDN w:val="0"/>
        <w:adjustRightInd w:val="0"/>
        <w:spacing w:after="0" w:line="240" w:lineRule="auto"/>
        <w:contextualSpacing/>
        <w:jc w:val="both"/>
        <w:rPr>
          <w:rFonts w:ascii="Times New Roman" w:hAnsi="Times New Roman" w:cs="Times New Roman"/>
          <w:color w:val="000000" w:themeColor="text1"/>
          <w:sz w:val="28"/>
          <w:szCs w:val="28"/>
          <w:lang w:val="uk-UA"/>
        </w:rPr>
      </w:pPr>
      <w:r>
        <w:fldChar w:fldCharType="begin"/>
      </w:r>
      <w:r w:rsidRPr="008D0011">
        <w:rPr>
          <w:lang w:val="uk-UA"/>
        </w:rPr>
        <w:instrText xml:space="preserve"> </w:instrText>
      </w:r>
      <w:r>
        <w:instrText>HYPERLINK</w:instrText>
      </w:r>
      <w:r w:rsidRPr="008D0011">
        <w:rPr>
          <w:lang w:val="uk-UA"/>
        </w:rPr>
        <w:instrText xml:space="preserve"> "</w:instrText>
      </w:r>
      <w:r>
        <w:instrText>http</w:instrText>
      </w:r>
      <w:r w:rsidRPr="008D0011">
        <w:rPr>
          <w:lang w:val="uk-UA"/>
        </w:rPr>
        <w:instrText>://</w:instrText>
      </w:r>
      <w:r>
        <w:instrText>elar</w:instrText>
      </w:r>
      <w:r w:rsidRPr="008D0011">
        <w:rPr>
          <w:lang w:val="uk-UA"/>
        </w:rPr>
        <w:instrText>.</w:instrText>
      </w:r>
      <w:r>
        <w:instrText>tsatu</w:instrText>
      </w:r>
      <w:r w:rsidRPr="008D0011">
        <w:rPr>
          <w:lang w:val="uk-UA"/>
        </w:rPr>
        <w:instrText>.</w:instrText>
      </w:r>
      <w:r>
        <w:instrText>edu</w:instrText>
      </w:r>
      <w:r w:rsidRPr="008D0011">
        <w:rPr>
          <w:lang w:val="uk-UA"/>
        </w:rPr>
        <w:instrText>.</w:instrText>
      </w:r>
      <w:r>
        <w:instrText>ua</w:instrText>
      </w:r>
      <w:r w:rsidRPr="008D0011">
        <w:rPr>
          <w:lang w:val="uk-UA"/>
        </w:rPr>
        <w:instrText>/</w:instrText>
      </w:r>
      <w:r>
        <w:instrText>handle</w:instrText>
      </w:r>
      <w:r w:rsidRPr="008D0011">
        <w:rPr>
          <w:lang w:val="uk-UA"/>
        </w:rPr>
        <w:instrText xml:space="preserve">/123456789/8074" </w:instrText>
      </w:r>
      <w:r>
        <w:fldChar w:fldCharType="separate"/>
      </w:r>
      <w:r w:rsidR="00AE3CA8" w:rsidRPr="00AE3CA8">
        <w:rPr>
          <w:rFonts w:ascii="Times New Roman" w:eastAsia="Times New Roman" w:hAnsi="Times New Roman" w:cs="Times New Roman"/>
          <w:color w:val="000000" w:themeColor="text1"/>
          <w:sz w:val="28"/>
          <w:szCs w:val="28"/>
          <w:shd w:val="clear" w:color="auto" w:fill="FFFFFF"/>
          <w:lang w:val="uk-UA" w:eastAsia="ru-RU"/>
        </w:rPr>
        <w:t xml:space="preserve">Сталий розвиток місцевих громад в умовах децентралізації: монографія \ </w:t>
      </w:r>
      <w:proofErr w:type="spellStart"/>
      <w:r w:rsidR="00AE3CA8" w:rsidRPr="00AE3CA8">
        <w:rPr>
          <w:rFonts w:ascii="Times New Roman" w:eastAsia="Times New Roman" w:hAnsi="Times New Roman" w:cs="Times New Roman"/>
          <w:color w:val="000000" w:themeColor="text1"/>
          <w:sz w:val="28"/>
          <w:szCs w:val="28"/>
          <w:shd w:val="clear" w:color="auto" w:fill="FFFFFF"/>
          <w:lang w:val="uk-UA" w:eastAsia="ru-RU"/>
        </w:rPr>
        <w:t>Ортіна</w:t>
      </w:r>
      <w:proofErr w:type="spellEnd"/>
      <w:r w:rsidR="00AE3CA8" w:rsidRPr="00AE3CA8">
        <w:rPr>
          <w:rFonts w:ascii="Times New Roman" w:eastAsia="Times New Roman" w:hAnsi="Times New Roman" w:cs="Times New Roman"/>
          <w:color w:val="000000" w:themeColor="text1"/>
          <w:sz w:val="28"/>
          <w:szCs w:val="28"/>
          <w:shd w:val="clear" w:color="auto" w:fill="FFFFFF"/>
          <w:lang w:val="uk-UA" w:eastAsia="ru-RU"/>
        </w:rPr>
        <w:t xml:space="preserve"> Г.В., Сокіл О.Г., Прус Ю.О., </w:t>
      </w:r>
      <w:proofErr w:type="spellStart"/>
      <w:r w:rsidR="00AE3CA8" w:rsidRPr="00AE3CA8">
        <w:rPr>
          <w:rFonts w:ascii="Times New Roman" w:eastAsia="Times New Roman" w:hAnsi="Times New Roman" w:cs="Times New Roman"/>
          <w:color w:val="000000" w:themeColor="text1"/>
          <w:sz w:val="28"/>
          <w:szCs w:val="28"/>
          <w:shd w:val="clear" w:color="auto" w:fill="FFFFFF"/>
          <w:lang w:val="uk-UA" w:eastAsia="ru-RU"/>
        </w:rPr>
        <w:t>Застрожнікова</w:t>
      </w:r>
      <w:proofErr w:type="spellEnd"/>
      <w:r w:rsidR="00AE3CA8" w:rsidRPr="00AE3CA8">
        <w:rPr>
          <w:rFonts w:ascii="Times New Roman" w:eastAsia="Times New Roman" w:hAnsi="Times New Roman" w:cs="Times New Roman"/>
          <w:color w:val="000000" w:themeColor="text1"/>
          <w:sz w:val="28"/>
          <w:szCs w:val="28"/>
          <w:shd w:val="clear" w:color="auto" w:fill="FFFFFF"/>
          <w:lang w:val="uk-UA" w:eastAsia="ru-RU"/>
        </w:rPr>
        <w:t xml:space="preserve"> І.В., </w:t>
      </w:r>
      <w:proofErr w:type="spellStart"/>
      <w:r w:rsidR="00AE3CA8" w:rsidRPr="00AE3CA8">
        <w:rPr>
          <w:rFonts w:ascii="Times New Roman" w:eastAsia="Times New Roman" w:hAnsi="Times New Roman" w:cs="Times New Roman"/>
          <w:color w:val="000000" w:themeColor="text1"/>
          <w:sz w:val="28"/>
          <w:szCs w:val="28"/>
          <w:shd w:val="clear" w:color="auto" w:fill="FFFFFF"/>
          <w:lang w:val="uk-UA" w:eastAsia="ru-RU"/>
        </w:rPr>
        <w:t>Єфіменко</w:t>
      </w:r>
      <w:proofErr w:type="spellEnd"/>
      <w:r w:rsidR="00AE3CA8" w:rsidRPr="00AE3CA8">
        <w:rPr>
          <w:rFonts w:ascii="Times New Roman" w:eastAsia="Times New Roman" w:hAnsi="Times New Roman" w:cs="Times New Roman"/>
          <w:color w:val="000000" w:themeColor="text1"/>
          <w:sz w:val="28"/>
          <w:szCs w:val="28"/>
          <w:shd w:val="clear" w:color="auto" w:fill="FFFFFF"/>
          <w:lang w:val="uk-UA" w:eastAsia="ru-RU"/>
        </w:rPr>
        <w:t xml:space="preserve"> Л.М. – Мелітополь: ФОП </w:t>
      </w:r>
      <w:proofErr w:type="spellStart"/>
      <w:r w:rsidR="00AE3CA8" w:rsidRPr="00AE3CA8">
        <w:rPr>
          <w:rFonts w:ascii="Times New Roman" w:eastAsia="Times New Roman" w:hAnsi="Times New Roman" w:cs="Times New Roman"/>
          <w:color w:val="000000" w:themeColor="text1"/>
          <w:sz w:val="28"/>
          <w:szCs w:val="28"/>
          <w:shd w:val="clear" w:color="auto" w:fill="FFFFFF"/>
          <w:lang w:val="uk-UA" w:eastAsia="ru-RU"/>
        </w:rPr>
        <w:t>Однорог</w:t>
      </w:r>
      <w:proofErr w:type="spellEnd"/>
      <w:r w:rsidR="00AE3CA8" w:rsidRPr="00AE3CA8">
        <w:rPr>
          <w:rFonts w:ascii="Times New Roman" w:eastAsia="Times New Roman" w:hAnsi="Times New Roman" w:cs="Times New Roman"/>
          <w:color w:val="000000" w:themeColor="text1"/>
          <w:sz w:val="28"/>
          <w:szCs w:val="28"/>
          <w:shd w:val="clear" w:color="auto" w:fill="FFFFFF"/>
          <w:lang w:val="uk-UA" w:eastAsia="ru-RU"/>
        </w:rPr>
        <w:t xml:space="preserve"> Т.В., 2019. – 171 с.</w:t>
      </w:r>
      <w:r>
        <w:rPr>
          <w:rFonts w:ascii="Times New Roman" w:eastAsia="Times New Roman" w:hAnsi="Times New Roman" w:cs="Times New Roman"/>
          <w:color w:val="000000" w:themeColor="text1"/>
          <w:sz w:val="28"/>
          <w:szCs w:val="28"/>
          <w:shd w:val="clear" w:color="auto" w:fill="FFFFFF"/>
          <w:lang w:val="uk-UA" w:eastAsia="ru-RU"/>
        </w:rPr>
        <w:fldChar w:fldCharType="end"/>
      </w:r>
    </w:p>
    <w:p w:rsidR="00AE3CA8" w:rsidRPr="00AE3CA8" w:rsidRDefault="00AE3CA8" w:rsidP="00AE3CA8">
      <w:pPr>
        <w:spacing w:after="0" w:line="240" w:lineRule="auto"/>
        <w:jc w:val="both"/>
        <w:rPr>
          <w:rFonts w:ascii="Times New Roman" w:eastAsia="Times New Roman" w:hAnsi="Times New Roman" w:cs="Times New Roman"/>
          <w:sz w:val="28"/>
          <w:szCs w:val="28"/>
          <w:lang w:val="uk-UA" w:eastAsia="ru-RU"/>
        </w:rPr>
      </w:pPr>
    </w:p>
    <w:p w:rsidR="00AE3CA8" w:rsidRPr="00AE3CA8" w:rsidRDefault="00AE3CA8" w:rsidP="00AE3CA8">
      <w:pPr>
        <w:spacing w:after="0" w:line="240" w:lineRule="auto"/>
        <w:ind w:left="216"/>
        <w:jc w:val="both"/>
        <w:rPr>
          <w:rFonts w:ascii="Times New Roman" w:eastAsia="Times New Roman" w:hAnsi="Times New Roman" w:cs="Times New Roman"/>
          <w:b/>
          <w:sz w:val="28"/>
          <w:szCs w:val="28"/>
          <w:lang w:val="uk-UA" w:eastAsia="ru-RU"/>
        </w:rPr>
      </w:pPr>
      <w:proofErr w:type="spellStart"/>
      <w:r w:rsidRPr="00AE3CA8">
        <w:rPr>
          <w:rFonts w:ascii="Times New Roman" w:eastAsia="Times New Roman" w:hAnsi="Times New Roman" w:cs="Times New Roman"/>
          <w:b/>
          <w:sz w:val="28"/>
          <w:szCs w:val="28"/>
          <w:u w:val="single"/>
          <w:lang w:eastAsia="ru-RU"/>
        </w:rPr>
        <w:t>Допоміжн</w:t>
      </w:r>
      <w:proofErr w:type="spellEnd"/>
      <w:r w:rsidRPr="00AE3CA8">
        <w:rPr>
          <w:rFonts w:ascii="Times New Roman" w:eastAsia="Times New Roman" w:hAnsi="Times New Roman" w:cs="Times New Roman"/>
          <w:b/>
          <w:sz w:val="28"/>
          <w:szCs w:val="28"/>
          <w:u w:val="single"/>
          <w:lang w:val="uk-UA" w:eastAsia="ru-RU"/>
        </w:rPr>
        <w:t>а</w:t>
      </w:r>
    </w:p>
    <w:p w:rsidR="00AE3CA8" w:rsidRPr="00AE3CA8" w:rsidRDefault="00AE3CA8" w:rsidP="00AE3CA8">
      <w:pPr>
        <w:widowControl w:val="0"/>
        <w:numPr>
          <w:ilvl w:val="0"/>
          <w:numId w:val="31"/>
        </w:numPr>
        <w:tabs>
          <w:tab w:val="left" w:pos="457"/>
        </w:tabs>
        <w:autoSpaceDE w:val="0"/>
        <w:autoSpaceDN w:val="0"/>
        <w:spacing w:after="0" w:line="240" w:lineRule="auto"/>
        <w:ind w:hanging="241"/>
        <w:jc w:val="both"/>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 xml:space="preserve">Білорус Т. В. Основи менеджменту. / Т. В. Білорус. – Київ : </w:t>
      </w:r>
      <w:proofErr w:type="spellStart"/>
      <w:r w:rsidRPr="00AE3CA8">
        <w:rPr>
          <w:rFonts w:ascii="Times New Roman" w:eastAsia="Times New Roman" w:hAnsi="Times New Roman" w:cs="Times New Roman"/>
          <w:sz w:val="28"/>
          <w:szCs w:val="28"/>
          <w:lang w:val="uk-UA" w:eastAsia="ru-RU"/>
        </w:rPr>
        <w:t>Атіка</w:t>
      </w:r>
      <w:proofErr w:type="spellEnd"/>
      <w:r w:rsidRPr="00AE3CA8">
        <w:rPr>
          <w:rFonts w:ascii="Times New Roman" w:eastAsia="Times New Roman" w:hAnsi="Times New Roman" w:cs="Times New Roman"/>
          <w:sz w:val="28"/>
          <w:szCs w:val="28"/>
          <w:lang w:val="uk-UA" w:eastAsia="ru-RU"/>
        </w:rPr>
        <w:t>, 2009. –160</w:t>
      </w:r>
      <w:r w:rsidRPr="00AE3CA8">
        <w:rPr>
          <w:rFonts w:ascii="Times New Roman" w:eastAsia="Times New Roman" w:hAnsi="Times New Roman" w:cs="Times New Roman"/>
          <w:spacing w:val="-1"/>
          <w:sz w:val="28"/>
          <w:szCs w:val="28"/>
          <w:lang w:val="uk-UA" w:eastAsia="ru-RU"/>
        </w:rPr>
        <w:t xml:space="preserve"> </w:t>
      </w:r>
      <w:r w:rsidRPr="00AE3CA8">
        <w:rPr>
          <w:rFonts w:ascii="Times New Roman" w:eastAsia="Times New Roman" w:hAnsi="Times New Roman" w:cs="Times New Roman"/>
          <w:sz w:val="28"/>
          <w:szCs w:val="28"/>
          <w:lang w:val="uk-UA" w:eastAsia="ru-RU"/>
        </w:rPr>
        <w:t>с.</w:t>
      </w:r>
    </w:p>
    <w:p w:rsidR="00AE3CA8" w:rsidRPr="00AE3CA8" w:rsidRDefault="00AE3CA8" w:rsidP="00AE3CA8">
      <w:pPr>
        <w:widowControl w:val="0"/>
        <w:numPr>
          <w:ilvl w:val="0"/>
          <w:numId w:val="31"/>
        </w:numPr>
        <w:tabs>
          <w:tab w:val="left" w:pos="467"/>
        </w:tabs>
        <w:autoSpaceDE w:val="0"/>
        <w:autoSpaceDN w:val="0"/>
        <w:spacing w:after="0" w:line="240" w:lineRule="auto"/>
        <w:ind w:left="216" w:right="405"/>
        <w:jc w:val="both"/>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 xml:space="preserve">Іваненко В. І. Економічний аналіз господарської діяльності / В. </w:t>
      </w:r>
      <w:r w:rsidRPr="00AE3CA8">
        <w:rPr>
          <w:rFonts w:ascii="Times New Roman" w:eastAsia="Times New Roman" w:hAnsi="Times New Roman" w:cs="Times New Roman"/>
          <w:spacing w:val="-3"/>
          <w:sz w:val="28"/>
          <w:szCs w:val="28"/>
          <w:lang w:val="uk-UA" w:eastAsia="ru-RU"/>
        </w:rPr>
        <w:t xml:space="preserve">І. </w:t>
      </w:r>
      <w:r w:rsidRPr="00AE3CA8">
        <w:rPr>
          <w:rFonts w:ascii="Times New Roman" w:eastAsia="Times New Roman" w:hAnsi="Times New Roman" w:cs="Times New Roman"/>
          <w:sz w:val="28"/>
          <w:szCs w:val="28"/>
          <w:lang w:val="uk-UA" w:eastAsia="ru-RU"/>
        </w:rPr>
        <w:t xml:space="preserve">Іваненко, Н. А. </w:t>
      </w:r>
      <w:proofErr w:type="spellStart"/>
      <w:r w:rsidRPr="00AE3CA8">
        <w:rPr>
          <w:rFonts w:ascii="Times New Roman" w:eastAsia="Times New Roman" w:hAnsi="Times New Roman" w:cs="Times New Roman"/>
          <w:sz w:val="28"/>
          <w:szCs w:val="28"/>
          <w:lang w:val="uk-UA" w:eastAsia="ru-RU"/>
        </w:rPr>
        <w:t>Болюх</w:t>
      </w:r>
      <w:proofErr w:type="spellEnd"/>
      <w:r w:rsidRPr="00AE3CA8">
        <w:rPr>
          <w:rFonts w:ascii="Times New Roman" w:eastAsia="Times New Roman" w:hAnsi="Times New Roman" w:cs="Times New Roman"/>
          <w:sz w:val="28"/>
          <w:szCs w:val="28"/>
          <w:lang w:val="uk-UA" w:eastAsia="ru-RU"/>
        </w:rPr>
        <w:t>. – Київ : ЗАТ «НІЧЛАВА», 2001. – 204</w:t>
      </w:r>
      <w:r w:rsidRPr="00AE3CA8">
        <w:rPr>
          <w:rFonts w:ascii="Times New Roman" w:eastAsia="Times New Roman" w:hAnsi="Times New Roman" w:cs="Times New Roman"/>
          <w:spacing w:val="2"/>
          <w:sz w:val="28"/>
          <w:szCs w:val="28"/>
          <w:lang w:val="uk-UA" w:eastAsia="ru-RU"/>
        </w:rPr>
        <w:t xml:space="preserve"> </w:t>
      </w:r>
      <w:r w:rsidRPr="00AE3CA8">
        <w:rPr>
          <w:rFonts w:ascii="Times New Roman" w:eastAsia="Times New Roman" w:hAnsi="Times New Roman" w:cs="Times New Roman"/>
          <w:sz w:val="28"/>
          <w:szCs w:val="28"/>
          <w:lang w:val="uk-UA" w:eastAsia="ru-RU"/>
        </w:rPr>
        <w:t>с.</w:t>
      </w:r>
    </w:p>
    <w:p w:rsidR="00AE3CA8" w:rsidRPr="00AE3CA8" w:rsidRDefault="00AE3CA8" w:rsidP="00AE3CA8">
      <w:pPr>
        <w:widowControl w:val="0"/>
        <w:numPr>
          <w:ilvl w:val="0"/>
          <w:numId w:val="31"/>
        </w:numPr>
        <w:tabs>
          <w:tab w:val="left" w:pos="474"/>
        </w:tabs>
        <w:autoSpaceDE w:val="0"/>
        <w:autoSpaceDN w:val="0"/>
        <w:spacing w:after="0" w:line="240" w:lineRule="auto"/>
        <w:ind w:left="216" w:right="410"/>
        <w:jc w:val="both"/>
        <w:rPr>
          <w:rFonts w:ascii="Times New Roman" w:eastAsia="Times New Roman" w:hAnsi="Times New Roman" w:cs="Times New Roman"/>
          <w:sz w:val="28"/>
          <w:szCs w:val="28"/>
          <w:lang w:val="uk-UA" w:eastAsia="ru-RU"/>
        </w:rPr>
      </w:pPr>
      <w:proofErr w:type="spellStart"/>
      <w:r w:rsidRPr="00AE3CA8">
        <w:rPr>
          <w:rFonts w:ascii="Times New Roman" w:eastAsia="Times New Roman" w:hAnsi="Times New Roman" w:cs="Times New Roman"/>
          <w:sz w:val="28"/>
          <w:szCs w:val="28"/>
          <w:lang w:val="uk-UA" w:eastAsia="ru-RU"/>
        </w:rPr>
        <w:t>Кожанова</w:t>
      </w:r>
      <w:proofErr w:type="spellEnd"/>
      <w:r w:rsidRPr="00AE3CA8">
        <w:rPr>
          <w:rFonts w:ascii="Times New Roman" w:eastAsia="Times New Roman" w:hAnsi="Times New Roman" w:cs="Times New Roman"/>
          <w:sz w:val="28"/>
          <w:szCs w:val="28"/>
          <w:lang w:val="uk-UA" w:eastAsia="ru-RU"/>
        </w:rPr>
        <w:t xml:space="preserve"> Е. Ф. </w:t>
      </w:r>
      <w:proofErr w:type="spellStart"/>
      <w:r w:rsidRPr="00AE3CA8">
        <w:rPr>
          <w:rFonts w:ascii="Times New Roman" w:eastAsia="Times New Roman" w:hAnsi="Times New Roman" w:cs="Times New Roman"/>
          <w:sz w:val="28"/>
          <w:szCs w:val="28"/>
          <w:lang w:val="uk-UA" w:eastAsia="ru-RU"/>
        </w:rPr>
        <w:t>Экономический</w:t>
      </w:r>
      <w:proofErr w:type="spellEnd"/>
      <w:r w:rsidRPr="00AE3CA8">
        <w:rPr>
          <w:rFonts w:ascii="Times New Roman" w:eastAsia="Times New Roman" w:hAnsi="Times New Roman" w:cs="Times New Roman"/>
          <w:sz w:val="28"/>
          <w:szCs w:val="28"/>
          <w:lang w:val="uk-UA" w:eastAsia="ru-RU"/>
        </w:rPr>
        <w:t xml:space="preserve"> </w:t>
      </w:r>
      <w:proofErr w:type="spellStart"/>
      <w:r w:rsidRPr="00AE3CA8">
        <w:rPr>
          <w:rFonts w:ascii="Times New Roman" w:eastAsia="Times New Roman" w:hAnsi="Times New Roman" w:cs="Times New Roman"/>
          <w:sz w:val="28"/>
          <w:szCs w:val="28"/>
          <w:lang w:val="uk-UA" w:eastAsia="ru-RU"/>
        </w:rPr>
        <w:t>анализ</w:t>
      </w:r>
      <w:proofErr w:type="spellEnd"/>
      <w:r w:rsidRPr="00AE3CA8">
        <w:rPr>
          <w:rFonts w:ascii="Times New Roman" w:eastAsia="Times New Roman" w:hAnsi="Times New Roman" w:cs="Times New Roman"/>
          <w:sz w:val="28"/>
          <w:szCs w:val="28"/>
          <w:lang w:val="uk-UA" w:eastAsia="ru-RU"/>
        </w:rPr>
        <w:t xml:space="preserve">: </w:t>
      </w:r>
      <w:proofErr w:type="spellStart"/>
      <w:r w:rsidRPr="00AE3CA8">
        <w:rPr>
          <w:rFonts w:ascii="Times New Roman" w:eastAsia="Times New Roman" w:hAnsi="Times New Roman" w:cs="Times New Roman"/>
          <w:sz w:val="28"/>
          <w:szCs w:val="28"/>
          <w:lang w:val="uk-UA" w:eastAsia="ru-RU"/>
        </w:rPr>
        <w:t>Учебное</w:t>
      </w:r>
      <w:proofErr w:type="spellEnd"/>
      <w:r w:rsidRPr="00AE3CA8">
        <w:rPr>
          <w:rFonts w:ascii="Times New Roman" w:eastAsia="Times New Roman" w:hAnsi="Times New Roman" w:cs="Times New Roman"/>
          <w:sz w:val="28"/>
          <w:szCs w:val="28"/>
          <w:lang w:val="uk-UA" w:eastAsia="ru-RU"/>
        </w:rPr>
        <w:t xml:space="preserve"> </w:t>
      </w:r>
      <w:proofErr w:type="spellStart"/>
      <w:r w:rsidRPr="00AE3CA8">
        <w:rPr>
          <w:rFonts w:ascii="Times New Roman" w:eastAsia="Times New Roman" w:hAnsi="Times New Roman" w:cs="Times New Roman"/>
          <w:sz w:val="28"/>
          <w:szCs w:val="28"/>
          <w:lang w:val="uk-UA" w:eastAsia="ru-RU"/>
        </w:rPr>
        <w:t>пособие</w:t>
      </w:r>
      <w:proofErr w:type="spellEnd"/>
      <w:r w:rsidRPr="00AE3CA8">
        <w:rPr>
          <w:rFonts w:ascii="Times New Roman" w:eastAsia="Times New Roman" w:hAnsi="Times New Roman" w:cs="Times New Roman"/>
          <w:sz w:val="28"/>
          <w:szCs w:val="28"/>
          <w:lang w:val="uk-UA" w:eastAsia="ru-RU"/>
        </w:rPr>
        <w:t xml:space="preserve"> для </w:t>
      </w:r>
      <w:proofErr w:type="spellStart"/>
      <w:r w:rsidRPr="00AE3CA8">
        <w:rPr>
          <w:rFonts w:ascii="Times New Roman" w:eastAsia="Times New Roman" w:hAnsi="Times New Roman" w:cs="Times New Roman"/>
          <w:sz w:val="28"/>
          <w:szCs w:val="28"/>
          <w:lang w:val="uk-UA" w:eastAsia="ru-RU"/>
        </w:rPr>
        <w:t>самостоятельного</w:t>
      </w:r>
      <w:proofErr w:type="spellEnd"/>
      <w:r w:rsidRPr="00AE3CA8">
        <w:rPr>
          <w:rFonts w:ascii="Times New Roman" w:eastAsia="Times New Roman" w:hAnsi="Times New Roman" w:cs="Times New Roman"/>
          <w:sz w:val="28"/>
          <w:szCs w:val="28"/>
          <w:lang w:val="uk-UA" w:eastAsia="ru-RU"/>
        </w:rPr>
        <w:t xml:space="preserve"> </w:t>
      </w:r>
      <w:proofErr w:type="spellStart"/>
      <w:r w:rsidRPr="00AE3CA8">
        <w:rPr>
          <w:rFonts w:ascii="Times New Roman" w:eastAsia="Times New Roman" w:hAnsi="Times New Roman" w:cs="Times New Roman"/>
          <w:sz w:val="28"/>
          <w:szCs w:val="28"/>
          <w:lang w:val="uk-UA" w:eastAsia="ru-RU"/>
        </w:rPr>
        <w:t>изучения</w:t>
      </w:r>
      <w:proofErr w:type="spellEnd"/>
      <w:r w:rsidRPr="00AE3CA8">
        <w:rPr>
          <w:rFonts w:ascii="Times New Roman" w:eastAsia="Times New Roman" w:hAnsi="Times New Roman" w:cs="Times New Roman"/>
          <w:sz w:val="28"/>
          <w:szCs w:val="28"/>
          <w:lang w:val="uk-UA" w:eastAsia="ru-RU"/>
        </w:rPr>
        <w:t xml:space="preserve"> </w:t>
      </w:r>
      <w:proofErr w:type="spellStart"/>
      <w:r w:rsidRPr="00AE3CA8">
        <w:rPr>
          <w:rFonts w:ascii="Times New Roman" w:eastAsia="Times New Roman" w:hAnsi="Times New Roman" w:cs="Times New Roman"/>
          <w:sz w:val="28"/>
          <w:szCs w:val="28"/>
          <w:lang w:val="uk-UA" w:eastAsia="ru-RU"/>
        </w:rPr>
        <w:t>дисциплины</w:t>
      </w:r>
      <w:proofErr w:type="spellEnd"/>
      <w:r w:rsidRPr="00AE3CA8">
        <w:rPr>
          <w:rFonts w:ascii="Times New Roman" w:eastAsia="Times New Roman" w:hAnsi="Times New Roman" w:cs="Times New Roman"/>
          <w:sz w:val="28"/>
          <w:szCs w:val="28"/>
          <w:lang w:val="uk-UA" w:eastAsia="ru-RU"/>
        </w:rPr>
        <w:t xml:space="preserve">. / Е. Ф. </w:t>
      </w:r>
      <w:proofErr w:type="spellStart"/>
      <w:r w:rsidRPr="00AE3CA8">
        <w:rPr>
          <w:rFonts w:ascii="Times New Roman" w:eastAsia="Times New Roman" w:hAnsi="Times New Roman" w:cs="Times New Roman"/>
          <w:sz w:val="28"/>
          <w:szCs w:val="28"/>
          <w:lang w:val="uk-UA" w:eastAsia="ru-RU"/>
        </w:rPr>
        <w:t>Кожанова</w:t>
      </w:r>
      <w:proofErr w:type="spellEnd"/>
      <w:r w:rsidRPr="00AE3CA8">
        <w:rPr>
          <w:rFonts w:ascii="Times New Roman" w:eastAsia="Times New Roman" w:hAnsi="Times New Roman" w:cs="Times New Roman"/>
          <w:sz w:val="28"/>
          <w:szCs w:val="28"/>
          <w:lang w:val="uk-UA" w:eastAsia="ru-RU"/>
        </w:rPr>
        <w:t xml:space="preserve">, И. П. </w:t>
      </w:r>
      <w:proofErr w:type="spellStart"/>
      <w:r w:rsidRPr="00AE3CA8">
        <w:rPr>
          <w:rFonts w:ascii="Times New Roman" w:eastAsia="Times New Roman" w:hAnsi="Times New Roman" w:cs="Times New Roman"/>
          <w:sz w:val="28"/>
          <w:szCs w:val="28"/>
          <w:lang w:val="uk-UA" w:eastAsia="ru-RU"/>
        </w:rPr>
        <w:t>Отенко</w:t>
      </w:r>
      <w:proofErr w:type="spellEnd"/>
      <w:r w:rsidRPr="00AE3CA8">
        <w:rPr>
          <w:rFonts w:ascii="Times New Roman" w:eastAsia="Times New Roman" w:hAnsi="Times New Roman" w:cs="Times New Roman"/>
          <w:sz w:val="28"/>
          <w:szCs w:val="28"/>
          <w:lang w:val="uk-UA" w:eastAsia="ru-RU"/>
        </w:rPr>
        <w:t>. – Харків : ИД «ИНЖЭК», 2003. – 208</w:t>
      </w:r>
      <w:r w:rsidRPr="00AE3CA8">
        <w:rPr>
          <w:rFonts w:ascii="Times New Roman" w:eastAsia="Times New Roman" w:hAnsi="Times New Roman" w:cs="Times New Roman"/>
          <w:spacing w:val="-10"/>
          <w:sz w:val="28"/>
          <w:szCs w:val="28"/>
          <w:lang w:val="uk-UA" w:eastAsia="ru-RU"/>
        </w:rPr>
        <w:t xml:space="preserve"> </w:t>
      </w:r>
      <w:r w:rsidRPr="00AE3CA8">
        <w:rPr>
          <w:rFonts w:ascii="Times New Roman" w:eastAsia="Times New Roman" w:hAnsi="Times New Roman" w:cs="Times New Roman"/>
          <w:sz w:val="28"/>
          <w:szCs w:val="28"/>
          <w:lang w:val="uk-UA" w:eastAsia="ru-RU"/>
        </w:rPr>
        <w:t>с.</w:t>
      </w:r>
    </w:p>
    <w:p w:rsidR="00AE3CA8" w:rsidRPr="00AE3CA8" w:rsidRDefault="00AE3CA8" w:rsidP="00AE3CA8">
      <w:pPr>
        <w:widowControl w:val="0"/>
        <w:numPr>
          <w:ilvl w:val="0"/>
          <w:numId w:val="31"/>
        </w:numPr>
        <w:tabs>
          <w:tab w:val="left" w:pos="488"/>
        </w:tabs>
        <w:autoSpaceDE w:val="0"/>
        <w:autoSpaceDN w:val="0"/>
        <w:spacing w:after="0" w:line="240" w:lineRule="auto"/>
        <w:ind w:left="216" w:right="408"/>
        <w:jc w:val="both"/>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lastRenderedPageBreak/>
        <w:t xml:space="preserve">Економічний аналіз та діагностика стану сучасного підприємства / вид. 2-ге перероб. та </w:t>
      </w:r>
      <w:proofErr w:type="spellStart"/>
      <w:r w:rsidRPr="00AE3CA8">
        <w:rPr>
          <w:rFonts w:ascii="Times New Roman" w:eastAsia="Times New Roman" w:hAnsi="Times New Roman" w:cs="Times New Roman"/>
          <w:sz w:val="28"/>
          <w:szCs w:val="28"/>
          <w:lang w:val="uk-UA" w:eastAsia="ru-RU"/>
        </w:rPr>
        <w:t>доп</w:t>
      </w:r>
      <w:proofErr w:type="spellEnd"/>
      <w:r w:rsidRPr="00AE3CA8">
        <w:rPr>
          <w:rFonts w:ascii="Times New Roman" w:eastAsia="Times New Roman" w:hAnsi="Times New Roman" w:cs="Times New Roman"/>
          <w:sz w:val="28"/>
          <w:szCs w:val="28"/>
          <w:lang w:val="uk-UA" w:eastAsia="ru-RU"/>
        </w:rPr>
        <w:t xml:space="preserve">. </w:t>
      </w:r>
      <w:proofErr w:type="spellStart"/>
      <w:r w:rsidRPr="00AE3CA8">
        <w:rPr>
          <w:rFonts w:ascii="Times New Roman" w:eastAsia="Times New Roman" w:hAnsi="Times New Roman" w:cs="Times New Roman"/>
          <w:sz w:val="28"/>
          <w:szCs w:val="28"/>
          <w:lang w:val="uk-UA" w:eastAsia="ru-RU"/>
        </w:rPr>
        <w:t>Навч</w:t>
      </w:r>
      <w:proofErr w:type="spellEnd"/>
      <w:r w:rsidRPr="00AE3CA8">
        <w:rPr>
          <w:rFonts w:ascii="Times New Roman" w:eastAsia="Times New Roman" w:hAnsi="Times New Roman" w:cs="Times New Roman"/>
          <w:sz w:val="28"/>
          <w:szCs w:val="28"/>
          <w:lang w:val="uk-UA" w:eastAsia="ru-RU"/>
        </w:rPr>
        <w:t xml:space="preserve">. посібник. / Т. Д. Костенко, Є. О. </w:t>
      </w:r>
      <w:proofErr w:type="spellStart"/>
      <w:r w:rsidRPr="00AE3CA8">
        <w:rPr>
          <w:rFonts w:ascii="Times New Roman" w:eastAsia="Times New Roman" w:hAnsi="Times New Roman" w:cs="Times New Roman"/>
          <w:sz w:val="28"/>
          <w:szCs w:val="28"/>
          <w:lang w:val="uk-UA" w:eastAsia="ru-RU"/>
        </w:rPr>
        <w:t>Підгора</w:t>
      </w:r>
      <w:proofErr w:type="spellEnd"/>
      <w:r w:rsidRPr="00AE3CA8">
        <w:rPr>
          <w:rFonts w:ascii="Times New Roman" w:eastAsia="Times New Roman" w:hAnsi="Times New Roman" w:cs="Times New Roman"/>
          <w:sz w:val="28"/>
          <w:szCs w:val="28"/>
          <w:lang w:val="uk-UA" w:eastAsia="ru-RU"/>
        </w:rPr>
        <w:t xml:space="preserve">, В. С. </w:t>
      </w:r>
      <w:proofErr w:type="spellStart"/>
      <w:r w:rsidRPr="00AE3CA8">
        <w:rPr>
          <w:rFonts w:ascii="Times New Roman" w:eastAsia="Times New Roman" w:hAnsi="Times New Roman" w:cs="Times New Roman"/>
          <w:sz w:val="28"/>
          <w:szCs w:val="28"/>
          <w:lang w:val="uk-UA" w:eastAsia="ru-RU"/>
        </w:rPr>
        <w:t>Рижиков</w:t>
      </w:r>
      <w:proofErr w:type="spellEnd"/>
      <w:r w:rsidRPr="00AE3CA8">
        <w:rPr>
          <w:rFonts w:ascii="Times New Roman" w:eastAsia="Times New Roman" w:hAnsi="Times New Roman" w:cs="Times New Roman"/>
          <w:sz w:val="28"/>
          <w:szCs w:val="28"/>
          <w:lang w:val="uk-UA" w:eastAsia="ru-RU"/>
        </w:rPr>
        <w:t xml:space="preserve">, В. А. </w:t>
      </w:r>
      <w:proofErr w:type="spellStart"/>
      <w:r w:rsidRPr="00AE3CA8">
        <w:rPr>
          <w:rFonts w:ascii="Times New Roman" w:eastAsia="Times New Roman" w:hAnsi="Times New Roman" w:cs="Times New Roman"/>
          <w:sz w:val="28"/>
          <w:szCs w:val="28"/>
          <w:lang w:val="uk-UA" w:eastAsia="ru-RU"/>
        </w:rPr>
        <w:t>Панков</w:t>
      </w:r>
      <w:proofErr w:type="spellEnd"/>
      <w:r w:rsidRPr="00AE3CA8">
        <w:rPr>
          <w:rFonts w:ascii="Times New Roman" w:eastAsia="Times New Roman" w:hAnsi="Times New Roman" w:cs="Times New Roman"/>
          <w:sz w:val="28"/>
          <w:szCs w:val="28"/>
          <w:lang w:val="uk-UA" w:eastAsia="ru-RU"/>
        </w:rPr>
        <w:t>, А. А. Герасимов, В. В. Ровенська. – Київ : Центр учбової літератури, 2007. – 400</w:t>
      </w:r>
      <w:r w:rsidRPr="00AE3CA8">
        <w:rPr>
          <w:rFonts w:ascii="Times New Roman" w:eastAsia="Times New Roman" w:hAnsi="Times New Roman" w:cs="Times New Roman"/>
          <w:spacing w:val="-2"/>
          <w:sz w:val="28"/>
          <w:szCs w:val="28"/>
          <w:lang w:val="uk-UA" w:eastAsia="ru-RU"/>
        </w:rPr>
        <w:t xml:space="preserve"> </w:t>
      </w:r>
      <w:r w:rsidRPr="00AE3CA8">
        <w:rPr>
          <w:rFonts w:ascii="Times New Roman" w:eastAsia="Times New Roman" w:hAnsi="Times New Roman" w:cs="Times New Roman"/>
          <w:sz w:val="28"/>
          <w:szCs w:val="28"/>
          <w:lang w:val="uk-UA" w:eastAsia="ru-RU"/>
        </w:rPr>
        <w:t>с.</w:t>
      </w:r>
    </w:p>
    <w:p w:rsidR="00AE3CA8" w:rsidRPr="00AE3CA8" w:rsidRDefault="00AE3CA8" w:rsidP="00AE3CA8">
      <w:pPr>
        <w:widowControl w:val="0"/>
        <w:numPr>
          <w:ilvl w:val="0"/>
          <w:numId w:val="31"/>
        </w:numPr>
        <w:tabs>
          <w:tab w:val="left" w:pos="483"/>
        </w:tabs>
        <w:autoSpaceDE w:val="0"/>
        <w:autoSpaceDN w:val="0"/>
        <w:spacing w:after="0" w:line="240" w:lineRule="auto"/>
        <w:ind w:left="216" w:right="406"/>
        <w:jc w:val="both"/>
        <w:rPr>
          <w:rFonts w:ascii="Times New Roman" w:eastAsia="Times New Roman" w:hAnsi="Times New Roman" w:cs="Times New Roman"/>
          <w:sz w:val="28"/>
          <w:szCs w:val="28"/>
          <w:lang w:val="uk-UA" w:eastAsia="ru-RU"/>
        </w:rPr>
      </w:pPr>
      <w:proofErr w:type="spellStart"/>
      <w:r w:rsidRPr="00AE3CA8">
        <w:rPr>
          <w:rFonts w:ascii="Times New Roman" w:eastAsia="Times New Roman" w:hAnsi="Times New Roman" w:cs="Times New Roman"/>
          <w:sz w:val="28"/>
          <w:szCs w:val="28"/>
          <w:lang w:val="uk-UA" w:eastAsia="ru-RU"/>
        </w:rPr>
        <w:t>Кобиляцький</w:t>
      </w:r>
      <w:proofErr w:type="spellEnd"/>
      <w:r w:rsidRPr="00AE3CA8">
        <w:rPr>
          <w:rFonts w:ascii="Times New Roman" w:eastAsia="Times New Roman" w:hAnsi="Times New Roman" w:cs="Times New Roman"/>
          <w:sz w:val="28"/>
          <w:szCs w:val="28"/>
          <w:lang w:val="uk-UA" w:eastAsia="ru-RU"/>
        </w:rPr>
        <w:t xml:space="preserve"> Л. С. Управління проектами: </w:t>
      </w:r>
      <w:proofErr w:type="spellStart"/>
      <w:r w:rsidRPr="00AE3CA8">
        <w:rPr>
          <w:rFonts w:ascii="Times New Roman" w:eastAsia="Times New Roman" w:hAnsi="Times New Roman" w:cs="Times New Roman"/>
          <w:sz w:val="28"/>
          <w:szCs w:val="28"/>
          <w:lang w:val="uk-UA" w:eastAsia="ru-RU"/>
        </w:rPr>
        <w:t>Навч</w:t>
      </w:r>
      <w:proofErr w:type="spellEnd"/>
      <w:r w:rsidRPr="00AE3CA8">
        <w:rPr>
          <w:rFonts w:ascii="Times New Roman" w:eastAsia="Times New Roman" w:hAnsi="Times New Roman" w:cs="Times New Roman"/>
          <w:sz w:val="28"/>
          <w:szCs w:val="28"/>
          <w:lang w:val="uk-UA" w:eastAsia="ru-RU"/>
        </w:rPr>
        <w:t xml:space="preserve">. посібник / Л. С. </w:t>
      </w:r>
      <w:proofErr w:type="spellStart"/>
      <w:r w:rsidRPr="00AE3CA8">
        <w:rPr>
          <w:rFonts w:ascii="Times New Roman" w:eastAsia="Times New Roman" w:hAnsi="Times New Roman" w:cs="Times New Roman"/>
          <w:sz w:val="28"/>
          <w:szCs w:val="28"/>
          <w:lang w:val="uk-UA" w:eastAsia="ru-RU"/>
        </w:rPr>
        <w:t>Кобиляцький</w:t>
      </w:r>
      <w:proofErr w:type="spellEnd"/>
      <w:r w:rsidRPr="00AE3CA8">
        <w:rPr>
          <w:rFonts w:ascii="Times New Roman" w:eastAsia="Times New Roman" w:hAnsi="Times New Roman" w:cs="Times New Roman"/>
          <w:sz w:val="28"/>
          <w:szCs w:val="28"/>
          <w:lang w:val="uk-UA" w:eastAsia="ru-RU"/>
        </w:rPr>
        <w:t>. – Київ : МАУП, 2002. –200</w:t>
      </w:r>
      <w:r w:rsidRPr="00AE3CA8">
        <w:rPr>
          <w:rFonts w:ascii="Times New Roman" w:eastAsia="Times New Roman" w:hAnsi="Times New Roman" w:cs="Times New Roman"/>
          <w:spacing w:val="-3"/>
          <w:sz w:val="28"/>
          <w:szCs w:val="28"/>
          <w:lang w:val="uk-UA" w:eastAsia="ru-RU"/>
        </w:rPr>
        <w:t xml:space="preserve"> </w:t>
      </w:r>
      <w:r w:rsidRPr="00AE3CA8">
        <w:rPr>
          <w:rFonts w:ascii="Times New Roman" w:eastAsia="Times New Roman" w:hAnsi="Times New Roman" w:cs="Times New Roman"/>
          <w:sz w:val="28"/>
          <w:szCs w:val="28"/>
          <w:lang w:val="uk-UA" w:eastAsia="ru-RU"/>
        </w:rPr>
        <w:t>с.</w:t>
      </w:r>
    </w:p>
    <w:p w:rsidR="00AE3CA8" w:rsidRPr="00AE3CA8" w:rsidRDefault="00AE3CA8" w:rsidP="00AE3CA8">
      <w:pPr>
        <w:widowControl w:val="0"/>
        <w:numPr>
          <w:ilvl w:val="0"/>
          <w:numId w:val="31"/>
        </w:numPr>
        <w:tabs>
          <w:tab w:val="left" w:pos="471"/>
        </w:tabs>
        <w:autoSpaceDE w:val="0"/>
        <w:autoSpaceDN w:val="0"/>
        <w:spacing w:after="0" w:line="240" w:lineRule="auto"/>
        <w:ind w:left="216" w:right="406"/>
        <w:jc w:val="both"/>
        <w:rPr>
          <w:rFonts w:ascii="Times New Roman" w:eastAsia="Times New Roman" w:hAnsi="Times New Roman" w:cs="Times New Roman"/>
          <w:sz w:val="28"/>
          <w:szCs w:val="28"/>
          <w:lang w:val="uk-UA" w:eastAsia="ru-RU"/>
        </w:rPr>
      </w:pPr>
      <w:proofErr w:type="spellStart"/>
      <w:r w:rsidRPr="00AE3CA8">
        <w:rPr>
          <w:rFonts w:ascii="Times New Roman" w:eastAsia="Times New Roman" w:hAnsi="Times New Roman" w:cs="Times New Roman"/>
          <w:sz w:val="28"/>
          <w:szCs w:val="28"/>
          <w:lang w:val="uk-UA" w:eastAsia="ru-RU"/>
        </w:rPr>
        <w:t>Колпаков</w:t>
      </w:r>
      <w:proofErr w:type="spellEnd"/>
      <w:r w:rsidRPr="00AE3CA8">
        <w:rPr>
          <w:rFonts w:ascii="Times New Roman" w:eastAsia="Times New Roman" w:hAnsi="Times New Roman" w:cs="Times New Roman"/>
          <w:sz w:val="28"/>
          <w:szCs w:val="28"/>
          <w:lang w:val="uk-UA" w:eastAsia="ru-RU"/>
        </w:rPr>
        <w:t xml:space="preserve"> В. К. Адміністративне право України: </w:t>
      </w:r>
      <w:proofErr w:type="spellStart"/>
      <w:r w:rsidRPr="00AE3CA8">
        <w:rPr>
          <w:rFonts w:ascii="Times New Roman" w:eastAsia="Times New Roman" w:hAnsi="Times New Roman" w:cs="Times New Roman"/>
          <w:sz w:val="28"/>
          <w:szCs w:val="28"/>
          <w:lang w:val="uk-UA" w:eastAsia="ru-RU"/>
        </w:rPr>
        <w:t>Навч</w:t>
      </w:r>
      <w:proofErr w:type="spellEnd"/>
      <w:r w:rsidRPr="00AE3CA8">
        <w:rPr>
          <w:rFonts w:ascii="Times New Roman" w:eastAsia="Times New Roman" w:hAnsi="Times New Roman" w:cs="Times New Roman"/>
          <w:sz w:val="28"/>
          <w:szCs w:val="28"/>
          <w:lang w:val="uk-UA" w:eastAsia="ru-RU"/>
        </w:rPr>
        <w:t xml:space="preserve">. посібник / В. К. </w:t>
      </w:r>
      <w:proofErr w:type="spellStart"/>
      <w:r w:rsidRPr="00AE3CA8">
        <w:rPr>
          <w:rFonts w:ascii="Times New Roman" w:eastAsia="Times New Roman" w:hAnsi="Times New Roman" w:cs="Times New Roman"/>
          <w:sz w:val="28"/>
          <w:szCs w:val="28"/>
          <w:lang w:val="uk-UA" w:eastAsia="ru-RU"/>
        </w:rPr>
        <w:t>Колпаков</w:t>
      </w:r>
      <w:proofErr w:type="spellEnd"/>
      <w:r w:rsidRPr="00AE3CA8">
        <w:rPr>
          <w:rFonts w:ascii="Times New Roman" w:eastAsia="Times New Roman" w:hAnsi="Times New Roman" w:cs="Times New Roman"/>
          <w:sz w:val="28"/>
          <w:szCs w:val="28"/>
          <w:lang w:val="uk-UA" w:eastAsia="ru-RU"/>
        </w:rPr>
        <w:t>. – Київ : Юрінком Інтер, 2004. – 544</w:t>
      </w:r>
      <w:r w:rsidRPr="00AE3CA8">
        <w:rPr>
          <w:rFonts w:ascii="Times New Roman" w:eastAsia="Times New Roman" w:hAnsi="Times New Roman" w:cs="Times New Roman"/>
          <w:spacing w:val="1"/>
          <w:sz w:val="28"/>
          <w:szCs w:val="28"/>
          <w:lang w:val="uk-UA" w:eastAsia="ru-RU"/>
        </w:rPr>
        <w:t xml:space="preserve"> </w:t>
      </w:r>
      <w:r w:rsidRPr="00AE3CA8">
        <w:rPr>
          <w:rFonts w:ascii="Times New Roman" w:eastAsia="Times New Roman" w:hAnsi="Times New Roman" w:cs="Times New Roman"/>
          <w:sz w:val="28"/>
          <w:szCs w:val="28"/>
          <w:lang w:val="uk-UA" w:eastAsia="ru-RU"/>
        </w:rPr>
        <w:t>c.</w:t>
      </w:r>
    </w:p>
    <w:p w:rsidR="00AE3CA8" w:rsidRPr="00AE3CA8" w:rsidRDefault="00AE3CA8" w:rsidP="00AE3CA8">
      <w:pPr>
        <w:widowControl w:val="0"/>
        <w:numPr>
          <w:ilvl w:val="0"/>
          <w:numId w:val="31"/>
        </w:numPr>
        <w:tabs>
          <w:tab w:val="left" w:pos="476"/>
        </w:tabs>
        <w:autoSpaceDE w:val="0"/>
        <w:autoSpaceDN w:val="0"/>
        <w:spacing w:after="0" w:line="240" w:lineRule="auto"/>
        <w:ind w:left="216" w:right="412"/>
        <w:jc w:val="both"/>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 xml:space="preserve">Новіков Б. В. Основи адміністративного менеджменту: </w:t>
      </w:r>
      <w:proofErr w:type="spellStart"/>
      <w:r w:rsidRPr="00AE3CA8">
        <w:rPr>
          <w:rFonts w:ascii="Times New Roman" w:eastAsia="Times New Roman" w:hAnsi="Times New Roman" w:cs="Times New Roman"/>
          <w:sz w:val="28"/>
          <w:szCs w:val="28"/>
          <w:lang w:val="uk-UA" w:eastAsia="ru-RU"/>
        </w:rPr>
        <w:t>Навч</w:t>
      </w:r>
      <w:proofErr w:type="spellEnd"/>
      <w:r w:rsidRPr="00AE3CA8">
        <w:rPr>
          <w:rFonts w:ascii="Times New Roman" w:eastAsia="Times New Roman" w:hAnsi="Times New Roman" w:cs="Times New Roman"/>
          <w:sz w:val="28"/>
          <w:szCs w:val="28"/>
          <w:lang w:val="uk-UA" w:eastAsia="ru-RU"/>
        </w:rPr>
        <w:t xml:space="preserve">. посібник / Б. В. Новіков, Г. Ф. </w:t>
      </w:r>
      <w:proofErr w:type="spellStart"/>
      <w:r w:rsidRPr="00AE3CA8">
        <w:rPr>
          <w:rFonts w:ascii="Times New Roman" w:eastAsia="Times New Roman" w:hAnsi="Times New Roman" w:cs="Times New Roman"/>
          <w:sz w:val="28"/>
          <w:szCs w:val="28"/>
          <w:lang w:val="uk-UA" w:eastAsia="ru-RU"/>
        </w:rPr>
        <w:t>Сініок</w:t>
      </w:r>
      <w:proofErr w:type="spellEnd"/>
      <w:r w:rsidRPr="00AE3CA8">
        <w:rPr>
          <w:rFonts w:ascii="Times New Roman" w:eastAsia="Times New Roman" w:hAnsi="Times New Roman" w:cs="Times New Roman"/>
          <w:sz w:val="28"/>
          <w:szCs w:val="28"/>
          <w:lang w:val="uk-UA" w:eastAsia="ru-RU"/>
        </w:rPr>
        <w:t xml:space="preserve">, П. В. </w:t>
      </w:r>
      <w:proofErr w:type="spellStart"/>
      <w:r w:rsidRPr="00AE3CA8">
        <w:rPr>
          <w:rFonts w:ascii="Times New Roman" w:eastAsia="Times New Roman" w:hAnsi="Times New Roman" w:cs="Times New Roman"/>
          <w:sz w:val="28"/>
          <w:szCs w:val="28"/>
          <w:lang w:val="uk-UA" w:eastAsia="ru-RU"/>
        </w:rPr>
        <w:t>Круш</w:t>
      </w:r>
      <w:proofErr w:type="spellEnd"/>
      <w:r w:rsidRPr="00AE3CA8">
        <w:rPr>
          <w:rFonts w:ascii="Times New Roman" w:eastAsia="Times New Roman" w:hAnsi="Times New Roman" w:cs="Times New Roman"/>
          <w:sz w:val="28"/>
          <w:szCs w:val="28"/>
          <w:lang w:val="uk-UA" w:eastAsia="ru-RU"/>
        </w:rPr>
        <w:t>. – Київ :</w:t>
      </w:r>
      <w:proofErr w:type="spellStart"/>
      <w:r w:rsidRPr="00AE3CA8">
        <w:rPr>
          <w:rFonts w:ascii="Times New Roman" w:eastAsia="Times New Roman" w:hAnsi="Times New Roman" w:cs="Times New Roman"/>
          <w:sz w:val="28"/>
          <w:szCs w:val="28"/>
          <w:lang w:val="uk-UA" w:eastAsia="ru-RU"/>
        </w:rPr>
        <w:t>Центрнавчальної</w:t>
      </w:r>
      <w:proofErr w:type="spellEnd"/>
      <w:r w:rsidRPr="00AE3CA8">
        <w:rPr>
          <w:rFonts w:ascii="Times New Roman" w:eastAsia="Times New Roman" w:hAnsi="Times New Roman" w:cs="Times New Roman"/>
          <w:sz w:val="28"/>
          <w:szCs w:val="28"/>
          <w:lang w:val="uk-UA" w:eastAsia="ru-RU"/>
        </w:rPr>
        <w:t xml:space="preserve"> літератури, 2004. – 560</w:t>
      </w:r>
      <w:r w:rsidRPr="00AE3CA8">
        <w:rPr>
          <w:rFonts w:ascii="Times New Roman" w:eastAsia="Times New Roman" w:hAnsi="Times New Roman" w:cs="Times New Roman"/>
          <w:spacing w:val="-1"/>
          <w:sz w:val="28"/>
          <w:szCs w:val="28"/>
          <w:lang w:val="uk-UA" w:eastAsia="ru-RU"/>
        </w:rPr>
        <w:t xml:space="preserve"> </w:t>
      </w:r>
      <w:r w:rsidRPr="00AE3CA8">
        <w:rPr>
          <w:rFonts w:ascii="Times New Roman" w:eastAsia="Times New Roman" w:hAnsi="Times New Roman" w:cs="Times New Roman"/>
          <w:sz w:val="28"/>
          <w:szCs w:val="28"/>
          <w:lang w:val="uk-UA" w:eastAsia="ru-RU"/>
        </w:rPr>
        <w:t>с.</w:t>
      </w:r>
    </w:p>
    <w:p w:rsidR="00AE3CA8" w:rsidRPr="00AE3CA8" w:rsidRDefault="00AE3CA8" w:rsidP="00AE3CA8">
      <w:pPr>
        <w:widowControl w:val="0"/>
        <w:numPr>
          <w:ilvl w:val="0"/>
          <w:numId w:val="31"/>
        </w:numPr>
        <w:tabs>
          <w:tab w:val="left" w:pos="462"/>
        </w:tabs>
        <w:autoSpaceDE w:val="0"/>
        <w:autoSpaceDN w:val="0"/>
        <w:spacing w:after="0" w:line="240" w:lineRule="auto"/>
        <w:ind w:left="461" w:hanging="246"/>
        <w:jc w:val="both"/>
        <w:rPr>
          <w:rFonts w:ascii="Times New Roman" w:eastAsia="Times New Roman" w:hAnsi="Times New Roman" w:cs="Times New Roman"/>
          <w:sz w:val="28"/>
          <w:szCs w:val="28"/>
          <w:lang w:val="uk-UA" w:eastAsia="ru-RU"/>
        </w:rPr>
      </w:pPr>
      <w:proofErr w:type="spellStart"/>
      <w:r w:rsidRPr="00AE3CA8">
        <w:rPr>
          <w:rFonts w:ascii="Times New Roman" w:eastAsia="Times New Roman" w:hAnsi="Times New Roman" w:cs="Times New Roman"/>
          <w:sz w:val="28"/>
          <w:szCs w:val="28"/>
          <w:lang w:val="uk-UA" w:eastAsia="ru-RU"/>
        </w:rPr>
        <w:t>Осовська</w:t>
      </w:r>
      <w:proofErr w:type="spellEnd"/>
      <w:r w:rsidRPr="00AE3CA8">
        <w:rPr>
          <w:rFonts w:ascii="Times New Roman" w:eastAsia="Times New Roman" w:hAnsi="Times New Roman" w:cs="Times New Roman"/>
          <w:sz w:val="28"/>
          <w:szCs w:val="28"/>
          <w:lang w:val="uk-UA" w:eastAsia="ru-RU"/>
        </w:rPr>
        <w:t xml:space="preserve"> Г. В. Менеджмент організацій: </w:t>
      </w:r>
      <w:proofErr w:type="spellStart"/>
      <w:r w:rsidRPr="00AE3CA8">
        <w:rPr>
          <w:rFonts w:ascii="Times New Roman" w:eastAsia="Times New Roman" w:hAnsi="Times New Roman" w:cs="Times New Roman"/>
          <w:sz w:val="28"/>
          <w:szCs w:val="28"/>
          <w:lang w:val="uk-UA" w:eastAsia="ru-RU"/>
        </w:rPr>
        <w:t>Навч</w:t>
      </w:r>
      <w:proofErr w:type="spellEnd"/>
      <w:r w:rsidRPr="00AE3CA8">
        <w:rPr>
          <w:rFonts w:ascii="Times New Roman" w:eastAsia="Times New Roman" w:hAnsi="Times New Roman" w:cs="Times New Roman"/>
          <w:sz w:val="28"/>
          <w:szCs w:val="28"/>
          <w:lang w:val="uk-UA" w:eastAsia="ru-RU"/>
        </w:rPr>
        <w:t xml:space="preserve">. посібник / Г. В. </w:t>
      </w:r>
      <w:proofErr w:type="spellStart"/>
      <w:r w:rsidRPr="00AE3CA8">
        <w:rPr>
          <w:rFonts w:ascii="Times New Roman" w:eastAsia="Times New Roman" w:hAnsi="Times New Roman" w:cs="Times New Roman"/>
          <w:sz w:val="28"/>
          <w:szCs w:val="28"/>
          <w:lang w:val="uk-UA" w:eastAsia="ru-RU"/>
        </w:rPr>
        <w:t>Осовська</w:t>
      </w:r>
      <w:proofErr w:type="spellEnd"/>
      <w:r w:rsidRPr="00AE3CA8">
        <w:rPr>
          <w:rFonts w:ascii="Times New Roman" w:eastAsia="Times New Roman" w:hAnsi="Times New Roman" w:cs="Times New Roman"/>
          <w:sz w:val="28"/>
          <w:szCs w:val="28"/>
          <w:lang w:val="uk-UA" w:eastAsia="ru-RU"/>
        </w:rPr>
        <w:t>, О. А.</w:t>
      </w:r>
      <w:r w:rsidRPr="00AE3CA8">
        <w:rPr>
          <w:rFonts w:ascii="Times New Roman" w:eastAsia="Times New Roman" w:hAnsi="Times New Roman" w:cs="Times New Roman"/>
          <w:spacing w:val="36"/>
          <w:sz w:val="28"/>
          <w:szCs w:val="28"/>
          <w:lang w:val="uk-UA" w:eastAsia="ru-RU"/>
        </w:rPr>
        <w:t xml:space="preserve"> </w:t>
      </w:r>
      <w:proofErr w:type="spellStart"/>
      <w:r w:rsidRPr="00AE3CA8">
        <w:rPr>
          <w:rFonts w:ascii="Times New Roman" w:eastAsia="Times New Roman" w:hAnsi="Times New Roman" w:cs="Times New Roman"/>
          <w:sz w:val="28"/>
          <w:szCs w:val="28"/>
          <w:lang w:val="uk-UA" w:eastAsia="ru-RU"/>
        </w:rPr>
        <w:t>Осовський</w:t>
      </w:r>
      <w:proofErr w:type="spellEnd"/>
      <w:r w:rsidRPr="00AE3CA8">
        <w:rPr>
          <w:rFonts w:ascii="Times New Roman" w:eastAsia="Times New Roman" w:hAnsi="Times New Roman" w:cs="Times New Roman"/>
          <w:sz w:val="28"/>
          <w:szCs w:val="28"/>
          <w:lang w:val="uk-UA" w:eastAsia="ru-RU"/>
        </w:rPr>
        <w:t>.</w:t>
      </w:r>
    </w:p>
    <w:p w:rsidR="00AE3CA8" w:rsidRPr="00AE3CA8" w:rsidRDefault="00AE3CA8" w:rsidP="00AE3CA8">
      <w:pPr>
        <w:spacing w:after="0" w:line="240" w:lineRule="auto"/>
        <w:ind w:left="216"/>
        <w:jc w:val="both"/>
        <w:rPr>
          <w:rFonts w:ascii="Times New Roman" w:eastAsia="Times New Roman" w:hAnsi="Times New Roman" w:cs="Times New Roman"/>
          <w:sz w:val="28"/>
          <w:szCs w:val="28"/>
          <w:lang w:eastAsia="ru-RU"/>
        </w:rPr>
      </w:pPr>
      <w:r w:rsidRPr="00AE3CA8">
        <w:rPr>
          <w:rFonts w:ascii="Times New Roman" w:eastAsia="Times New Roman" w:hAnsi="Times New Roman" w:cs="Times New Roman"/>
          <w:sz w:val="28"/>
          <w:szCs w:val="28"/>
          <w:lang w:eastAsia="ru-RU"/>
        </w:rPr>
        <w:t xml:space="preserve">– </w:t>
      </w:r>
      <w:proofErr w:type="spellStart"/>
      <w:r w:rsidRPr="00AE3CA8">
        <w:rPr>
          <w:rFonts w:ascii="Times New Roman" w:eastAsia="Times New Roman" w:hAnsi="Times New Roman" w:cs="Times New Roman"/>
          <w:sz w:val="28"/>
          <w:szCs w:val="28"/>
          <w:lang w:eastAsia="ru-RU"/>
        </w:rPr>
        <w:t>Київ</w:t>
      </w:r>
      <w:proofErr w:type="spellEnd"/>
      <w:proofErr w:type="gramStart"/>
      <w:r w:rsidRPr="00AE3CA8">
        <w:rPr>
          <w:rFonts w:ascii="Times New Roman" w:eastAsia="Times New Roman" w:hAnsi="Times New Roman" w:cs="Times New Roman"/>
          <w:sz w:val="28"/>
          <w:szCs w:val="28"/>
          <w:lang w:eastAsia="ru-RU"/>
        </w:rPr>
        <w:t xml:space="preserve"> :</w:t>
      </w:r>
      <w:proofErr w:type="gramEnd"/>
      <w:r w:rsidRPr="00AE3CA8">
        <w:rPr>
          <w:rFonts w:ascii="Times New Roman" w:eastAsia="Times New Roman" w:hAnsi="Times New Roman" w:cs="Times New Roman"/>
          <w:sz w:val="28"/>
          <w:szCs w:val="28"/>
          <w:lang w:eastAsia="ru-RU"/>
        </w:rPr>
        <w:t xml:space="preserve"> Кондор, 2009. – 413 с.</w:t>
      </w:r>
    </w:p>
    <w:p w:rsidR="00AE3CA8" w:rsidRPr="00AE3CA8" w:rsidRDefault="00AE3CA8" w:rsidP="00AE3CA8">
      <w:pPr>
        <w:widowControl w:val="0"/>
        <w:numPr>
          <w:ilvl w:val="0"/>
          <w:numId w:val="31"/>
        </w:numPr>
        <w:tabs>
          <w:tab w:val="left" w:pos="507"/>
        </w:tabs>
        <w:autoSpaceDE w:val="0"/>
        <w:autoSpaceDN w:val="0"/>
        <w:spacing w:after="0" w:line="240" w:lineRule="auto"/>
        <w:ind w:left="216" w:right="409"/>
        <w:jc w:val="both"/>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 xml:space="preserve">Портер Е. Майкл </w:t>
      </w:r>
      <w:proofErr w:type="spellStart"/>
      <w:r w:rsidRPr="00AE3CA8">
        <w:rPr>
          <w:rFonts w:ascii="Times New Roman" w:eastAsia="Times New Roman" w:hAnsi="Times New Roman" w:cs="Times New Roman"/>
          <w:sz w:val="28"/>
          <w:szCs w:val="28"/>
          <w:lang w:val="uk-UA" w:eastAsia="ru-RU"/>
        </w:rPr>
        <w:t>Конкурентная</w:t>
      </w:r>
      <w:proofErr w:type="spellEnd"/>
      <w:r w:rsidRPr="00AE3CA8">
        <w:rPr>
          <w:rFonts w:ascii="Times New Roman" w:eastAsia="Times New Roman" w:hAnsi="Times New Roman" w:cs="Times New Roman"/>
          <w:sz w:val="28"/>
          <w:szCs w:val="28"/>
          <w:lang w:val="uk-UA" w:eastAsia="ru-RU"/>
        </w:rPr>
        <w:t xml:space="preserve"> </w:t>
      </w:r>
      <w:proofErr w:type="spellStart"/>
      <w:r w:rsidRPr="00AE3CA8">
        <w:rPr>
          <w:rFonts w:ascii="Times New Roman" w:eastAsia="Times New Roman" w:hAnsi="Times New Roman" w:cs="Times New Roman"/>
          <w:sz w:val="28"/>
          <w:szCs w:val="28"/>
          <w:lang w:val="uk-UA" w:eastAsia="ru-RU"/>
        </w:rPr>
        <w:t>стратегия</w:t>
      </w:r>
      <w:proofErr w:type="spellEnd"/>
      <w:r w:rsidRPr="00AE3CA8">
        <w:rPr>
          <w:rFonts w:ascii="Times New Roman" w:eastAsia="Times New Roman" w:hAnsi="Times New Roman" w:cs="Times New Roman"/>
          <w:sz w:val="28"/>
          <w:szCs w:val="28"/>
          <w:lang w:val="uk-UA" w:eastAsia="ru-RU"/>
        </w:rPr>
        <w:t xml:space="preserve">: Методика </w:t>
      </w:r>
      <w:proofErr w:type="spellStart"/>
      <w:r w:rsidRPr="00AE3CA8">
        <w:rPr>
          <w:rFonts w:ascii="Times New Roman" w:eastAsia="Times New Roman" w:hAnsi="Times New Roman" w:cs="Times New Roman"/>
          <w:sz w:val="28"/>
          <w:szCs w:val="28"/>
          <w:lang w:val="uk-UA" w:eastAsia="ru-RU"/>
        </w:rPr>
        <w:t>анализа</w:t>
      </w:r>
      <w:proofErr w:type="spellEnd"/>
      <w:r w:rsidRPr="00AE3CA8">
        <w:rPr>
          <w:rFonts w:ascii="Times New Roman" w:eastAsia="Times New Roman" w:hAnsi="Times New Roman" w:cs="Times New Roman"/>
          <w:sz w:val="28"/>
          <w:szCs w:val="28"/>
          <w:lang w:val="uk-UA" w:eastAsia="ru-RU"/>
        </w:rPr>
        <w:t xml:space="preserve"> </w:t>
      </w:r>
      <w:proofErr w:type="spellStart"/>
      <w:r w:rsidRPr="00AE3CA8">
        <w:rPr>
          <w:rFonts w:ascii="Times New Roman" w:eastAsia="Times New Roman" w:hAnsi="Times New Roman" w:cs="Times New Roman"/>
          <w:sz w:val="28"/>
          <w:szCs w:val="28"/>
          <w:lang w:val="uk-UA" w:eastAsia="ru-RU"/>
        </w:rPr>
        <w:t>отраслей</w:t>
      </w:r>
      <w:proofErr w:type="spellEnd"/>
      <w:r w:rsidRPr="00AE3CA8">
        <w:rPr>
          <w:rFonts w:ascii="Times New Roman" w:eastAsia="Times New Roman" w:hAnsi="Times New Roman" w:cs="Times New Roman"/>
          <w:sz w:val="28"/>
          <w:szCs w:val="28"/>
          <w:lang w:val="uk-UA" w:eastAsia="ru-RU"/>
        </w:rPr>
        <w:t xml:space="preserve"> и </w:t>
      </w:r>
      <w:proofErr w:type="spellStart"/>
      <w:r w:rsidRPr="00AE3CA8">
        <w:rPr>
          <w:rFonts w:ascii="Times New Roman" w:eastAsia="Times New Roman" w:hAnsi="Times New Roman" w:cs="Times New Roman"/>
          <w:sz w:val="28"/>
          <w:szCs w:val="28"/>
          <w:lang w:val="uk-UA" w:eastAsia="ru-RU"/>
        </w:rPr>
        <w:t>конкурентов</w:t>
      </w:r>
      <w:proofErr w:type="spellEnd"/>
      <w:r w:rsidRPr="00AE3CA8">
        <w:rPr>
          <w:rFonts w:ascii="Times New Roman" w:eastAsia="Times New Roman" w:hAnsi="Times New Roman" w:cs="Times New Roman"/>
          <w:sz w:val="28"/>
          <w:szCs w:val="28"/>
          <w:lang w:val="uk-UA" w:eastAsia="ru-RU"/>
        </w:rPr>
        <w:t xml:space="preserve">/ Майкл Е. Портер; Пер. с </w:t>
      </w:r>
      <w:proofErr w:type="spellStart"/>
      <w:r w:rsidRPr="00AE3CA8">
        <w:rPr>
          <w:rFonts w:ascii="Times New Roman" w:eastAsia="Times New Roman" w:hAnsi="Times New Roman" w:cs="Times New Roman"/>
          <w:sz w:val="28"/>
          <w:szCs w:val="28"/>
          <w:lang w:val="uk-UA" w:eastAsia="ru-RU"/>
        </w:rPr>
        <w:t>англ</w:t>
      </w:r>
      <w:proofErr w:type="spellEnd"/>
      <w:r w:rsidRPr="00AE3CA8">
        <w:rPr>
          <w:rFonts w:ascii="Times New Roman" w:eastAsia="Times New Roman" w:hAnsi="Times New Roman" w:cs="Times New Roman"/>
          <w:sz w:val="28"/>
          <w:szCs w:val="28"/>
          <w:lang w:val="uk-UA" w:eastAsia="ru-RU"/>
        </w:rPr>
        <w:t xml:space="preserve">. – М. : </w:t>
      </w:r>
      <w:proofErr w:type="spellStart"/>
      <w:r w:rsidRPr="00AE3CA8">
        <w:rPr>
          <w:rFonts w:ascii="Times New Roman" w:eastAsia="Times New Roman" w:hAnsi="Times New Roman" w:cs="Times New Roman"/>
          <w:sz w:val="28"/>
          <w:szCs w:val="28"/>
          <w:lang w:val="uk-UA" w:eastAsia="ru-RU"/>
        </w:rPr>
        <w:t>Альпина</w:t>
      </w:r>
      <w:proofErr w:type="spellEnd"/>
      <w:r w:rsidRPr="00AE3CA8">
        <w:rPr>
          <w:rFonts w:ascii="Times New Roman" w:eastAsia="Times New Roman" w:hAnsi="Times New Roman" w:cs="Times New Roman"/>
          <w:sz w:val="28"/>
          <w:szCs w:val="28"/>
          <w:lang w:val="uk-UA" w:eastAsia="ru-RU"/>
        </w:rPr>
        <w:t xml:space="preserve"> </w:t>
      </w:r>
      <w:proofErr w:type="spellStart"/>
      <w:r w:rsidRPr="00AE3CA8">
        <w:rPr>
          <w:rFonts w:ascii="Times New Roman" w:eastAsia="Times New Roman" w:hAnsi="Times New Roman" w:cs="Times New Roman"/>
          <w:sz w:val="28"/>
          <w:szCs w:val="28"/>
          <w:lang w:val="uk-UA" w:eastAsia="ru-RU"/>
        </w:rPr>
        <w:t>Бизнес</w:t>
      </w:r>
      <w:proofErr w:type="spellEnd"/>
      <w:r w:rsidRPr="00AE3CA8">
        <w:rPr>
          <w:rFonts w:ascii="Times New Roman" w:eastAsia="Times New Roman" w:hAnsi="Times New Roman" w:cs="Times New Roman"/>
          <w:sz w:val="28"/>
          <w:szCs w:val="28"/>
          <w:lang w:val="uk-UA" w:eastAsia="ru-RU"/>
        </w:rPr>
        <w:t xml:space="preserve"> Букс, 2005. – 454</w:t>
      </w:r>
      <w:r w:rsidRPr="00AE3CA8">
        <w:rPr>
          <w:rFonts w:ascii="Times New Roman" w:eastAsia="Times New Roman" w:hAnsi="Times New Roman" w:cs="Times New Roman"/>
          <w:spacing w:val="-9"/>
          <w:sz w:val="28"/>
          <w:szCs w:val="28"/>
          <w:lang w:val="uk-UA" w:eastAsia="ru-RU"/>
        </w:rPr>
        <w:t xml:space="preserve"> </w:t>
      </w:r>
      <w:r w:rsidRPr="00AE3CA8">
        <w:rPr>
          <w:rFonts w:ascii="Times New Roman" w:eastAsia="Times New Roman" w:hAnsi="Times New Roman" w:cs="Times New Roman"/>
          <w:sz w:val="28"/>
          <w:szCs w:val="28"/>
          <w:lang w:val="uk-UA" w:eastAsia="ru-RU"/>
        </w:rPr>
        <w:t>с.</w:t>
      </w:r>
    </w:p>
    <w:p w:rsidR="00AE3CA8" w:rsidRPr="00AE3CA8" w:rsidRDefault="00AE3CA8" w:rsidP="00AE3CA8">
      <w:pPr>
        <w:widowControl w:val="0"/>
        <w:numPr>
          <w:ilvl w:val="0"/>
          <w:numId w:val="31"/>
        </w:numPr>
        <w:tabs>
          <w:tab w:val="left" w:pos="589"/>
        </w:tabs>
        <w:autoSpaceDE w:val="0"/>
        <w:autoSpaceDN w:val="0"/>
        <w:spacing w:after="0" w:line="240" w:lineRule="auto"/>
        <w:ind w:left="216" w:right="407"/>
        <w:jc w:val="both"/>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 xml:space="preserve">Стадник В. В. Інноваційний менеджмент: </w:t>
      </w:r>
      <w:proofErr w:type="spellStart"/>
      <w:r w:rsidRPr="00AE3CA8">
        <w:rPr>
          <w:rFonts w:ascii="Times New Roman" w:eastAsia="Times New Roman" w:hAnsi="Times New Roman" w:cs="Times New Roman"/>
          <w:sz w:val="28"/>
          <w:szCs w:val="28"/>
          <w:lang w:val="uk-UA" w:eastAsia="ru-RU"/>
        </w:rPr>
        <w:t>навч</w:t>
      </w:r>
      <w:proofErr w:type="spellEnd"/>
      <w:r w:rsidRPr="00AE3CA8">
        <w:rPr>
          <w:rFonts w:ascii="Times New Roman" w:eastAsia="Times New Roman" w:hAnsi="Times New Roman" w:cs="Times New Roman"/>
          <w:sz w:val="28"/>
          <w:szCs w:val="28"/>
          <w:lang w:val="uk-UA" w:eastAsia="ru-RU"/>
        </w:rPr>
        <w:t xml:space="preserve">. посібник / В. В. Стадник, М. А. </w:t>
      </w:r>
      <w:proofErr w:type="spellStart"/>
      <w:r w:rsidRPr="00AE3CA8">
        <w:rPr>
          <w:rFonts w:ascii="Times New Roman" w:eastAsia="Times New Roman" w:hAnsi="Times New Roman" w:cs="Times New Roman"/>
          <w:sz w:val="28"/>
          <w:szCs w:val="28"/>
          <w:lang w:val="uk-UA" w:eastAsia="ru-RU"/>
        </w:rPr>
        <w:t>Йохна</w:t>
      </w:r>
      <w:proofErr w:type="spellEnd"/>
      <w:r w:rsidRPr="00AE3CA8">
        <w:rPr>
          <w:rFonts w:ascii="Times New Roman" w:eastAsia="Times New Roman" w:hAnsi="Times New Roman" w:cs="Times New Roman"/>
          <w:sz w:val="28"/>
          <w:szCs w:val="28"/>
          <w:lang w:val="uk-UA" w:eastAsia="ru-RU"/>
        </w:rPr>
        <w:t xml:space="preserve">. – Київ : </w:t>
      </w:r>
      <w:proofErr w:type="spellStart"/>
      <w:r w:rsidRPr="00AE3CA8">
        <w:rPr>
          <w:rFonts w:ascii="Times New Roman" w:eastAsia="Times New Roman" w:hAnsi="Times New Roman" w:cs="Times New Roman"/>
          <w:sz w:val="28"/>
          <w:szCs w:val="28"/>
          <w:lang w:val="uk-UA" w:eastAsia="ru-RU"/>
        </w:rPr>
        <w:t>Академвидав</w:t>
      </w:r>
      <w:proofErr w:type="spellEnd"/>
      <w:r w:rsidRPr="00AE3CA8">
        <w:rPr>
          <w:rFonts w:ascii="Times New Roman" w:eastAsia="Times New Roman" w:hAnsi="Times New Roman" w:cs="Times New Roman"/>
          <w:sz w:val="28"/>
          <w:szCs w:val="28"/>
          <w:lang w:val="uk-UA" w:eastAsia="ru-RU"/>
        </w:rPr>
        <w:t>, 2006. – 464</w:t>
      </w:r>
      <w:r w:rsidRPr="00AE3CA8">
        <w:rPr>
          <w:rFonts w:ascii="Times New Roman" w:eastAsia="Times New Roman" w:hAnsi="Times New Roman" w:cs="Times New Roman"/>
          <w:spacing w:val="-2"/>
          <w:sz w:val="28"/>
          <w:szCs w:val="28"/>
          <w:lang w:val="uk-UA" w:eastAsia="ru-RU"/>
        </w:rPr>
        <w:t xml:space="preserve"> </w:t>
      </w:r>
      <w:r w:rsidRPr="00AE3CA8">
        <w:rPr>
          <w:rFonts w:ascii="Times New Roman" w:eastAsia="Times New Roman" w:hAnsi="Times New Roman" w:cs="Times New Roman"/>
          <w:sz w:val="28"/>
          <w:szCs w:val="28"/>
          <w:lang w:val="uk-UA" w:eastAsia="ru-RU"/>
        </w:rPr>
        <w:t>с.</w:t>
      </w:r>
    </w:p>
    <w:p w:rsidR="00AE3CA8" w:rsidRPr="00AE3CA8" w:rsidRDefault="00AE3CA8" w:rsidP="00AE3CA8">
      <w:pPr>
        <w:widowControl w:val="0"/>
        <w:numPr>
          <w:ilvl w:val="0"/>
          <w:numId w:val="31"/>
        </w:numPr>
        <w:tabs>
          <w:tab w:val="left" w:pos="591"/>
        </w:tabs>
        <w:autoSpaceDE w:val="0"/>
        <w:autoSpaceDN w:val="0"/>
        <w:spacing w:after="0" w:line="240" w:lineRule="auto"/>
        <w:ind w:left="216" w:right="407"/>
        <w:jc w:val="both"/>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 xml:space="preserve">Управління бізнес-процесами підприємства. Комплексний тренінг: </w:t>
      </w:r>
      <w:proofErr w:type="spellStart"/>
      <w:r w:rsidRPr="00AE3CA8">
        <w:rPr>
          <w:rFonts w:ascii="Times New Roman" w:eastAsia="Times New Roman" w:hAnsi="Times New Roman" w:cs="Times New Roman"/>
          <w:sz w:val="28"/>
          <w:szCs w:val="28"/>
          <w:lang w:val="uk-UA" w:eastAsia="ru-RU"/>
        </w:rPr>
        <w:t>навч</w:t>
      </w:r>
      <w:proofErr w:type="spellEnd"/>
      <w:r w:rsidRPr="00AE3CA8">
        <w:rPr>
          <w:rFonts w:ascii="Times New Roman" w:eastAsia="Times New Roman" w:hAnsi="Times New Roman" w:cs="Times New Roman"/>
          <w:sz w:val="28"/>
          <w:szCs w:val="28"/>
          <w:lang w:val="uk-UA" w:eastAsia="ru-RU"/>
        </w:rPr>
        <w:t xml:space="preserve">. посібник / П. Г. </w:t>
      </w:r>
      <w:proofErr w:type="spellStart"/>
      <w:r w:rsidRPr="00AE3CA8">
        <w:rPr>
          <w:rFonts w:ascii="Times New Roman" w:eastAsia="Times New Roman" w:hAnsi="Times New Roman" w:cs="Times New Roman"/>
          <w:sz w:val="28"/>
          <w:szCs w:val="28"/>
          <w:lang w:val="uk-UA" w:eastAsia="ru-RU"/>
        </w:rPr>
        <w:t>Банщиков</w:t>
      </w:r>
      <w:proofErr w:type="spellEnd"/>
      <w:r w:rsidRPr="00AE3CA8">
        <w:rPr>
          <w:rFonts w:ascii="Times New Roman" w:eastAsia="Times New Roman" w:hAnsi="Times New Roman" w:cs="Times New Roman"/>
          <w:sz w:val="28"/>
          <w:szCs w:val="28"/>
          <w:lang w:val="uk-UA" w:eastAsia="ru-RU"/>
        </w:rPr>
        <w:t xml:space="preserve">, В. М. Гордієнко, О. О. </w:t>
      </w:r>
      <w:proofErr w:type="spellStart"/>
      <w:r w:rsidRPr="00AE3CA8">
        <w:rPr>
          <w:rFonts w:ascii="Times New Roman" w:eastAsia="Times New Roman" w:hAnsi="Times New Roman" w:cs="Times New Roman"/>
          <w:sz w:val="28"/>
          <w:szCs w:val="28"/>
          <w:lang w:val="uk-UA" w:eastAsia="ru-RU"/>
        </w:rPr>
        <w:t>Кизенко</w:t>
      </w:r>
      <w:proofErr w:type="spellEnd"/>
      <w:r w:rsidRPr="00AE3CA8">
        <w:rPr>
          <w:rFonts w:ascii="Times New Roman" w:eastAsia="Times New Roman" w:hAnsi="Times New Roman" w:cs="Times New Roman"/>
          <w:sz w:val="28"/>
          <w:szCs w:val="28"/>
          <w:lang w:val="uk-UA" w:eastAsia="ru-RU"/>
        </w:rPr>
        <w:t xml:space="preserve">, Г. С. </w:t>
      </w:r>
      <w:proofErr w:type="spellStart"/>
      <w:r w:rsidRPr="00AE3CA8">
        <w:rPr>
          <w:rFonts w:ascii="Times New Roman" w:eastAsia="Times New Roman" w:hAnsi="Times New Roman" w:cs="Times New Roman"/>
          <w:sz w:val="28"/>
          <w:szCs w:val="28"/>
          <w:lang w:val="uk-UA" w:eastAsia="ru-RU"/>
        </w:rPr>
        <w:t>Скитьова</w:t>
      </w:r>
      <w:proofErr w:type="spellEnd"/>
      <w:r w:rsidRPr="00AE3CA8">
        <w:rPr>
          <w:rFonts w:ascii="Times New Roman" w:eastAsia="Times New Roman" w:hAnsi="Times New Roman" w:cs="Times New Roman"/>
          <w:sz w:val="28"/>
          <w:szCs w:val="28"/>
          <w:lang w:val="uk-UA" w:eastAsia="ru-RU"/>
        </w:rPr>
        <w:t>. – Київ : КНЕУ, 2010. – 412</w:t>
      </w:r>
      <w:r w:rsidRPr="00AE3CA8">
        <w:rPr>
          <w:rFonts w:ascii="Times New Roman" w:eastAsia="Times New Roman" w:hAnsi="Times New Roman" w:cs="Times New Roman"/>
          <w:spacing w:val="-15"/>
          <w:sz w:val="28"/>
          <w:szCs w:val="28"/>
          <w:lang w:val="uk-UA" w:eastAsia="ru-RU"/>
        </w:rPr>
        <w:t xml:space="preserve"> </w:t>
      </w:r>
      <w:r w:rsidRPr="00AE3CA8">
        <w:rPr>
          <w:rFonts w:ascii="Times New Roman" w:eastAsia="Times New Roman" w:hAnsi="Times New Roman" w:cs="Times New Roman"/>
          <w:sz w:val="28"/>
          <w:szCs w:val="28"/>
          <w:lang w:val="uk-UA" w:eastAsia="ru-RU"/>
        </w:rPr>
        <w:t>с.</w:t>
      </w:r>
    </w:p>
    <w:p w:rsidR="00AE3CA8" w:rsidRPr="00AE3CA8" w:rsidRDefault="00AE3CA8" w:rsidP="00AE3CA8">
      <w:pPr>
        <w:widowControl w:val="0"/>
        <w:numPr>
          <w:ilvl w:val="0"/>
          <w:numId w:val="31"/>
        </w:numPr>
        <w:tabs>
          <w:tab w:val="left" w:pos="637"/>
        </w:tabs>
        <w:autoSpaceDE w:val="0"/>
        <w:autoSpaceDN w:val="0"/>
        <w:spacing w:after="0" w:line="240" w:lineRule="auto"/>
        <w:ind w:left="216" w:right="404"/>
        <w:jc w:val="both"/>
        <w:rPr>
          <w:rFonts w:ascii="Times New Roman" w:eastAsia="Times New Roman" w:hAnsi="Times New Roman" w:cs="Times New Roman"/>
          <w:sz w:val="28"/>
          <w:szCs w:val="28"/>
          <w:lang w:val="uk-UA" w:eastAsia="ru-RU"/>
        </w:rPr>
      </w:pPr>
      <w:proofErr w:type="spellStart"/>
      <w:r w:rsidRPr="00AE3CA8">
        <w:rPr>
          <w:rFonts w:ascii="Times New Roman" w:eastAsia="Times New Roman" w:hAnsi="Times New Roman" w:cs="Times New Roman"/>
          <w:sz w:val="28"/>
          <w:szCs w:val="28"/>
          <w:lang w:val="uk-UA" w:eastAsia="ru-RU"/>
        </w:rPr>
        <w:t>Фатхутдинов</w:t>
      </w:r>
      <w:proofErr w:type="spellEnd"/>
      <w:r w:rsidRPr="00AE3CA8">
        <w:rPr>
          <w:rFonts w:ascii="Times New Roman" w:eastAsia="Times New Roman" w:hAnsi="Times New Roman" w:cs="Times New Roman"/>
          <w:sz w:val="28"/>
          <w:szCs w:val="28"/>
          <w:lang w:val="uk-UA" w:eastAsia="ru-RU"/>
        </w:rPr>
        <w:t xml:space="preserve"> Р. А. </w:t>
      </w:r>
      <w:proofErr w:type="spellStart"/>
      <w:r w:rsidRPr="00AE3CA8">
        <w:rPr>
          <w:rFonts w:ascii="Times New Roman" w:eastAsia="Times New Roman" w:hAnsi="Times New Roman" w:cs="Times New Roman"/>
          <w:sz w:val="28"/>
          <w:szCs w:val="28"/>
          <w:lang w:val="uk-UA" w:eastAsia="ru-RU"/>
        </w:rPr>
        <w:t>Управление</w:t>
      </w:r>
      <w:proofErr w:type="spellEnd"/>
      <w:r w:rsidRPr="00AE3CA8">
        <w:rPr>
          <w:rFonts w:ascii="Times New Roman" w:eastAsia="Times New Roman" w:hAnsi="Times New Roman" w:cs="Times New Roman"/>
          <w:sz w:val="28"/>
          <w:szCs w:val="28"/>
          <w:lang w:val="uk-UA" w:eastAsia="ru-RU"/>
        </w:rPr>
        <w:t xml:space="preserve"> </w:t>
      </w:r>
      <w:proofErr w:type="spellStart"/>
      <w:r w:rsidRPr="00AE3CA8">
        <w:rPr>
          <w:rFonts w:ascii="Times New Roman" w:eastAsia="Times New Roman" w:hAnsi="Times New Roman" w:cs="Times New Roman"/>
          <w:sz w:val="28"/>
          <w:szCs w:val="28"/>
          <w:lang w:val="uk-UA" w:eastAsia="ru-RU"/>
        </w:rPr>
        <w:t>конкурентоспособностью</w:t>
      </w:r>
      <w:proofErr w:type="spellEnd"/>
      <w:r w:rsidRPr="00AE3CA8">
        <w:rPr>
          <w:rFonts w:ascii="Times New Roman" w:eastAsia="Times New Roman" w:hAnsi="Times New Roman" w:cs="Times New Roman"/>
          <w:sz w:val="28"/>
          <w:szCs w:val="28"/>
          <w:lang w:val="uk-UA" w:eastAsia="ru-RU"/>
        </w:rPr>
        <w:t xml:space="preserve"> </w:t>
      </w:r>
      <w:proofErr w:type="spellStart"/>
      <w:r w:rsidRPr="00AE3CA8">
        <w:rPr>
          <w:rFonts w:ascii="Times New Roman" w:eastAsia="Times New Roman" w:hAnsi="Times New Roman" w:cs="Times New Roman"/>
          <w:sz w:val="28"/>
          <w:szCs w:val="28"/>
          <w:lang w:val="uk-UA" w:eastAsia="ru-RU"/>
        </w:rPr>
        <w:t>организации</w:t>
      </w:r>
      <w:proofErr w:type="spellEnd"/>
      <w:r w:rsidRPr="00AE3CA8">
        <w:rPr>
          <w:rFonts w:ascii="Times New Roman" w:eastAsia="Times New Roman" w:hAnsi="Times New Roman" w:cs="Times New Roman"/>
          <w:sz w:val="28"/>
          <w:szCs w:val="28"/>
          <w:lang w:val="uk-UA" w:eastAsia="ru-RU"/>
        </w:rPr>
        <w:t xml:space="preserve">. </w:t>
      </w:r>
      <w:proofErr w:type="spellStart"/>
      <w:r w:rsidRPr="00AE3CA8">
        <w:rPr>
          <w:rFonts w:ascii="Times New Roman" w:eastAsia="Times New Roman" w:hAnsi="Times New Roman" w:cs="Times New Roman"/>
          <w:sz w:val="28"/>
          <w:szCs w:val="28"/>
          <w:lang w:val="uk-UA" w:eastAsia="ru-RU"/>
        </w:rPr>
        <w:t>Учебник</w:t>
      </w:r>
      <w:proofErr w:type="spellEnd"/>
      <w:r w:rsidRPr="00AE3CA8">
        <w:rPr>
          <w:rFonts w:ascii="Times New Roman" w:eastAsia="Times New Roman" w:hAnsi="Times New Roman" w:cs="Times New Roman"/>
          <w:sz w:val="28"/>
          <w:szCs w:val="28"/>
          <w:lang w:val="uk-UA" w:eastAsia="ru-RU"/>
        </w:rPr>
        <w:t xml:space="preserve">. –2-е </w:t>
      </w:r>
      <w:proofErr w:type="spellStart"/>
      <w:r w:rsidRPr="00AE3CA8">
        <w:rPr>
          <w:rFonts w:ascii="Times New Roman" w:eastAsia="Times New Roman" w:hAnsi="Times New Roman" w:cs="Times New Roman"/>
          <w:sz w:val="28"/>
          <w:szCs w:val="28"/>
          <w:lang w:val="uk-UA" w:eastAsia="ru-RU"/>
        </w:rPr>
        <w:t>изд</w:t>
      </w:r>
      <w:proofErr w:type="spellEnd"/>
      <w:r w:rsidRPr="00AE3CA8">
        <w:rPr>
          <w:rFonts w:ascii="Times New Roman" w:eastAsia="Times New Roman" w:hAnsi="Times New Roman" w:cs="Times New Roman"/>
          <w:sz w:val="28"/>
          <w:szCs w:val="28"/>
          <w:lang w:val="uk-UA" w:eastAsia="ru-RU"/>
        </w:rPr>
        <w:t xml:space="preserve">., </w:t>
      </w:r>
      <w:proofErr w:type="spellStart"/>
      <w:r w:rsidRPr="00AE3CA8">
        <w:rPr>
          <w:rFonts w:ascii="Times New Roman" w:eastAsia="Times New Roman" w:hAnsi="Times New Roman" w:cs="Times New Roman"/>
          <w:sz w:val="28"/>
          <w:szCs w:val="28"/>
          <w:lang w:val="uk-UA" w:eastAsia="ru-RU"/>
        </w:rPr>
        <w:t>испр</w:t>
      </w:r>
      <w:proofErr w:type="spellEnd"/>
      <w:r w:rsidRPr="00AE3CA8">
        <w:rPr>
          <w:rFonts w:ascii="Times New Roman" w:eastAsia="Times New Roman" w:hAnsi="Times New Roman" w:cs="Times New Roman"/>
          <w:sz w:val="28"/>
          <w:szCs w:val="28"/>
          <w:lang w:val="uk-UA" w:eastAsia="ru-RU"/>
        </w:rPr>
        <w:t xml:space="preserve">. и </w:t>
      </w:r>
      <w:proofErr w:type="spellStart"/>
      <w:r w:rsidRPr="00AE3CA8">
        <w:rPr>
          <w:rFonts w:ascii="Times New Roman" w:eastAsia="Times New Roman" w:hAnsi="Times New Roman" w:cs="Times New Roman"/>
          <w:sz w:val="28"/>
          <w:szCs w:val="28"/>
          <w:lang w:val="uk-UA" w:eastAsia="ru-RU"/>
        </w:rPr>
        <w:t>доп</w:t>
      </w:r>
      <w:proofErr w:type="spellEnd"/>
      <w:r w:rsidRPr="00AE3CA8">
        <w:rPr>
          <w:rFonts w:ascii="Times New Roman" w:eastAsia="Times New Roman" w:hAnsi="Times New Roman" w:cs="Times New Roman"/>
          <w:sz w:val="28"/>
          <w:szCs w:val="28"/>
          <w:lang w:val="uk-UA" w:eastAsia="ru-RU"/>
        </w:rPr>
        <w:t xml:space="preserve">. / Р. А. </w:t>
      </w:r>
      <w:proofErr w:type="spellStart"/>
      <w:r w:rsidRPr="00AE3CA8">
        <w:rPr>
          <w:rFonts w:ascii="Times New Roman" w:eastAsia="Times New Roman" w:hAnsi="Times New Roman" w:cs="Times New Roman"/>
          <w:sz w:val="28"/>
          <w:szCs w:val="28"/>
          <w:lang w:val="uk-UA" w:eastAsia="ru-RU"/>
        </w:rPr>
        <w:t>Фатхутдинов</w:t>
      </w:r>
      <w:proofErr w:type="spellEnd"/>
      <w:r w:rsidRPr="00AE3CA8">
        <w:rPr>
          <w:rFonts w:ascii="Times New Roman" w:eastAsia="Times New Roman" w:hAnsi="Times New Roman" w:cs="Times New Roman"/>
          <w:sz w:val="28"/>
          <w:szCs w:val="28"/>
          <w:lang w:val="uk-UA" w:eastAsia="ru-RU"/>
        </w:rPr>
        <w:t xml:space="preserve">. – М. : </w:t>
      </w:r>
      <w:proofErr w:type="spellStart"/>
      <w:r w:rsidRPr="00AE3CA8">
        <w:rPr>
          <w:rFonts w:ascii="Times New Roman" w:eastAsia="Times New Roman" w:hAnsi="Times New Roman" w:cs="Times New Roman"/>
          <w:sz w:val="28"/>
          <w:szCs w:val="28"/>
          <w:lang w:val="uk-UA" w:eastAsia="ru-RU"/>
        </w:rPr>
        <w:t>Изд</w:t>
      </w:r>
      <w:proofErr w:type="spellEnd"/>
      <w:r w:rsidRPr="00AE3CA8">
        <w:rPr>
          <w:rFonts w:ascii="Times New Roman" w:eastAsia="Times New Roman" w:hAnsi="Times New Roman" w:cs="Times New Roman"/>
          <w:sz w:val="28"/>
          <w:szCs w:val="28"/>
          <w:lang w:val="uk-UA" w:eastAsia="ru-RU"/>
        </w:rPr>
        <w:t xml:space="preserve">-во </w:t>
      </w:r>
      <w:proofErr w:type="spellStart"/>
      <w:r w:rsidRPr="00AE3CA8">
        <w:rPr>
          <w:rFonts w:ascii="Times New Roman" w:eastAsia="Times New Roman" w:hAnsi="Times New Roman" w:cs="Times New Roman"/>
          <w:sz w:val="28"/>
          <w:szCs w:val="28"/>
          <w:lang w:val="uk-UA" w:eastAsia="ru-RU"/>
        </w:rPr>
        <w:t>Эксмо</w:t>
      </w:r>
      <w:proofErr w:type="spellEnd"/>
      <w:r w:rsidRPr="00AE3CA8">
        <w:rPr>
          <w:rFonts w:ascii="Times New Roman" w:eastAsia="Times New Roman" w:hAnsi="Times New Roman" w:cs="Times New Roman"/>
          <w:sz w:val="28"/>
          <w:szCs w:val="28"/>
          <w:lang w:val="uk-UA" w:eastAsia="ru-RU"/>
        </w:rPr>
        <w:t>, 2005. – 544</w:t>
      </w:r>
      <w:r w:rsidRPr="00AE3CA8">
        <w:rPr>
          <w:rFonts w:ascii="Times New Roman" w:eastAsia="Times New Roman" w:hAnsi="Times New Roman" w:cs="Times New Roman"/>
          <w:spacing w:val="-9"/>
          <w:sz w:val="28"/>
          <w:szCs w:val="28"/>
          <w:lang w:val="uk-UA" w:eastAsia="ru-RU"/>
        </w:rPr>
        <w:t xml:space="preserve"> </w:t>
      </w:r>
      <w:r w:rsidRPr="00AE3CA8">
        <w:rPr>
          <w:rFonts w:ascii="Times New Roman" w:eastAsia="Times New Roman" w:hAnsi="Times New Roman" w:cs="Times New Roman"/>
          <w:sz w:val="28"/>
          <w:szCs w:val="28"/>
          <w:lang w:val="uk-UA" w:eastAsia="ru-RU"/>
        </w:rPr>
        <w:t>с.</w:t>
      </w:r>
    </w:p>
    <w:p w:rsidR="00AE3CA8" w:rsidRPr="00AE3CA8" w:rsidRDefault="00AE3CA8" w:rsidP="00AE3CA8">
      <w:pPr>
        <w:widowControl w:val="0"/>
        <w:numPr>
          <w:ilvl w:val="0"/>
          <w:numId w:val="31"/>
        </w:numPr>
        <w:tabs>
          <w:tab w:val="left" w:pos="586"/>
        </w:tabs>
        <w:autoSpaceDE w:val="0"/>
        <w:autoSpaceDN w:val="0"/>
        <w:spacing w:after="0" w:line="240" w:lineRule="auto"/>
        <w:ind w:left="585" w:hanging="370"/>
        <w:jc w:val="both"/>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Хміль</w:t>
      </w:r>
      <w:r w:rsidRPr="00AE3CA8">
        <w:rPr>
          <w:rFonts w:ascii="Times New Roman" w:eastAsia="Times New Roman" w:hAnsi="Times New Roman" w:cs="Times New Roman"/>
          <w:spacing w:val="8"/>
          <w:sz w:val="28"/>
          <w:szCs w:val="28"/>
          <w:lang w:val="uk-UA" w:eastAsia="ru-RU"/>
        </w:rPr>
        <w:t xml:space="preserve"> </w:t>
      </w:r>
      <w:r w:rsidRPr="00AE3CA8">
        <w:rPr>
          <w:rFonts w:ascii="Times New Roman" w:eastAsia="Times New Roman" w:hAnsi="Times New Roman" w:cs="Times New Roman"/>
          <w:sz w:val="28"/>
          <w:szCs w:val="28"/>
          <w:lang w:val="uk-UA" w:eastAsia="ru-RU"/>
        </w:rPr>
        <w:t>Ф.</w:t>
      </w:r>
      <w:r w:rsidRPr="00AE3CA8">
        <w:rPr>
          <w:rFonts w:ascii="Times New Roman" w:eastAsia="Times New Roman" w:hAnsi="Times New Roman" w:cs="Times New Roman"/>
          <w:spacing w:val="10"/>
          <w:sz w:val="28"/>
          <w:szCs w:val="28"/>
          <w:lang w:val="uk-UA" w:eastAsia="ru-RU"/>
        </w:rPr>
        <w:t xml:space="preserve"> </w:t>
      </w:r>
      <w:r w:rsidRPr="00AE3CA8">
        <w:rPr>
          <w:rFonts w:ascii="Times New Roman" w:eastAsia="Times New Roman" w:hAnsi="Times New Roman" w:cs="Times New Roman"/>
          <w:sz w:val="28"/>
          <w:szCs w:val="28"/>
          <w:lang w:val="uk-UA" w:eastAsia="ru-RU"/>
        </w:rPr>
        <w:t>І.</w:t>
      </w:r>
      <w:r w:rsidRPr="00AE3CA8">
        <w:rPr>
          <w:rFonts w:ascii="Times New Roman" w:eastAsia="Times New Roman" w:hAnsi="Times New Roman" w:cs="Times New Roman"/>
          <w:spacing w:val="9"/>
          <w:sz w:val="28"/>
          <w:szCs w:val="28"/>
          <w:lang w:val="uk-UA" w:eastAsia="ru-RU"/>
        </w:rPr>
        <w:t xml:space="preserve"> </w:t>
      </w:r>
      <w:r w:rsidRPr="00AE3CA8">
        <w:rPr>
          <w:rFonts w:ascii="Times New Roman" w:eastAsia="Times New Roman" w:hAnsi="Times New Roman" w:cs="Times New Roman"/>
          <w:sz w:val="28"/>
          <w:szCs w:val="28"/>
          <w:lang w:val="uk-UA" w:eastAsia="ru-RU"/>
        </w:rPr>
        <w:t>Управління</w:t>
      </w:r>
      <w:r w:rsidRPr="00AE3CA8">
        <w:rPr>
          <w:rFonts w:ascii="Times New Roman" w:eastAsia="Times New Roman" w:hAnsi="Times New Roman" w:cs="Times New Roman"/>
          <w:spacing w:val="8"/>
          <w:sz w:val="28"/>
          <w:szCs w:val="28"/>
          <w:lang w:val="uk-UA" w:eastAsia="ru-RU"/>
        </w:rPr>
        <w:t xml:space="preserve"> </w:t>
      </w:r>
      <w:r w:rsidRPr="00AE3CA8">
        <w:rPr>
          <w:rFonts w:ascii="Times New Roman" w:eastAsia="Times New Roman" w:hAnsi="Times New Roman" w:cs="Times New Roman"/>
          <w:sz w:val="28"/>
          <w:szCs w:val="28"/>
          <w:lang w:val="uk-UA" w:eastAsia="ru-RU"/>
        </w:rPr>
        <w:t>персоналом:</w:t>
      </w:r>
      <w:r w:rsidRPr="00AE3CA8">
        <w:rPr>
          <w:rFonts w:ascii="Times New Roman" w:eastAsia="Times New Roman" w:hAnsi="Times New Roman" w:cs="Times New Roman"/>
          <w:spacing w:val="7"/>
          <w:sz w:val="28"/>
          <w:szCs w:val="28"/>
          <w:lang w:val="uk-UA" w:eastAsia="ru-RU"/>
        </w:rPr>
        <w:t xml:space="preserve"> </w:t>
      </w:r>
      <w:r w:rsidRPr="00AE3CA8">
        <w:rPr>
          <w:rFonts w:ascii="Times New Roman" w:eastAsia="Times New Roman" w:hAnsi="Times New Roman" w:cs="Times New Roman"/>
          <w:sz w:val="28"/>
          <w:szCs w:val="28"/>
          <w:lang w:val="uk-UA" w:eastAsia="ru-RU"/>
        </w:rPr>
        <w:t>підручник</w:t>
      </w:r>
      <w:r w:rsidRPr="00AE3CA8">
        <w:rPr>
          <w:rFonts w:ascii="Times New Roman" w:eastAsia="Times New Roman" w:hAnsi="Times New Roman" w:cs="Times New Roman"/>
          <w:spacing w:val="9"/>
          <w:sz w:val="28"/>
          <w:szCs w:val="28"/>
          <w:lang w:val="uk-UA" w:eastAsia="ru-RU"/>
        </w:rPr>
        <w:t xml:space="preserve"> </w:t>
      </w:r>
      <w:r w:rsidRPr="00AE3CA8">
        <w:rPr>
          <w:rFonts w:ascii="Times New Roman" w:eastAsia="Times New Roman" w:hAnsi="Times New Roman" w:cs="Times New Roman"/>
          <w:sz w:val="28"/>
          <w:szCs w:val="28"/>
          <w:lang w:val="uk-UA" w:eastAsia="ru-RU"/>
        </w:rPr>
        <w:t>/</w:t>
      </w:r>
      <w:r w:rsidRPr="00AE3CA8">
        <w:rPr>
          <w:rFonts w:ascii="Times New Roman" w:eastAsia="Times New Roman" w:hAnsi="Times New Roman" w:cs="Times New Roman"/>
          <w:spacing w:val="8"/>
          <w:sz w:val="28"/>
          <w:szCs w:val="28"/>
          <w:lang w:val="uk-UA" w:eastAsia="ru-RU"/>
        </w:rPr>
        <w:t xml:space="preserve"> </w:t>
      </w:r>
      <w:r w:rsidRPr="00AE3CA8">
        <w:rPr>
          <w:rFonts w:ascii="Times New Roman" w:eastAsia="Times New Roman" w:hAnsi="Times New Roman" w:cs="Times New Roman"/>
          <w:sz w:val="28"/>
          <w:szCs w:val="28"/>
          <w:lang w:val="uk-UA" w:eastAsia="ru-RU"/>
        </w:rPr>
        <w:t>Ф.</w:t>
      </w:r>
      <w:r w:rsidRPr="00AE3CA8">
        <w:rPr>
          <w:rFonts w:ascii="Times New Roman" w:eastAsia="Times New Roman" w:hAnsi="Times New Roman" w:cs="Times New Roman"/>
          <w:spacing w:val="9"/>
          <w:sz w:val="28"/>
          <w:szCs w:val="28"/>
          <w:lang w:val="uk-UA" w:eastAsia="ru-RU"/>
        </w:rPr>
        <w:t xml:space="preserve"> </w:t>
      </w:r>
      <w:r w:rsidRPr="00AE3CA8">
        <w:rPr>
          <w:rFonts w:ascii="Times New Roman" w:eastAsia="Times New Roman" w:hAnsi="Times New Roman" w:cs="Times New Roman"/>
          <w:spacing w:val="-3"/>
          <w:sz w:val="28"/>
          <w:szCs w:val="28"/>
          <w:lang w:val="uk-UA" w:eastAsia="ru-RU"/>
        </w:rPr>
        <w:t>І.</w:t>
      </w:r>
      <w:r w:rsidRPr="00AE3CA8">
        <w:rPr>
          <w:rFonts w:ascii="Times New Roman" w:eastAsia="Times New Roman" w:hAnsi="Times New Roman" w:cs="Times New Roman"/>
          <w:spacing w:val="10"/>
          <w:sz w:val="28"/>
          <w:szCs w:val="28"/>
          <w:lang w:val="uk-UA" w:eastAsia="ru-RU"/>
        </w:rPr>
        <w:t xml:space="preserve"> </w:t>
      </w:r>
      <w:r w:rsidRPr="00AE3CA8">
        <w:rPr>
          <w:rFonts w:ascii="Times New Roman" w:eastAsia="Times New Roman" w:hAnsi="Times New Roman" w:cs="Times New Roman"/>
          <w:sz w:val="28"/>
          <w:szCs w:val="28"/>
          <w:lang w:val="uk-UA" w:eastAsia="ru-RU"/>
        </w:rPr>
        <w:t>Хміль.</w:t>
      </w:r>
      <w:r w:rsidRPr="00AE3CA8">
        <w:rPr>
          <w:rFonts w:ascii="Times New Roman" w:eastAsia="Times New Roman" w:hAnsi="Times New Roman" w:cs="Times New Roman"/>
          <w:spacing w:val="14"/>
          <w:sz w:val="28"/>
          <w:szCs w:val="28"/>
          <w:lang w:val="uk-UA" w:eastAsia="ru-RU"/>
        </w:rPr>
        <w:t xml:space="preserve"> </w:t>
      </w:r>
      <w:r w:rsidRPr="00AE3CA8">
        <w:rPr>
          <w:rFonts w:ascii="Times New Roman" w:eastAsia="Times New Roman" w:hAnsi="Times New Roman" w:cs="Times New Roman"/>
          <w:sz w:val="28"/>
          <w:szCs w:val="28"/>
          <w:lang w:val="uk-UA" w:eastAsia="ru-RU"/>
        </w:rPr>
        <w:t>–</w:t>
      </w:r>
      <w:r w:rsidRPr="00AE3CA8">
        <w:rPr>
          <w:rFonts w:ascii="Times New Roman" w:eastAsia="Times New Roman" w:hAnsi="Times New Roman" w:cs="Times New Roman"/>
          <w:spacing w:val="8"/>
          <w:sz w:val="28"/>
          <w:szCs w:val="28"/>
          <w:lang w:val="uk-UA" w:eastAsia="ru-RU"/>
        </w:rPr>
        <w:t xml:space="preserve"> </w:t>
      </w:r>
      <w:r w:rsidRPr="00AE3CA8">
        <w:rPr>
          <w:rFonts w:ascii="Times New Roman" w:eastAsia="Times New Roman" w:hAnsi="Times New Roman" w:cs="Times New Roman"/>
          <w:sz w:val="28"/>
          <w:szCs w:val="28"/>
          <w:lang w:val="uk-UA" w:eastAsia="ru-RU"/>
        </w:rPr>
        <w:t>Київ</w:t>
      </w:r>
      <w:r w:rsidRPr="00AE3CA8">
        <w:rPr>
          <w:rFonts w:ascii="Times New Roman" w:eastAsia="Times New Roman" w:hAnsi="Times New Roman" w:cs="Times New Roman"/>
          <w:spacing w:val="7"/>
          <w:sz w:val="28"/>
          <w:szCs w:val="28"/>
          <w:lang w:val="uk-UA" w:eastAsia="ru-RU"/>
        </w:rPr>
        <w:t xml:space="preserve"> </w:t>
      </w:r>
      <w:r w:rsidRPr="00AE3CA8">
        <w:rPr>
          <w:rFonts w:ascii="Times New Roman" w:eastAsia="Times New Roman" w:hAnsi="Times New Roman" w:cs="Times New Roman"/>
          <w:sz w:val="28"/>
          <w:szCs w:val="28"/>
          <w:lang w:val="uk-UA" w:eastAsia="ru-RU"/>
        </w:rPr>
        <w:t>:</w:t>
      </w:r>
      <w:r w:rsidRPr="00AE3CA8">
        <w:rPr>
          <w:rFonts w:ascii="Times New Roman" w:eastAsia="Times New Roman" w:hAnsi="Times New Roman" w:cs="Times New Roman"/>
          <w:spacing w:val="8"/>
          <w:sz w:val="28"/>
          <w:szCs w:val="28"/>
          <w:lang w:val="uk-UA" w:eastAsia="ru-RU"/>
        </w:rPr>
        <w:t xml:space="preserve"> </w:t>
      </w:r>
      <w:proofErr w:type="spellStart"/>
      <w:r w:rsidRPr="00AE3CA8">
        <w:rPr>
          <w:rFonts w:ascii="Times New Roman" w:eastAsia="Times New Roman" w:hAnsi="Times New Roman" w:cs="Times New Roman"/>
          <w:sz w:val="28"/>
          <w:szCs w:val="28"/>
          <w:lang w:val="uk-UA" w:eastAsia="ru-RU"/>
        </w:rPr>
        <w:t>Академвидав</w:t>
      </w:r>
      <w:proofErr w:type="spellEnd"/>
      <w:r w:rsidRPr="00AE3CA8">
        <w:rPr>
          <w:rFonts w:ascii="Times New Roman" w:eastAsia="Times New Roman" w:hAnsi="Times New Roman" w:cs="Times New Roman"/>
          <w:sz w:val="28"/>
          <w:szCs w:val="28"/>
          <w:lang w:val="uk-UA" w:eastAsia="ru-RU"/>
        </w:rPr>
        <w:t>,</w:t>
      </w:r>
      <w:r w:rsidRPr="00AE3CA8">
        <w:rPr>
          <w:rFonts w:ascii="Times New Roman" w:eastAsia="Times New Roman" w:hAnsi="Times New Roman" w:cs="Times New Roman"/>
          <w:spacing w:val="7"/>
          <w:sz w:val="28"/>
          <w:szCs w:val="28"/>
          <w:lang w:val="uk-UA" w:eastAsia="ru-RU"/>
        </w:rPr>
        <w:t xml:space="preserve"> </w:t>
      </w:r>
      <w:r w:rsidRPr="00AE3CA8">
        <w:rPr>
          <w:rFonts w:ascii="Times New Roman" w:eastAsia="Times New Roman" w:hAnsi="Times New Roman" w:cs="Times New Roman"/>
          <w:sz w:val="28"/>
          <w:szCs w:val="28"/>
          <w:lang w:val="uk-UA" w:eastAsia="ru-RU"/>
        </w:rPr>
        <w:t>2006.</w:t>
      </w:r>
    </w:p>
    <w:p w:rsidR="00AE3CA8" w:rsidRPr="00AE3CA8" w:rsidRDefault="00AE3CA8" w:rsidP="00AE3CA8">
      <w:pPr>
        <w:spacing w:after="0" w:line="240" w:lineRule="auto"/>
        <w:ind w:left="216"/>
        <w:jc w:val="both"/>
        <w:rPr>
          <w:rFonts w:ascii="Times New Roman" w:eastAsia="Times New Roman" w:hAnsi="Times New Roman" w:cs="Times New Roman"/>
          <w:sz w:val="28"/>
          <w:szCs w:val="28"/>
          <w:lang w:eastAsia="ru-RU"/>
        </w:rPr>
      </w:pPr>
      <w:r w:rsidRPr="00AE3CA8">
        <w:rPr>
          <w:rFonts w:ascii="Times New Roman" w:eastAsia="Times New Roman" w:hAnsi="Times New Roman" w:cs="Times New Roman"/>
          <w:sz w:val="28"/>
          <w:szCs w:val="28"/>
          <w:lang w:eastAsia="ru-RU"/>
        </w:rPr>
        <w:t>– 606 с.</w:t>
      </w:r>
    </w:p>
    <w:p w:rsidR="00AE3CA8" w:rsidRPr="00AE3CA8" w:rsidRDefault="00AE3CA8" w:rsidP="00AE3CA8">
      <w:pPr>
        <w:widowControl w:val="0"/>
        <w:numPr>
          <w:ilvl w:val="0"/>
          <w:numId w:val="31"/>
        </w:numPr>
        <w:tabs>
          <w:tab w:val="left" w:pos="577"/>
        </w:tabs>
        <w:autoSpaceDE w:val="0"/>
        <w:autoSpaceDN w:val="0"/>
        <w:spacing w:after="0" w:line="240" w:lineRule="auto"/>
        <w:ind w:left="576" w:hanging="361"/>
        <w:jc w:val="both"/>
        <w:rPr>
          <w:rFonts w:ascii="Times New Roman" w:eastAsia="Times New Roman" w:hAnsi="Times New Roman" w:cs="Times New Roman"/>
          <w:sz w:val="28"/>
          <w:szCs w:val="28"/>
          <w:lang w:val="uk-UA" w:eastAsia="ru-RU"/>
        </w:rPr>
      </w:pPr>
      <w:proofErr w:type="spellStart"/>
      <w:r w:rsidRPr="00AE3CA8">
        <w:rPr>
          <w:rFonts w:ascii="Times New Roman" w:eastAsia="Times New Roman" w:hAnsi="Times New Roman" w:cs="Times New Roman"/>
          <w:sz w:val="28"/>
          <w:szCs w:val="28"/>
          <w:lang w:val="uk-UA" w:eastAsia="ru-RU"/>
        </w:rPr>
        <w:t>Штерн</w:t>
      </w:r>
      <w:proofErr w:type="spellEnd"/>
      <w:r w:rsidRPr="00AE3CA8">
        <w:rPr>
          <w:rFonts w:ascii="Times New Roman" w:eastAsia="Times New Roman" w:hAnsi="Times New Roman" w:cs="Times New Roman"/>
          <w:sz w:val="28"/>
          <w:szCs w:val="28"/>
          <w:lang w:val="uk-UA" w:eastAsia="ru-RU"/>
        </w:rPr>
        <w:t xml:space="preserve"> Г. Ю. Корпоративне управління. – Харків : ХНАМГ, 2009. – 278</w:t>
      </w:r>
      <w:r w:rsidRPr="00AE3CA8">
        <w:rPr>
          <w:rFonts w:ascii="Times New Roman" w:eastAsia="Times New Roman" w:hAnsi="Times New Roman" w:cs="Times New Roman"/>
          <w:spacing w:val="-4"/>
          <w:sz w:val="28"/>
          <w:szCs w:val="28"/>
          <w:lang w:val="uk-UA" w:eastAsia="ru-RU"/>
        </w:rPr>
        <w:t xml:space="preserve"> </w:t>
      </w:r>
      <w:r w:rsidRPr="00AE3CA8">
        <w:rPr>
          <w:rFonts w:ascii="Times New Roman" w:eastAsia="Times New Roman" w:hAnsi="Times New Roman" w:cs="Times New Roman"/>
          <w:sz w:val="28"/>
          <w:szCs w:val="28"/>
          <w:lang w:val="uk-UA" w:eastAsia="ru-RU"/>
        </w:rPr>
        <w:t>с.</w:t>
      </w:r>
    </w:p>
    <w:p w:rsidR="00AE3CA8" w:rsidRPr="00AE3CA8" w:rsidRDefault="00AE3CA8" w:rsidP="00AE3CA8">
      <w:pPr>
        <w:spacing w:after="0" w:line="240" w:lineRule="auto"/>
        <w:jc w:val="both"/>
        <w:rPr>
          <w:rFonts w:ascii="Times New Roman" w:eastAsia="Times New Roman" w:hAnsi="Times New Roman" w:cs="Times New Roman"/>
          <w:b/>
          <w:sz w:val="28"/>
          <w:szCs w:val="28"/>
          <w:lang w:val="uk-UA" w:eastAsia="ru-RU"/>
        </w:rPr>
      </w:pPr>
    </w:p>
    <w:p w:rsidR="00AE3CA8" w:rsidRPr="00AE3CA8" w:rsidRDefault="00AE3CA8" w:rsidP="00AE3CA8">
      <w:pPr>
        <w:spacing w:after="0" w:line="240" w:lineRule="auto"/>
        <w:ind w:left="278"/>
        <w:jc w:val="both"/>
        <w:rPr>
          <w:rFonts w:ascii="Times New Roman" w:eastAsia="Times New Roman" w:hAnsi="Times New Roman" w:cs="Times New Roman"/>
          <w:b/>
          <w:sz w:val="28"/>
          <w:szCs w:val="28"/>
          <w:lang w:eastAsia="ru-RU"/>
        </w:rPr>
      </w:pPr>
      <w:proofErr w:type="spellStart"/>
      <w:r w:rsidRPr="00AE3CA8">
        <w:rPr>
          <w:rFonts w:ascii="Times New Roman" w:eastAsia="Times New Roman" w:hAnsi="Times New Roman" w:cs="Times New Roman"/>
          <w:b/>
          <w:sz w:val="28"/>
          <w:szCs w:val="28"/>
          <w:u w:val="single"/>
          <w:lang w:eastAsia="ru-RU"/>
        </w:rPr>
        <w:t>Інформаційні</w:t>
      </w:r>
      <w:proofErr w:type="spellEnd"/>
      <w:r w:rsidRPr="00AE3CA8">
        <w:rPr>
          <w:rFonts w:ascii="Times New Roman" w:eastAsia="Times New Roman" w:hAnsi="Times New Roman" w:cs="Times New Roman"/>
          <w:b/>
          <w:sz w:val="28"/>
          <w:szCs w:val="28"/>
          <w:u w:val="single"/>
          <w:lang w:eastAsia="ru-RU"/>
        </w:rPr>
        <w:t xml:space="preserve"> </w:t>
      </w:r>
      <w:proofErr w:type="spellStart"/>
      <w:r w:rsidRPr="00AE3CA8">
        <w:rPr>
          <w:rFonts w:ascii="Times New Roman" w:eastAsia="Times New Roman" w:hAnsi="Times New Roman" w:cs="Times New Roman"/>
          <w:b/>
          <w:sz w:val="28"/>
          <w:szCs w:val="28"/>
          <w:u w:val="single"/>
          <w:lang w:eastAsia="ru-RU"/>
        </w:rPr>
        <w:t>ресурси</w:t>
      </w:r>
      <w:proofErr w:type="spellEnd"/>
    </w:p>
    <w:p w:rsidR="00AE3CA8" w:rsidRPr="00AE3CA8" w:rsidRDefault="00AE3CA8" w:rsidP="00AE3CA8">
      <w:pPr>
        <w:widowControl w:val="0"/>
        <w:numPr>
          <w:ilvl w:val="0"/>
          <w:numId w:val="32"/>
        </w:numPr>
        <w:tabs>
          <w:tab w:val="left" w:pos="495"/>
        </w:tabs>
        <w:autoSpaceDE w:val="0"/>
        <w:autoSpaceDN w:val="0"/>
        <w:spacing w:after="0" w:line="240" w:lineRule="auto"/>
        <w:ind w:right="409"/>
        <w:jc w:val="both"/>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 xml:space="preserve">Законодавство України [Електронний ресурс]. –Режим доступу : http://www.rada.kiev.ua; http://www.nau.kiev.ua; http://www.ukrpravo.kiev.com; </w:t>
      </w:r>
      <w:hyperlink r:id="rId21">
        <w:r w:rsidRPr="00AE3CA8">
          <w:rPr>
            <w:rFonts w:ascii="Times New Roman" w:eastAsia="Times New Roman" w:hAnsi="Times New Roman" w:cs="Times New Roman"/>
            <w:sz w:val="28"/>
            <w:szCs w:val="28"/>
            <w:lang w:val="uk-UA" w:eastAsia="ru-RU"/>
          </w:rPr>
          <w:t xml:space="preserve">http://www.liga.kiev.ua. </w:t>
        </w:r>
      </w:hyperlink>
      <w:r w:rsidRPr="00AE3CA8">
        <w:rPr>
          <w:rFonts w:ascii="Times New Roman" w:eastAsia="Times New Roman" w:hAnsi="Times New Roman" w:cs="Times New Roman"/>
          <w:sz w:val="28"/>
          <w:szCs w:val="28"/>
          <w:lang w:val="uk-UA" w:eastAsia="ru-RU"/>
        </w:rPr>
        <w:t>– Назва з титул. екрана. – Дата доступу :</w:t>
      </w:r>
      <w:r w:rsidRPr="00AE3CA8">
        <w:rPr>
          <w:rFonts w:ascii="Times New Roman" w:eastAsia="Times New Roman" w:hAnsi="Times New Roman" w:cs="Times New Roman"/>
          <w:spacing w:val="-4"/>
          <w:sz w:val="28"/>
          <w:szCs w:val="28"/>
          <w:lang w:val="uk-UA" w:eastAsia="ru-RU"/>
        </w:rPr>
        <w:t xml:space="preserve"> </w:t>
      </w:r>
      <w:r w:rsidRPr="00AE3CA8">
        <w:rPr>
          <w:rFonts w:ascii="Times New Roman" w:eastAsia="Times New Roman" w:hAnsi="Times New Roman" w:cs="Times New Roman"/>
          <w:sz w:val="28"/>
          <w:szCs w:val="28"/>
          <w:lang w:val="uk-UA" w:eastAsia="ru-RU"/>
        </w:rPr>
        <w:t>25.10.2016.</w:t>
      </w:r>
    </w:p>
    <w:p w:rsidR="00AE3CA8" w:rsidRPr="00AE3CA8" w:rsidRDefault="00AE3CA8" w:rsidP="00AE3CA8">
      <w:pPr>
        <w:widowControl w:val="0"/>
        <w:numPr>
          <w:ilvl w:val="0"/>
          <w:numId w:val="32"/>
        </w:numPr>
        <w:tabs>
          <w:tab w:val="left" w:pos="503"/>
        </w:tabs>
        <w:autoSpaceDE w:val="0"/>
        <w:autoSpaceDN w:val="0"/>
        <w:spacing w:after="0" w:line="240" w:lineRule="auto"/>
        <w:ind w:right="405"/>
        <w:jc w:val="both"/>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 xml:space="preserve">Національна бібліотека України ім. В. І. Вернадського [Електронний ресурс]. – Режим доступу </w:t>
      </w:r>
      <w:hyperlink r:id="rId22">
        <w:r w:rsidRPr="00AE3CA8">
          <w:rPr>
            <w:rFonts w:ascii="Times New Roman" w:eastAsia="Times New Roman" w:hAnsi="Times New Roman" w:cs="Times New Roman"/>
            <w:sz w:val="28"/>
            <w:szCs w:val="28"/>
            <w:lang w:val="uk-UA" w:eastAsia="ru-RU"/>
          </w:rPr>
          <w:t xml:space="preserve">: http://www.nbuv.gov.ua/. </w:t>
        </w:r>
      </w:hyperlink>
      <w:r w:rsidRPr="00AE3CA8">
        <w:rPr>
          <w:rFonts w:ascii="Times New Roman" w:eastAsia="Times New Roman" w:hAnsi="Times New Roman" w:cs="Times New Roman"/>
          <w:sz w:val="28"/>
          <w:szCs w:val="28"/>
          <w:lang w:val="uk-UA" w:eastAsia="ru-RU"/>
        </w:rPr>
        <w:t>– Назва з титул. екрана. – Дата доступу :</w:t>
      </w:r>
      <w:r w:rsidRPr="00AE3CA8">
        <w:rPr>
          <w:rFonts w:ascii="Times New Roman" w:eastAsia="Times New Roman" w:hAnsi="Times New Roman" w:cs="Times New Roman"/>
          <w:spacing w:val="-18"/>
          <w:sz w:val="28"/>
          <w:szCs w:val="28"/>
          <w:lang w:val="uk-UA" w:eastAsia="ru-RU"/>
        </w:rPr>
        <w:t xml:space="preserve"> </w:t>
      </w:r>
      <w:r w:rsidRPr="00AE3CA8">
        <w:rPr>
          <w:rFonts w:ascii="Times New Roman" w:eastAsia="Times New Roman" w:hAnsi="Times New Roman" w:cs="Times New Roman"/>
          <w:sz w:val="28"/>
          <w:szCs w:val="28"/>
          <w:lang w:val="uk-UA" w:eastAsia="ru-RU"/>
        </w:rPr>
        <w:t>25.10.2016.</w:t>
      </w:r>
    </w:p>
    <w:p w:rsidR="00AE3CA8" w:rsidRPr="00AE3CA8" w:rsidRDefault="00AE3CA8" w:rsidP="00AE3CA8">
      <w:pPr>
        <w:widowControl w:val="0"/>
        <w:numPr>
          <w:ilvl w:val="0"/>
          <w:numId w:val="32"/>
        </w:numPr>
        <w:tabs>
          <w:tab w:val="left" w:pos="479"/>
        </w:tabs>
        <w:autoSpaceDE w:val="0"/>
        <w:autoSpaceDN w:val="0"/>
        <w:spacing w:after="0" w:line="240" w:lineRule="auto"/>
        <w:ind w:right="407"/>
        <w:jc w:val="both"/>
        <w:rPr>
          <w:rFonts w:ascii="Times New Roman" w:eastAsia="Times New Roman" w:hAnsi="Times New Roman" w:cs="Times New Roman"/>
          <w:sz w:val="28"/>
          <w:szCs w:val="28"/>
          <w:lang w:val="uk-UA" w:eastAsia="ru-RU"/>
        </w:rPr>
      </w:pPr>
      <w:r w:rsidRPr="00AE3CA8">
        <w:rPr>
          <w:rFonts w:ascii="Times New Roman" w:eastAsia="Times New Roman" w:hAnsi="Times New Roman" w:cs="Times New Roman"/>
          <w:sz w:val="28"/>
          <w:szCs w:val="28"/>
          <w:lang w:val="uk-UA" w:eastAsia="ru-RU"/>
        </w:rPr>
        <w:t xml:space="preserve">Національна парламентська бібліотека України [Електронний ресурс]. – Режим доступу : </w:t>
      </w:r>
      <w:hyperlink r:id="rId23">
        <w:r w:rsidRPr="00AE3CA8">
          <w:rPr>
            <w:rFonts w:ascii="Times New Roman" w:eastAsia="Times New Roman" w:hAnsi="Times New Roman" w:cs="Times New Roman"/>
            <w:sz w:val="28"/>
            <w:szCs w:val="28"/>
            <w:lang w:val="uk-UA" w:eastAsia="ru-RU"/>
          </w:rPr>
          <w:t xml:space="preserve">http://www.nplu.org/. </w:t>
        </w:r>
      </w:hyperlink>
      <w:r w:rsidRPr="00AE3CA8">
        <w:rPr>
          <w:rFonts w:ascii="Times New Roman" w:eastAsia="Times New Roman" w:hAnsi="Times New Roman" w:cs="Times New Roman"/>
          <w:sz w:val="28"/>
          <w:szCs w:val="28"/>
          <w:lang w:val="uk-UA" w:eastAsia="ru-RU"/>
        </w:rPr>
        <w:t>– Назва з титул. екрана. – Дата доступу :</w:t>
      </w:r>
      <w:r w:rsidRPr="00AE3CA8">
        <w:rPr>
          <w:rFonts w:ascii="Times New Roman" w:eastAsia="Times New Roman" w:hAnsi="Times New Roman" w:cs="Times New Roman"/>
          <w:spacing w:val="-5"/>
          <w:sz w:val="28"/>
          <w:szCs w:val="28"/>
          <w:lang w:val="uk-UA" w:eastAsia="ru-RU"/>
        </w:rPr>
        <w:t xml:space="preserve"> </w:t>
      </w:r>
      <w:r w:rsidRPr="00AE3CA8">
        <w:rPr>
          <w:rFonts w:ascii="Times New Roman" w:eastAsia="Times New Roman" w:hAnsi="Times New Roman" w:cs="Times New Roman"/>
          <w:sz w:val="28"/>
          <w:szCs w:val="28"/>
          <w:lang w:val="uk-UA" w:eastAsia="ru-RU"/>
        </w:rPr>
        <w:t>25.10.2016.</w:t>
      </w:r>
    </w:p>
    <w:p w:rsidR="00120380" w:rsidRDefault="00120380"/>
    <w:sectPr w:rsidR="00120380" w:rsidSect="004F0B6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B7C"/>
    <w:multiLevelType w:val="hybridMultilevel"/>
    <w:tmpl w:val="9A9E3CBA"/>
    <w:lvl w:ilvl="0" w:tplc="2C866B70">
      <w:start w:val="1"/>
      <w:numFmt w:val="decimal"/>
      <w:lvlText w:val="%1."/>
      <w:lvlJc w:val="left"/>
      <w:pPr>
        <w:ind w:left="216" w:hanging="257"/>
      </w:pPr>
      <w:rPr>
        <w:rFonts w:ascii="Times New Roman" w:eastAsia="Times New Roman" w:hAnsi="Times New Roman" w:cs="Times New Roman" w:hint="default"/>
        <w:w w:val="100"/>
        <w:sz w:val="24"/>
        <w:szCs w:val="24"/>
        <w:lang w:val="ru-RU" w:eastAsia="en-US" w:bidi="ar-SA"/>
      </w:rPr>
    </w:lvl>
    <w:lvl w:ilvl="1" w:tplc="39223692">
      <w:numFmt w:val="bullet"/>
      <w:lvlText w:val="•"/>
      <w:lvlJc w:val="left"/>
      <w:pPr>
        <w:ind w:left="1224" w:hanging="257"/>
      </w:pPr>
      <w:rPr>
        <w:rFonts w:hint="default"/>
        <w:lang w:val="uk-UA" w:eastAsia="en-US" w:bidi="ar-SA"/>
      </w:rPr>
    </w:lvl>
    <w:lvl w:ilvl="2" w:tplc="FAAC23D8">
      <w:numFmt w:val="bullet"/>
      <w:lvlText w:val="•"/>
      <w:lvlJc w:val="left"/>
      <w:pPr>
        <w:ind w:left="2229" w:hanging="257"/>
      </w:pPr>
      <w:rPr>
        <w:rFonts w:hint="default"/>
        <w:lang w:val="uk-UA" w:eastAsia="en-US" w:bidi="ar-SA"/>
      </w:rPr>
    </w:lvl>
    <w:lvl w:ilvl="3" w:tplc="5BCE474E">
      <w:numFmt w:val="bullet"/>
      <w:lvlText w:val="•"/>
      <w:lvlJc w:val="left"/>
      <w:pPr>
        <w:ind w:left="3233" w:hanging="257"/>
      </w:pPr>
      <w:rPr>
        <w:rFonts w:hint="default"/>
        <w:lang w:val="uk-UA" w:eastAsia="en-US" w:bidi="ar-SA"/>
      </w:rPr>
    </w:lvl>
    <w:lvl w:ilvl="4" w:tplc="E70E8322">
      <w:numFmt w:val="bullet"/>
      <w:lvlText w:val="•"/>
      <w:lvlJc w:val="left"/>
      <w:pPr>
        <w:ind w:left="4238" w:hanging="257"/>
      </w:pPr>
      <w:rPr>
        <w:rFonts w:hint="default"/>
        <w:lang w:val="uk-UA" w:eastAsia="en-US" w:bidi="ar-SA"/>
      </w:rPr>
    </w:lvl>
    <w:lvl w:ilvl="5" w:tplc="1C624254">
      <w:numFmt w:val="bullet"/>
      <w:lvlText w:val="•"/>
      <w:lvlJc w:val="left"/>
      <w:pPr>
        <w:ind w:left="5243" w:hanging="257"/>
      </w:pPr>
      <w:rPr>
        <w:rFonts w:hint="default"/>
        <w:lang w:val="uk-UA" w:eastAsia="en-US" w:bidi="ar-SA"/>
      </w:rPr>
    </w:lvl>
    <w:lvl w:ilvl="6" w:tplc="16DA1F96">
      <w:numFmt w:val="bullet"/>
      <w:lvlText w:val="•"/>
      <w:lvlJc w:val="left"/>
      <w:pPr>
        <w:ind w:left="6247" w:hanging="257"/>
      </w:pPr>
      <w:rPr>
        <w:rFonts w:hint="default"/>
        <w:lang w:val="uk-UA" w:eastAsia="en-US" w:bidi="ar-SA"/>
      </w:rPr>
    </w:lvl>
    <w:lvl w:ilvl="7" w:tplc="3C10BF88">
      <w:numFmt w:val="bullet"/>
      <w:lvlText w:val="•"/>
      <w:lvlJc w:val="left"/>
      <w:pPr>
        <w:ind w:left="7252" w:hanging="257"/>
      </w:pPr>
      <w:rPr>
        <w:rFonts w:hint="default"/>
        <w:lang w:val="uk-UA" w:eastAsia="en-US" w:bidi="ar-SA"/>
      </w:rPr>
    </w:lvl>
    <w:lvl w:ilvl="8" w:tplc="38986C9E">
      <w:numFmt w:val="bullet"/>
      <w:lvlText w:val="•"/>
      <w:lvlJc w:val="left"/>
      <w:pPr>
        <w:ind w:left="8257" w:hanging="257"/>
      </w:pPr>
      <w:rPr>
        <w:rFonts w:hint="default"/>
        <w:lang w:val="uk-UA" w:eastAsia="en-US" w:bidi="ar-SA"/>
      </w:rPr>
    </w:lvl>
  </w:abstractNum>
  <w:abstractNum w:abstractNumId="1">
    <w:nsid w:val="02DE2DCE"/>
    <w:multiLevelType w:val="multilevel"/>
    <w:tmpl w:val="EA8466EE"/>
    <w:lvl w:ilvl="0">
      <w:start w:val="1"/>
      <w:numFmt w:val="decimal"/>
      <w:lvlText w:val="%1"/>
      <w:lvlJc w:val="left"/>
      <w:pPr>
        <w:ind w:left="499" w:hanging="195"/>
        <w:jc w:val="right"/>
      </w:pPr>
      <w:rPr>
        <w:rFonts w:ascii="Times New Roman" w:eastAsia="Times New Roman" w:hAnsi="Times New Roman" w:cs="Times New Roman" w:hint="default"/>
        <w:b/>
        <w:bCs/>
        <w:w w:val="99"/>
        <w:sz w:val="26"/>
        <w:szCs w:val="26"/>
        <w:lang w:val="uk-UA" w:eastAsia="en-US" w:bidi="ar-SA"/>
      </w:rPr>
    </w:lvl>
    <w:lvl w:ilvl="1">
      <w:start w:val="1"/>
      <w:numFmt w:val="decimal"/>
      <w:lvlText w:val="%1.%2"/>
      <w:lvlJc w:val="left"/>
      <w:pPr>
        <w:ind w:left="2134" w:hanging="389"/>
        <w:jc w:val="right"/>
      </w:pPr>
      <w:rPr>
        <w:rFonts w:ascii="Times New Roman" w:eastAsia="Times New Roman" w:hAnsi="Times New Roman" w:cs="Times New Roman" w:hint="default"/>
        <w:b/>
        <w:bCs/>
        <w:i/>
        <w:w w:val="99"/>
        <w:sz w:val="26"/>
        <w:szCs w:val="26"/>
        <w:lang w:val="uk-UA" w:eastAsia="en-US" w:bidi="ar-SA"/>
      </w:rPr>
    </w:lvl>
    <w:lvl w:ilvl="2">
      <w:numFmt w:val="bullet"/>
      <w:lvlText w:val="•"/>
      <w:lvlJc w:val="left"/>
      <w:pPr>
        <w:ind w:left="3042" w:hanging="389"/>
      </w:pPr>
      <w:rPr>
        <w:rFonts w:hint="default"/>
        <w:lang w:val="uk-UA" w:eastAsia="en-US" w:bidi="ar-SA"/>
      </w:rPr>
    </w:lvl>
    <w:lvl w:ilvl="3">
      <w:numFmt w:val="bullet"/>
      <w:lvlText w:val="•"/>
      <w:lvlJc w:val="left"/>
      <w:pPr>
        <w:ind w:left="3945" w:hanging="389"/>
      </w:pPr>
      <w:rPr>
        <w:rFonts w:hint="default"/>
        <w:lang w:val="uk-UA" w:eastAsia="en-US" w:bidi="ar-SA"/>
      </w:rPr>
    </w:lvl>
    <w:lvl w:ilvl="4">
      <w:numFmt w:val="bullet"/>
      <w:lvlText w:val="•"/>
      <w:lvlJc w:val="left"/>
      <w:pPr>
        <w:ind w:left="4848" w:hanging="389"/>
      </w:pPr>
      <w:rPr>
        <w:rFonts w:hint="default"/>
        <w:lang w:val="uk-UA" w:eastAsia="en-US" w:bidi="ar-SA"/>
      </w:rPr>
    </w:lvl>
    <w:lvl w:ilvl="5">
      <w:numFmt w:val="bullet"/>
      <w:lvlText w:val="•"/>
      <w:lvlJc w:val="left"/>
      <w:pPr>
        <w:ind w:left="5751" w:hanging="389"/>
      </w:pPr>
      <w:rPr>
        <w:rFonts w:hint="default"/>
        <w:lang w:val="uk-UA" w:eastAsia="en-US" w:bidi="ar-SA"/>
      </w:rPr>
    </w:lvl>
    <w:lvl w:ilvl="6">
      <w:numFmt w:val="bullet"/>
      <w:lvlText w:val="•"/>
      <w:lvlJc w:val="left"/>
      <w:pPr>
        <w:ind w:left="6654" w:hanging="389"/>
      </w:pPr>
      <w:rPr>
        <w:rFonts w:hint="default"/>
        <w:lang w:val="uk-UA" w:eastAsia="en-US" w:bidi="ar-SA"/>
      </w:rPr>
    </w:lvl>
    <w:lvl w:ilvl="7">
      <w:numFmt w:val="bullet"/>
      <w:lvlText w:val="•"/>
      <w:lvlJc w:val="left"/>
      <w:pPr>
        <w:ind w:left="7557" w:hanging="389"/>
      </w:pPr>
      <w:rPr>
        <w:rFonts w:hint="default"/>
        <w:lang w:val="uk-UA" w:eastAsia="en-US" w:bidi="ar-SA"/>
      </w:rPr>
    </w:lvl>
    <w:lvl w:ilvl="8">
      <w:numFmt w:val="bullet"/>
      <w:lvlText w:val="•"/>
      <w:lvlJc w:val="left"/>
      <w:pPr>
        <w:ind w:left="8460" w:hanging="389"/>
      </w:pPr>
      <w:rPr>
        <w:rFonts w:hint="default"/>
        <w:lang w:val="uk-UA" w:eastAsia="en-US" w:bidi="ar-SA"/>
      </w:rPr>
    </w:lvl>
  </w:abstractNum>
  <w:abstractNum w:abstractNumId="2">
    <w:nsid w:val="0823505A"/>
    <w:multiLevelType w:val="hybridMultilevel"/>
    <w:tmpl w:val="899EDAAE"/>
    <w:lvl w:ilvl="0" w:tplc="8460EDE8">
      <w:start w:val="1"/>
      <w:numFmt w:val="bullet"/>
      <w:lvlText w:val="-"/>
      <w:lvlJc w:val="left"/>
      <w:pPr>
        <w:tabs>
          <w:tab w:val="num" w:pos="1108"/>
        </w:tabs>
        <w:ind w:left="1108" w:hanging="360"/>
      </w:pPr>
      <w:rPr>
        <w:rFonts w:ascii="Times New Roman" w:eastAsia="Times New Roman" w:hAnsi="Times New Roman" w:cs="Times New Roman" w:hint="default"/>
      </w:rPr>
    </w:lvl>
    <w:lvl w:ilvl="1" w:tplc="04190003" w:tentative="1">
      <w:start w:val="1"/>
      <w:numFmt w:val="bullet"/>
      <w:lvlText w:val="o"/>
      <w:lvlJc w:val="left"/>
      <w:pPr>
        <w:tabs>
          <w:tab w:val="num" w:pos="1828"/>
        </w:tabs>
        <w:ind w:left="1828" w:hanging="360"/>
      </w:pPr>
      <w:rPr>
        <w:rFonts w:ascii="Courier New" w:hAnsi="Courier New" w:cs="Courier New" w:hint="default"/>
      </w:rPr>
    </w:lvl>
    <w:lvl w:ilvl="2" w:tplc="04190005" w:tentative="1">
      <w:start w:val="1"/>
      <w:numFmt w:val="bullet"/>
      <w:lvlText w:val=""/>
      <w:lvlJc w:val="left"/>
      <w:pPr>
        <w:tabs>
          <w:tab w:val="num" w:pos="2548"/>
        </w:tabs>
        <w:ind w:left="2548" w:hanging="360"/>
      </w:pPr>
      <w:rPr>
        <w:rFonts w:ascii="Wingdings" w:hAnsi="Wingdings" w:hint="default"/>
      </w:rPr>
    </w:lvl>
    <w:lvl w:ilvl="3" w:tplc="04190001" w:tentative="1">
      <w:start w:val="1"/>
      <w:numFmt w:val="bullet"/>
      <w:lvlText w:val=""/>
      <w:lvlJc w:val="left"/>
      <w:pPr>
        <w:tabs>
          <w:tab w:val="num" w:pos="3268"/>
        </w:tabs>
        <w:ind w:left="3268" w:hanging="360"/>
      </w:pPr>
      <w:rPr>
        <w:rFonts w:ascii="Symbol" w:hAnsi="Symbol" w:hint="default"/>
      </w:rPr>
    </w:lvl>
    <w:lvl w:ilvl="4" w:tplc="04190003" w:tentative="1">
      <w:start w:val="1"/>
      <w:numFmt w:val="bullet"/>
      <w:lvlText w:val="o"/>
      <w:lvlJc w:val="left"/>
      <w:pPr>
        <w:tabs>
          <w:tab w:val="num" w:pos="3988"/>
        </w:tabs>
        <w:ind w:left="3988" w:hanging="360"/>
      </w:pPr>
      <w:rPr>
        <w:rFonts w:ascii="Courier New" w:hAnsi="Courier New" w:cs="Courier New" w:hint="default"/>
      </w:rPr>
    </w:lvl>
    <w:lvl w:ilvl="5" w:tplc="04190005" w:tentative="1">
      <w:start w:val="1"/>
      <w:numFmt w:val="bullet"/>
      <w:lvlText w:val=""/>
      <w:lvlJc w:val="left"/>
      <w:pPr>
        <w:tabs>
          <w:tab w:val="num" w:pos="4708"/>
        </w:tabs>
        <w:ind w:left="4708" w:hanging="360"/>
      </w:pPr>
      <w:rPr>
        <w:rFonts w:ascii="Wingdings" w:hAnsi="Wingdings" w:hint="default"/>
      </w:rPr>
    </w:lvl>
    <w:lvl w:ilvl="6" w:tplc="04190001" w:tentative="1">
      <w:start w:val="1"/>
      <w:numFmt w:val="bullet"/>
      <w:lvlText w:val=""/>
      <w:lvlJc w:val="left"/>
      <w:pPr>
        <w:tabs>
          <w:tab w:val="num" w:pos="5428"/>
        </w:tabs>
        <w:ind w:left="5428" w:hanging="360"/>
      </w:pPr>
      <w:rPr>
        <w:rFonts w:ascii="Symbol" w:hAnsi="Symbol" w:hint="default"/>
      </w:rPr>
    </w:lvl>
    <w:lvl w:ilvl="7" w:tplc="04190003" w:tentative="1">
      <w:start w:val="1"/>
      <w:numFmt w:val="bullet"/>
      <w:lvlText w:val="o"/>
      <w:lvlJc w:val="left"/>
      <w:pPr>
        <w:tabs>
          <w:tab w:val="num" w:pos="6148"/>
        </w:tabs>
        <w:ind w:left="6148" w:hanging="360"/>
      </w:pPr>
      <w:rPr>
        <w:rFonts w:ascii="Courier New" w:hAnsi="Courier New" w:cs="Courier New" w:hint="default"/>
      </w:rPr>
    </w:lvl>
    <w:lvl w:ilvl="8" w:tplc="04190005" w:tentative="1">
      <w:start w:val="1"/>
      <w:numFmt w:val="bullet"/>
      <w:lvlText w:val=""/>
      <w:lvlJc w:val="left"/>
      <w:pPr>
        <w:tabs>
          <w:tab w:val="num" w:pos="6868"/>
        </w:tabs>
        <w:ind w:left="6868" w:hanging="360"/>
      </w:pPr>
      <w:rPr>
        <w:rFonts w:ascii="Wingdings" w:hAnsi="Wingdings" w:hint="default"/>
      </w:rPr>
    </w:lvl>
  </w:abstractNum>
  <w:abstractNum w:abstractNumId="3">
    <w:nsid w:val="091D57A7"/>
    <w:multiLevelType w:val="hybridMultilevel"/>
    <w:tmpl w:val="0E6E1698"/>
    <w:lvl w:ilvl="0" w:tplc="CBBECC1C">
      <w:start w:val="1"/>
      <w:numFmt w:val="decimal"/>
      <w:lvlText w:val="%1."/>
      <w:lvlJc w:val="left"/>
      <w:pPr>
        <w:ind w:left="720" w:hanging="360"/>
      </w:pPr>
      <w:rPr>
        <w:rFonts w:ascii="Times New Roman" w:hAnsi="Times New Roman" w:hint="default"/>
        <w:b w:val="0"/>
        <w:i w:val="0"/>
        <w:spacing w:val="0"/>
        <w:w w:val="100"/>
        <w:kern w:val="0"/>
        <w:position w:val="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FC70BC"/>
    <w:multiLevelType w:val="hybridMultilevel"/>
    <w:tmpl w:val="C5E46E28"/>
    <w:lvl w:ilvl="0" w:tplc="4C36312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9F474E"/>
    <w:multiLevelType w:val="singleLevel"/>
    <w:tmpl w:val="81226818"/>
    <w:lvl w:ilvl="0">
      <w:start w:val="1"/>
      <w:numFmt w:val="bullet"/>
      <w:lvlText w:val="–"/>
      <w:lvlJc w:val="left"/>
      <w:pPr>
        <w:tabs>
          <w:tab w:val="num" w:pos="927"/>
        </w:tabs>
        <w:ind w:left="0" w:firstLine="567"/>
      </w:pPr>
      <w:rPr>
        <w:rFonts w:ascii="Times New Roman" w:hAnsi="Times New Roman" w:hint="default"/>
      </w:rPr>
    </w:lvl>
  </w:abstractNum>
  <w:abstractNum w:abstractNumId="6">
    <w:nsid w:val="15A05BAE"/>
    <w:multiLevelType w:val="hybridMultilevel"/>
    <w:tmpl w:val="F19EE5B2"/>
    <w:lvl w:ilvl="0" w:tplc="591ABF04">
      <w:start w:val="1"/>
      <w:numFmt w:val="decimal"/>
      <w:lvlText w:val="%1."/>
      <w:lvlJc w:val="left"/>
      <w:pPr>
        <w:ind w:left="1042" w:hanging="260"/>
      </w:pPr>
      <w:rPr>
        <w:rFonts w:ascii="Times New Roman" w:eastAsia="Times New Roman" w:hAnsi="Times New Roman" w:cs="Times New Roman" w:hint="default"/>
        <w:w w:val="99"/>
        <w:sz w:val="26"/>
        <w:szCs w:val="26"/>
        <w:lang w:val="uk-UA" w:eastAsia="en-US" w:bidi="ar-SA"/>
      </w:rPr>
    </w:lvl>
    <w:lvl w:ilvl="1" w:tplc="89F85EB0">
      <w:numFmt w:val="bullet"/>
      <w:lvlText w:val="•"/>
      <w:lvlJc w:val="left"/>
      <w:pPr>
        <w:ind w:left="1962" w:hanging="260"/>
      </w:pPr>
      <w:rPr>
        <w:rFonts w:hint="default"/>
        <w:lang w:val="uk-UA" w:eastAsia="en-US" w:bidi="ar-SA"/>
      </w:rPr>
    </w:lvl>
    <w:lvl w:ilvl="2" w:tplc="F818532A">
      <w:numFmt w:val="bullet"/>
      <w:lvlText w:val="•"/>
      <w:lvlJc w:val="left"/>
      <w:pPr>
        <w:ind w:left="2885" w:hanging="260"/>
      </w:pPr>
      <w:rPr>
        <w:rFonts w:hint="default"/>
        <w:lang w:val="uk-UA" w:eastAsia="en-US" w:bidi="ar-SA"/>
      </w:rPr>
    </w:lvl>
    <w:lvl w:ilvl="3" w:tplc="E79CFB88">
      <w:numFmt w:val="bullet"/>
      <w:lvlText w:val="•"/>
      <w:lvlJc w:val="left"/>
      <w:pPr>
        <w:ind w:left="3807" w:hanging="260"/>
      </w:pPr>
      <w:rPr>
        <w:rFonts w:hint="default"/>
        <w:lang w:val="uk-UA" w:eastAsia="en-US" w:bidi="ar-SA"/>
      </w:rPr>
    </w:lvl>
    <w:lvl w:ilvl="4" w:tplc="23C6BFA4">
      <w:numFmt w:val="bullet"/>
      <w:lvlText w:val="•"/>
      <w:lvlJc w:val="left"/>
      <w:pPr>
        <w:ind w:left="4730" w:hanging="260"/>
      </w:pPr>
      <w:rPr>
        <w:rFonts w:hint="default"/>
        <w:lang w:val="uk-UA" w:eastAsia="en-US" w:bidi="ar-SA"/>
      </w:rPr>
    </w:lvl>
    <w:lvl w:ilvl="5" w:tplc="915C1DFE">
      <w:numFmt w:val="bullet"/>
      <w:lvlText w:val="•"/>
      <w:lvlJc w:val="left"/>
      <w:pPr>
        <w:ind w:left="5653" w:hanging="260"/>
      </w:pPr>
      <w:rPr>
        <w:rFonts w:hint="default"/>
        <w:lang w:val="uk-UA" w:eastAsia="en-US" w:bidi="ar-SA"/>
      </w:rPr>
    </w:lvl>
    <w:lvl w:ilvl="6" w:tplc="0B7E4916">
      <w:numFmt w:val="bullet"/>
      <w:lvlText w:val="•"/>
      <w:lvlJc w:val="left"/>
      <w:pPr>
        <w:ind w:left="6575" w:hanging="260"/>
      </w:pPr>
      <w:rPr>
        <w:rFonts w:hint="default"/>
        <w:lang w:val="uk-UA" w:eastAsia="en-US" w:bidi="ar-SA"/>
      </w:rPr>
    </w:lvl>
    <w:lvl w:ilvl="7" w:tplc="1FFA1C82">
      <w:numFmt w:val="bullet"/>
      <w:lvlText w:val="•"/>
      <w:lvlJc w:val="left"/>
      <w:pPr>
        <w:ind w:left="7498" w:hanging="260"/>
      </w:pPr>
      <w:rPr>
        <w:rFonts w:hint="default"/>
        <w:lang w:val="uk-UA" w:eastAsia="en-US" w:bidi="ar-SA"/>
      </w:rPr>
    </w:lvl>
    <w:lvl w:ilvl="8" w:tplc="FF0E8004">
      <w:numFmt w:val="bullet"/>
      <w:lvlText w:val="•"/>
      <w:lvlJc w:val="left"/>
      <w:pPr>
        <w:ind w:left="8421" w:hanging="260"/>
      </w:pPr>
      <w:rPr>
        <w:rFonts w:hint="default"/>
        <w:lang w:val="uk-UA" w:eastAsia="en-US" w:bidi="ar-SA"/>
      </w:rPr>
    </w:lvl>
  </w:abstractNum>
  <w:abstractNum w:abstractNumId="7">
    <w:nsid w:val="15A171BF"/>
    <w:multiLevelType w:val="hybridMultilevel"/>
    <w:tmpl w:val="FF8AF29E"/>
    <w:lvl w:ilvl="0" w:tplc="19BCA4DA">
      <w:start w:val="1"/>
      <w:numFmt w:val="decimal"/>
      <w:lvlText w:val="%1."/>
      <w:lvlJc w:val="left"/>
      <w:pPr>
        <w:ind w:left="216" w:hanging="279"/>
      </w:pPr>
      <w:rPr>
        <w:rFonts w:ascii="Times New Roman" w:eastAsia="Times New Roman" w:hAnsi="Times New Roman" w:cs="Times New Roman" w:hint="default"/>
        <w:spacing w:val="-26"/>
        <w:w w:val="99"/>
        <w:sz w:val="24"/>
        <w:szCs w:val="24"/>
        <w:lang w:val="uk-UA" w:eastAsia="en-US" w:bidi="ar-SA"/>
      </w:rPr>
    </w:lvl>
    <w:lvl w:ilvl="1" w:tplc="DB328E6E">
      <w:numFmt w:val="bullet"/>
      <w:lvlText w:val="•"/>
      <w:lvlJc w:val="left"/>
      <w:pPr>
        <w:ind w:left="1224" w:hanging="279"/>
      </w:pPr>
      <w:rPr>
        <w:rFonts w:hint="default"/>
        <w:lang w:val="uk-UA" w:eastAsia="en-US" w:bidi="ar-SA"/>
      </w:rPr>
    </w:lvl>
    <w:lvl w:ilvl="2" w:tplc="8C566A6E">
      <w:numFmt w:val="bullet"/>
      <w:lvlText w:val="•"/>
      <w:lvlJc w:val="left"/>
      <w:pPr>
        <w:ind w:left="2229" w:hanging="279"/>
      </w:pPr>
      <w:rPr>
        <w:rFonts w:hint="default"/>
        <w:lang w:val="uk-UA" w:eastAsia="en-US" w:bidi="ar-SA"/>
      </w:rPr>
    </w:lvl>
    <w:lvl w:ilvl="3" w:tplc="9466A918">
      <w:numFmt w:val="bullet"/>
      <w:lvlText w:val="•"/>
      <w:lvlJc w:val="left"/>
      <w:pPr>
        <w:ind w:left="3233" w:hanging="279"/>
      </w:pPr>
      <w:rPr>
        <w:rFonts w:hint="default"/>
        <w:lang w:val="uk-UA" w:eastAsia="en-US" w:bidi="ar-SA"/>
      </w:rPr>
    </w:lvl>
    <w:lvl w:ilvl="4" w:tplc="AC5E2750">
      <w:numFmt w:val="bullet"/>
      <w:lvlText w:val="•"/>
      <w:lvlJc w:val="left"/>
      <w:pPr>
        <w:ind w:left="4238" w:hanging="279"/>
      </w:pPr>
      <w:rPr>
        <w:rFonts w:hint="default"/>
        <w:lang w:val="uk-UA" w:eastAsia="en-US" w:bidi="ar-SA"/>
      </w:rPr>
    </w:lvl>
    <w:lvl w:ilvl="5" w:tplc="8D769206">
      <w:numFmt w:val="bullet"/>
      <w:lvlText w:val="•"/>
      <w:lvlJc w:val="left"/>
      <w:pPr>
        <w:ind w:left="5243" w:hanging="279"/>
      </w:pPr>
      <w:rPr>
        <w:rFonts w:hint="default"/>
        <w:lang w:val="uk-UA" w:eastAsia="en-US" w:bidi="ar-SA"/>
      </w:rPr>
    </w:lvl>
    <w:lvl w:ilvl="6" w:tplc="65AE52A0">
      <w:numFmt w:val="bullet"/>
      <w:lvlText w:val="•"/>
      <w:lvlJc w:val="left"/>
      <w:pPr>
        <w:ind w:left="6247" w:hanging="279"/>
      </w:pPr>
      <w:rPr>
        <w:rFonts w:hint="default"/>
        <w:lang w:val="uk-UA" w:eastAsia="en-US" w:bidi="ar-SA"/>
      </w:rPr>
    </w:lvl>
    <w:lvl w:ilvl="7" w:tplc="4120D7A2">
      <w:numFmt w:val="bullet"/>
      <w:lvlText w:val="•"/>
      <w:lvlJc w:val="left"/>
      <w:pPr>
        <w:ind w:left="7252" w:hanging="279"/>
      </w:pPr>
      <w:rPr>
        <w:rFonts w:hint="default"/>
        <w:lang w:val="uk-UA" w:eastAsia="en-US" w:bidi="ar-SA"/>
      </w:rPr>
    </w:lvl>
    <w:lvl w:ilvl="8" w:tplc="054A27D6">
      <w:numFmt w:val="bullet"/>
      <w:lvlText w:val="•"/>
      <w:lvlJc w:val="left"/>
      <w:pPr>
        <w:ind w:left="8257" w:hanging="279"/>
      </w:pPr>
      <w:rPr>
        <w:rFonts w:hint="default"/>
        <w:lang w:val="uk-UA" w:eastAsia="en-US" w:bidi="ar-SA"/>
      </w:rPr>
    </w:lvl>
  </w:abstractNum>
  <w:abstractNum w:abstractNumId="8">
    <w:nsid w:val="174A1B9D"/>
    <w:multiLevelType w:val="hybridMultilevel"/>
    <w:tmpl w:val="4930422C"/>
    <w:lvl w:ilvl="0" w:tplc="E5D00A4C">
      <w:start w:val="1"/>
      <w:numFmt w:val="decimal"/>
      <w:lvlText w:val="%1."/>
      <w:lvlJc w:val="left"/>
      <w:pPr>
        <w:ind w:left="36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942D1E"/>
    <w:multiLevelType w:val="multilevel"/>
    <w:tmpl w:val="113CB19C"/>
    <w:lvl w:ilvl="0">
      <w:start w:val="9"/>
      <w:numFmt w:val="decimal"/>
      <w:lvlText w:val="%1"/>
      <w:lvlJc w:val="left"/>
      <w:pPr>
        <w:ind w:left="216" w:hanging="466"/>
      </w:pPr>
      <w:rPr>
        <w:rFonts w:hint="default"/>
        <w:lang w:val="uk-UA" w:eastAsia="en-US" w:bidi="ar-SA"/>
      </w:rPr>
    </w:lvl>
    <w:lvl w:ilvl="1">
      <w:start w:val="1"/>
      <w:numFmt w:val="decimal"/>
      <w:lvlText w:val="%1.%2."/>
      <w:lvlJc w:val="left"/>
      <w:pPr>
        <w:ind w:left="216" w:hanging="466"/>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2229" w:hanging="466"/>
      </w:pPr>
      <w:rPr>
        <w:rFonts w:hint="default"/>
        <w:lang w:val="uk-UA" w:eastAsia="en-US" w:bidi="ar-SA"/>
      </w:rPr>
    </w:lvl>
    <w:lvl w:ilvl="3">
      <w:numFmt w:val="bullet"/>
      <w:lvlText w:val="•"/>
      <w:lvlJc w:val="left"/>
      <w:pPr>
        <w:ind w:left="3233" w:hanging="466"/>
      </w:pPr>
      <w:rPr>
        <w:rFonts w:hint="default"/>
        <w:lang w:val="uk-UA" w:eastAsia="en-US" w:bidi="ar-SA"/>
      </w:rPr>
    </w:lvl>
    <w:lvl w:ilvl="4">
      <w:numFmt w:val="bullet"/>
      <w:lvlText w:val="•"/>
      <w:lvlJc w:val="left"/>
      <w:pPr>
        <w:ind w:left="4238" w:hanging="466"/>
      </w:pPr>
      <w:rPr>
        <w:rFonts w:hint="default"/>
        <w:lang w:val="uk-UA" w:eastAsia="en-US" w:bidi="ar-SA"/>
      </w:rPr>
    </w:lvl>
    <w:lvl w:ilvl="5">
      <w:numFmt w:val="bullet"/>
      <w:lvlText w:val="•"/>
      <w:lvlJc w:val="left"/>
      <w:pPr>
        <w:ind w:left="5243" w:hanging="466"/>
      </w:pPr>
      <w:rPr>
        <w:rFonts w:hint="default"/>
        <w:lang w:val="uk-UA" w:eastAsia="en-US" w:bidi="ar-SA"/>
      </w:rPr>
    </w:lvl>
    <w:lvl w:ilvl="6">
      <w:numFmt w:val="bullet"/>
      <w:lvlText w:val="•"/>
      <w:lvlJc w:val="left"/>
      <w:pPr>
        <w:ind w:left="6247" w:hanging="466"/>
      </w:pPr>
      <w:rPr>
        <w:rFonts w:hint="default"/>
        <w:lang w:val="uk-UA" w:eastAsia="en-US" w:bidi="ar-SA"/>
      </w:rPr>
    </w:lvl>
    <w:lvl w:ilvl="7">
      <w:numFmt w:val="bullet"/>
      <w:lvlText w:val="•"/>
      <w:lvlJc w:val="left"/>
      <w:pPr>
        <w:ind w:left="7252" w:hanging="466"/>
      </w:pPr>
      <w:rPr>
        <w:rFonts w:hint="default"/>
        <w:lang w:val="uk-UA" w:eastAsia="en-US" w:bidi="ar-SA"/>
      </w:rPr>
    </w:lvl>
    <w:lvl w:ilvl="8">
      <w:numFmt w:val="bullet"/>
      <w:lvlText w:val="•"/>
      <w:lvlJc w:val="left"/>
      <w:pPr>
        <w:ind w:left="8257" w:hanging="466"/>
      </w:pPr>
      <w:rPr>
        <w:rFonts w:hint="default"/>
        <w:lang w:val="uk-UA" w:eastAsia="en-US" w:bidi="ar-SA"/>
      </w:rPr>
    </w:lvl>
  </w:abstractNum>
  <w:abstractNum w:abstractNumId="10">
    <w:nsid w:val="19BA25C2"/>
    <w:multiLevelType w:val="multilevel"/>
    <w:tmpl w:val="23722C8C"/>
    <w:lvl w:ilvl="0">
      <w:start w:val="1"/>
      <w:numFmt w:val="decimal"/>
      <w:lvlText w:val="%1."/>
      <w:lvlJc w:val="left"/>
      <w:pPr>
        <w:ind w:left="216" w:hanging="377"/>
      </w:pPr>
      <w:rPr>
        <w:rFonts w:ascii="Times New Roman" w:eastAsia="Times New Roman" w:hAnsi="Times New Roman" w:cs="Times New Roman" w:hint="default"/>
        <w:w w:val="100"/>
        <w:sz w:val="28"/>
        <w:szCs w:val="28"/>
        <w:lang w:val="uk-UA" w:eastAsia="en-US" w:bidi="ar-SA"/>
      </w:rPr>
    </w:lvl>
    <w:lvl w:ilvl="1">
      <w:start w:val="1"/>
      <w:numFmt w:val="decimal"/>
      <w:lvlText w:val="%2."/>
      <w:lvlJc w:val="left"/>
      <w:pPr>
        <w:ind w:left="1476" w:hanging="360"/>
      </w:pPr>
      <w:rPr>
        <w:rFonts w:ascii="Times New Roman" w:eastAsia="Times New Roman" w:hAnsi="Times New Roman" w:cs="Times New Roman" w:hint="default"/>
        <w:b/>
        <w:bCs/>
        <w:spacing w:val="0"/>
        <w:w w:val="100"/>
        <w:sz w:val="28"/>
        <w:szCs w:val="28"/>
        <w:lang w:val="uk-UA" w:eastAsia="en-US" w:bidi="ar-SA"/>
      </w:rPr>
    </w:lvl>
    <w:lvl w:ilvl="2">
      <w:start w:val="1"/>
      <w:numFmt w:val="decimal"/>
      <w:lvlText w:val="%2.%3"/>
      <w:lvlJc w:val="left"/>
      <w:pPr>
        <w:ind w:left="1898" w:hanging="423"/>
      </w:pPr>
      <w:rPr>
        <w:rFonts w:ascii="Times New Roman" w:eastAsia="Times New Roman" w:hAnsi="Times New Roman" w:cs="Times New Roman" w:hint="default"/>
        <w:b/>
        <w:bCs/>
        <w:w w:val="100"/>
        <w:sz w:val="28"/>
        <w:szCs w:val="28"/>
        <w:lang w:val="uk-UA" w:eastAsia="en-US" w:bidi="ar-SA"/>
      </w:rPr>
    </w:lvl>
    <w:lvl w:ilvl="3">
      <w:numFmt w:val="bullet"/>
      <w:lvlText w:val="•"/>
      <w:lvlJc w:val="left"/>
      <w:pPr>
        <w:ind w:left="2945" w:hanging="423"/>
      </w:pPr>
      <w:rPr>
        <w:rFonts w:hint="default"/>
        <w:lang w:val="uk-UA" w:eastAsia="en-US" w:bidi="ar-SA"/>
      </w:rPr>
    </w:lvl>
    <w:lvl w:ilvl="4">
      <w:numFmt w:val="bullet"/>
      <w:lvlText w:val="•"/>
      <w:lvlJc w:val="left"/>
      <w:pPr>
        <w:ind w:left="3991" w:hanging="423"/>
      </w:pPr>
      <w:rPr>
        <w:rFonts w:hint="default"/>
        <w:lang w:val="uk-UA" w:eastAsia="en-US" w:bidi="ar-SA"/>
      </w:rPr>
    </w:lvl>
    <w:lvl w:ilvl="5">
      <w:numFmt w:val="bullet"/>
      <w:lvlText w:val="•"/>
      <w:lvlJc w:val="left"/>
      <w:pPr>
        <w:ind w:left="5037" w:hanging="423"/>
      </w:pPr>
      <w:rPr>
        <w:rFonts w:hint="default"/>
        <w:lang w:val="uk-UA" w:eastAsia="en-US" w:bidi="ar-SA"/>
      </w:rPr>
    </w:lvl>
    <w:lvl w:ilvl="6">
      <w:numFmt w:val="bullet"/>
      <w:lvlText w:val="•"/>
      <w:lvlJc w:val="left"/>
      <w:pPr>
        <w:ind w:left="6083" w:hanging="423"/>
      </w:pPr>
      <w:rPr>
        <w:rFonts w:hint="default"/>
        <w:lang w:val="uk-UA" w:eastAsia="en-US" w:bidi="ar-SA"/>
      </w:rPr>
    </w:lvl>
    <w:lvl w:ilvl="7">
      <w:numFmt w:val="bullet"/>
      <w:lvlText w:val="•"/>
      <w:lvlJc w:val="left"/>
      <w:pPr>
        <w:ind w:left="7129" w:hanging="423"/>
      </w:pPr>
      <w:rPr>
        <w:rFonts w:hint="default"/>
        <w:lang w:val="uk-UA" w:eastAsia="en-US" w:bidi="ar-SA"/>
      </w:rPr>
    </w:lvl>
    <w:lvl w:ilvl="8">
      <w:numFmt w:val="bullet"/>
      <w:lvlText w:val="•"/>
      <w:lvlJc w:val="left"/>
      <w:pPr>
        <w:ind w:left="8174" w:hanging="423"/>
      </w:pPr>
      <w:rPr>
        <w:rFonts w:hint="default"/>
        <w:lang w:val="uk-UA" w:eastAsia="en-US" w:bidi="ar-SA"/>
      </w:rPr>
    </w:lvl>
  </w:abstractNum>
  <w:abstractNum w:abstractNumId="11">
    <w:nsid w:val="1A1002DE"/>
    <w:multiLevelType w:val="multilevel"/>
    <w:tmpl w:val="57362E1A"/>
    <w:lvl w:ilvl="0">
      <w:start w:val="55"/>
      <w:numFmt w:val="decimal"/>
      <w:lvlText w:val="%1"/>
      <w:lvlJc w:val="left"/>
      <w:pPr>
        <w:ind w:left="360" w:hanging="360"/>
      </w:pPr>
      <w:rPr>
        <w:rFonts w:hint="default"/>
        <w:b w:val="0"/>
        <w:w w:val="99"/>
        <w:u w:val="thick"/>
      </w:rPr>
    </w:lvl>
    <w:lvl w:ilvl="1">
      <w:start w:val="2"/>
      <w:numFmt w:val="decimal"/>
      <w:lvlText w:val="%1.%2"/>
      <w:lvlJc w:val="left"/>
      <w:pPr>
        <w:ind w:left="1562" w:hanging="360"/>
      </w:pPr>
      <w:rPr>
        <w:rFonts w:hint="default"/>
        <w:b w:val="0"/>
        <w:w w:val="99"/>
        <w:u w:val="thick"/>
      </w:rPr>
    </w:lvl>
    <w:lvl w:ilvl="2">
      <w:start w:val="1"/>
      <w:numFmt w:val="decimal"/>
      <w:lvlText w:val="%1.%2.%3"/>
      <w:lvlJc w:val="left"/>
      <w:pPr>
        <w:ind w:left="3124" w:hanging="720"/>
      </w:pPr>
      <w:rPr>
        <w:rFonts w:hint="default"/>
        <w:b w:val="0"/>
        <w:w w:val="99"/>
        <w:u w:val="thick"/>
      </w:rPr>
    </w:lvl>
    <w:lvl w:ilvl="3">
      <w:start w:val="1"/>
      <w:numFmt w:val="decimal"/>
      <w:lvlText w:val="%1.%2.%3.%4"/>
      <w:lvlJc w:val="left"/>
      <w:pPr>
        <w:ind w:left="4326" w:hanging="720"/>
      </w:pPr>
      <w:rPr>
        <w:rFonts w:hint="default"/>
        <w:b w:val="0"/>
        <w:w w:val="99"/>
        <w:u w:val="thick"/>
      </w:rPr>
    </w:lvl>
    <w:lvl w:ilvl="4">
      <w:start w:val="1"/>
      <w:numFmt w:val="decimal"/>
      <w:lvlText w:val="%1.%2.%3.%4.%5"/>
      <w:lvlJc w:val="left"/>
      <w:pPr>
        <w:ind w:left="5888" w:hanging="1080"/>
      </w:pPr>
      <w:rPr>
        <w:rFonts w:hint="default"/>
        <w:b w:val="0"/>
        <w:w w:val="99"/>
        <w:u w:val="thick"/>
      </w:rPr>
    </w:lvl>
    <w:lvl w:ilvl="5">
      <w:start w:val="1"/>
      <w:numFmt w:val="decimal"/>
      <w:lvlText w:val="%1.%2.%3.%4.%5.%6"/>
      <w:lvlJc w:val="left"/>
      <w:pPr>
        <w:ind w:left="7450" w:hanging="1440"/>
      </w:pPr>
      <w:rPr>
        <w:rFonts w:hint="default"/>
        <w:b w:val="0"/>
        <w:w w:val="99"/>
        <w:u w:val="thick"/>
      </w:rPr>
    </w:lvl>
    <w:lvl w:ilvl="6">
      <w:start w:val="1"/>
      <w:numFmt w:val="decimal"/>
      <w:lvlText w:val="%1.%2.%3.%4.%5.%6.%7"/>
      <w:lvlJc w:val="left"/>
      <w:pPr>
        <w:ind w:left="8652" w:hanging="1440"/>
      </w:pPr>
      <w:rPr>
        <w:rFonts w:hint="default"/>
        <w:b w:val="0"/>
        <w:w w:val="99"/>
        <w:u w:val="thick"/>
      </w:rPr>
    </w:lvl>
    <w:lvl w:ilvl="7">
      <w:start w:val="1"/>
      <w:numFmt w:val="decimal"/>
      <w:lvlText w:val="%1.%2.%3.%4.%5.%6.%7.%8"/>
      <w:lvlJc w:val="left"/>
      <w:pPr>
        <w:ind w:left="10214" w:hanging="1800"/>
      </w:pPr>
      <w:rPr>
        <w:rFonts w:hint="default"/>
        <w:b w:val="0"/>
        <w:w w:val="99"/>
        <w:u w:val="thick"/>
      </w:rPr>
    </w:lvl>
    <w:lvl w:ilvl="8">
      <w:start w:val="1"/>
      <w:numFmt w:val="decimal"/>
      <w:lvlText w:val="%1.%2.%3.%4.%5.%6.%7.%8.%9"/>
      <w:lvlJc w:val="left"/>
      <w:pPr>
        <w:ind w:left="11416" w:hanging="1800"/>
      </w:pPr>
      <w:rPr>
        <w:rFonts w:hint="default"/>
        <w:b w:val="0"/>
        <w:w w:val="99"/>
        <w:u w:val="thick"/>
      </w:rPr>
    </w:lvl>
  </w:abstractNum>
  <w:abstractNum w:abstractNumId="12">
    <w:nsid w:val="1A6376BB"/>
    <w:multiLevelType w:val="hybridMultilevel"/>
    <w:tmpl w:val="5590D524"/>
    <w:lvl w:ilvl="0" w:tplc="6AAA8534">
      <w:numFmt w:val="bullet"/>
      <w:lvlText w:val="–"/>
      <w:lvlJc w:val="left"/>
      <w:pPr>
        <w:ind w:left="216" w:hanging="195"/>
      </w:pPr>
      <w:rPr>
        <w:rFonts w:hint="default"/>
        <w:w w:val="99"/>
        <w:lang w:val="uk-UA" w:eastAsia="en-US" w:bidi="ar-SA"/>
      </w:rPr>
    </w:lvl>
    <w:lvl w:ilvl="1" w:tplc="9236CACC">
      <w:numFmt w:val="bullet"/>
      <w:lvlText w:val="•"/>
      <w:lvlJc w:val="left"/>
      <w:pPr>
        <w:ind w:left="1224" w:hanging="195"/>
      </w:pPr>
      <w:rPr>
        <w:rFonts w:hint="default"/>
        <w:lang w:val="uk-UA" w:eastAsia="en-US" w:bidi="ar-SA"/>
      </w:rPr>
    </w:lvl>
    <w:lvl w:ilvl="2" w:tplc="879E1C94">
      <w:numFmt w:val="bullet"/>
      <w:lvlText w:val="•"/>
      <w:lvlJc w:val="left"/>
      <w:pPr>
        <w:ind w:left="2229" w:hanging="195"/>
      </w:pPr>
      <w:rPr>
        <w:rFonts w:hint="default"/>
        <w:lang w:val="uk-UA" w:eastAsia="en-US" w:bidi="ar-SA"/>
      </w:rPr>
    </w:lvl>
    <w:lvl w:ilvl="3" w:tplc="9F4EFD72">
      <w:numFmt w:val="bullet"/>
      <w:lvlText w:val="•"/>
      <w:lvlJc w:val="left"/>
      <w:pPr>
        <w:ind w:left="3233" w:hanging="195"/>
      </w:pPr>
      <w:rPr>
        <w:rFonts w:hint="default"/>
        <w:lang w:val="uk-UA" w:eastAsia="en-US" w:bidi="ar-SA"/>
      </w:rPr>
    </w:lvl>
    <w:lvl w:ilvl="4" w:tplc="A9FC9F4A">
      <w:numFmt w:val="bullet"/>
      <w:lvlText w:val="•"/>
      <w:lvlJc w:val="left"/>
      <w:pPr>
        <w:ind w:left="4238" w:hanging="195"/>
      </w:pPr>
      <w:rPr>
        <w:rFonts w:hint="default"/>
        <w:lang w:val="uk-UA" w:eastAsia="en-US" w:bidi="ar-SA"/>
      </w:rPr>
    </w:lvl>
    <w:lvl w:ilvl="5" w:tplc="6D7A4752">
      <w:numFmt w:val="bullet"/>
      <w:lvlText w:val="•"/>
      <w:lvlJc w:val="left"/>
      <w:pPr>
        <w:ind w:left="5243" w:hanging="195"/>
      </w:pPr>
      <w:rPr>
        <w:rFonts w:hint="default"/>
        <w:lang w:val="uk-UA" w:eastAsia="en-US" w:bidi="ar-SA"/>
      </w:rPr>
    </w:lvl>
    <w:lvl w:ilvl="6" w:tplc="A4FAA180">
      <w:numFmt w:val="bullet"/>
      <w:lvlText w:val="•"/>
      <w:lvlJc w:val="left"/>
      <w:pPr>
        <w:ind w:left="6247" w:hanging="195"/>
      </w:pPr>
      <w:rPr>
        <w:rFonts w:hint="default"/>
        <w:lang w:val="uk-UA" w:eastAsia="en-US" w:bidi="ar-SA"/>
      </w:rPr>
    </w:lvl>
    <w:lvl w:ilvl="7" w:tplc="4A2E4A00">
      <w:numFmt w:val="bullet"/>
      <w:lvlText w:val="•"/>
      <w:lvlJc w:val="left"/>
      <w:pPr>
        <w:ind w:left="7252" w:hanging="195"/>
      </w:pPr>
      <w:rPr>
        <w:rFonts w:hint="default"/>
        <w:lang w:val="uk-UA" w:eastAsia="en-US" w:bidi="ar-SA"/>
      </w:rPr>
    </w:lvl>
    <w:lvl w:ilvl="8" w:tplc="57A245FA">
      <w:numFmt w:val="bullet"/>
      <w:lvlText w:val="•"/>
      <w:lvlJc w:val="left"/>
      <w:pPr>
        <w:ind w:left="8257" w:hanging="195"/>
      </w:pPr>
      <w:rPr>
        <w:rFonts w:hint="default"/>
        <w:lang w:val="uk-UA" w:eastAsia="en-US" w:bidi="ar-SA"/>
      </w:rPr>
    </w:lvl>
  </w:abstractNum>
  <w:abstractNum w:abstractNumId="13">
    <w:nsid w:val="1D173EF5"/>
    <w:multiLevelType w:val="hybridMultilevel"/>
    <w:tmpl w:val="01742CE8"/>
    <w:lvl w:ilvl="0" w:tplc="16CA997C">
      <w:numFmt w:val="bullet"/>
      <w:lvlText w:val="–"/>
      <w:lvlJc w:val="left"/>
      <w:pPr>
        <w:ind w:left="216" w:hanging="334"/>
      </w:pPr>
      <w:rPr>
        <w:rFonts w:ascii="Times New Roman" w:eastAsia="Times New Roman" w:hAnsi="Times New Roman" w:cs="Times New Roman" w:hint="default"/>
        <w:w w:val="99"/>
        <w:sz w:val="26"/>
        <w:szCs w:val="26"/>
        <w:lang w:val="uk-UA" w:eastAsia="en-US" w:bidi="ar-SA"/>
      </w:rPr>
    </w:lvl>
    <w:lvl w:ilvl="1" w:tplc="CA580A04">
      <w:numFmt w:val="bullet"/>
      <w:lvlText w:val="•"/>
      <w:lvlJc w:val="left"/>
      <w:pPr>
        <w:ind w:left="1224" w:hanging="334"/>
      </w:pPr>
      <w:rPr>
        <w:rFonts w:hint="default"/>
        <w:lang w:val="uk-UA" w:eastAsia="en-US" w:bidi="ar-SA"/>
      </w:rPr>
    </w:lvl>
    <w:lvl w:ilvl="2" w:tplc="8D5A3770">
      <w:numFmt w:val="bullet"/>
      <w:lvlText w:val="•"/>
      <w:lvlJc w:val="left"/>
      <w:pPr>
        <w:ind w:left="2229" w:hanging="334"/>
      </w:pPr>
      <w:rPr>
        <w:rFonts w:hint="default"/>
        <w:lang w:val="uk-UA" w:eastAsia="en-US" w:bidi="ar-SA"/>
      </w:rPr>
    </w:lvl>
    <w:lvl w:ilvl="3" w:tplc="4BDEE44E">
      <w:numFmt w:val="bullet"/>
      <w:lvlText w:val="•"/>
      <w:lvlJc w:val="left"/>
      <w:pPr>
        <w:ind w:left="3233" w:hanging="334"/>
      </w:pPr>
      <w:rPr>
        <w:rFonts w:hint="default"/>
        <w:lang w:val="uk-UA" w:eastAsia="en-US" w:bidi="ar-SA"/>
      </w:rPr>
    </w:lvl>
    <w:lvl w:ilvl="4" w:tplc="21E81720">
      <w:numFmt w:val="bullet"/>
      <w:lvlText w:val="•"/>
      <w:lvlJc w:val="left"/>
      <w:pPr>
        <w:ind w:left="4238" w:hanging="334"/>
      </w:pPr>
      <w:rPr>
        <w:rFonts w:hint="default"/>
        <w:lang w:val="uk-UA" w:eastAsia="en-US" w:bidi="ar-SA"/>
      </w:rPr>
    </w:lvl>
    <w:lvl w:ilvl="5" w:tplc="883AA890">
      <w:numFmt w:val="bullet"/>
      <w:lvlText w:val="•"/>
      <w:lvlJc w:val="left"/>
      <w:pPr>
        <w:ind w:left="5243" w:hanging="334"/>
      </w:pPr>
      <w:rPr>
        <w:rFonts w:hint="default"/>
        <w:lang w:val="uk-UA" w:eastAsia="en-US" w:bidi="ar-SA"/>
      </w:rPr>
    </w:lvl>
    <w:lvl w:ilvl="6" w:tplc="297CEEB8">
      <w:numFmt w:val="bullet"/>
      <w:lvlText w:val="•"/>
      <w:lvlJc w:val="left"/>
      <w:pPr>
        <w:ind w:left="6247" w:hanging="334"/>
      </w:pPr>
      <w:rPr>
        <w:rFonts w:hint="default"/>
        <w:lang w:val="uk-UA" w:eastAsia="en-US" w:bidi="ar-SA"/>
      </w:rPr>
    </w:lvl>
    <w:lvl w:ilvl="7" w:tplc="BAA4AED0">
      <w:numFmt w:val="bullet"/>
      <w:lvlText w:val="•"/>
      <w:lvlJc w:val="left"/>
      <w:pPr>
        <w:ind w:left="7252" w:hanging="334"/>
      </w:pPr>
      <w:rPr>
        <w:rFonts w:hint="default"/>
        <w:lang w:val="uk-UA" w:eastAsia="en-US" w:bidi="ar-SA"/>
      </w:rPr>
    </w:lvl>
    <w:lvl w:ilvl="8" w:tplc="05AA9992">
      <w:numFmt w:val="bullet"/>
      <w:lvlText w:val="•"/>
      <w:lvlJc w:val="left"/>
      <w:pPr>
        <w:ind w:left="8257" w:hanging="334"/>
      </w:pPr>
      <w:rPr>
        <w:rFonts w:hint="default"/>
        <w:lang w:val="uk-UA" w:eastAsia="en-US" w:bidi="ar-SA"/>
      </w:rPr>
    </w:lvl>
  </w:abstractNum>
  <w:abstractNum w:abstractNumId="14">
    <w:nsid w:val="1D701BB8"/>
    <w:multiLevelType w:val="hybridMultilevel"/>
    <w:tmpl w:val="C31EDF70"/>
    <w:lvl w:ilvl="0" w:tplc="06FC4FDA">
      <w:start w:val="30"/>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15">
    <w:nsid w:val="1F856447"/>
    <w:multiLevelType w:val="hybridMultilevel"/>
    <w:tmpl w:val="711CD328"/>
    <w:lvl w:ilvl="0" w:tplc="27BEFFB6">
      <w:numFmt w:val="bullet"/>
      <w:lvlText w:val="–"/>
      <w:lvlJc w:val="left"/>
      <w:pPr>
        <w:ind w:left="216" w:hanging="231"/>
      </w:pPr>
      <w:rPr>
        <w:rFonts w:ascii="Times New Roman" w:eastAsia="Times New Roman" w:hAnsi="Times New Roman" w:cs="Times New Roman" w:hint="default"/>
        <w:w w:val="99"/>
        <w:sz w:val="26"/>
        <w:szCs w:val="26"/>
        <w:lang w:val="uk-UA" w:eastAsia="en-US" w:bidi="ar-SA"/>
      </w:rPr>
    </w:lvl>
    <w:lvl w:ilvl="1" w:tplc="7536F822">
      <w:numFmt w:val="bullet"/>
      <w:lvlText w:val="•"/>
      <w:lvlJc w:val="left"/>
      <w:pPr>
        <w:ind w:left="1224" w:hanging="231"/>
      </w:pPr>
      <w:rPr>
        <w:rFonts w:hint="default"/>
        <w:lang w:val="uk-UA" w:eastAsia="en-US" w:bidi="ar-SA"/>
      </w:rPr>
    </w:lvl>
    <w:lvl w:ilvl="2" w:tplc="D1EE15FA">
      <w:numFmt w:val="bullet"/>
      <w:lvlText w:val="•"/>
      <w:lvlJc w:val="left"/>
      <w:pPr>
        <w:ind w:left="2229" w:hanging="231"/>
      </w:pPr>
      <w:rPr>
        <w:rFonts w:hint="default"/>
        <w:lang w:val="uk-UA" w:eastAsia="en-US" w:bidi="ar-SA"/>
      </w:rPr>
    </w:lvl>
    <w:lvl w:ilvl="3" w:tplc="681A1EDE">
      <w:numFmt w:val="bullet"/>
      <w:lvlText w:val="•"/>
      <w:lvlJc w:val="left"/>
      <w:pPr>
        <w:ind w:left="3233" w:hanging="231"/>
      </w:pPr>
      <w:rPr>
        <w:rFonts w:hint="default"/>
        <w:lang w:val="uk-UA" w:eastAsia="en-US" w:bidi="ar-SA"/>
      </w:rPr>
    </w:lvl>
    <w:lvl w:ilvl="4" w:tplc="B49AFA4E">
      <w:numFmt w:val="bullet"/>
      <w:lvlText w:val="•"/>
      <w:lvlJc w:val="left"/>
      <w:pPr>
        <w:ind w:left="4238" w:hanging="231"/>
      </w:pPr>
      <w:rPr>
        <w:rFonts w:hint="default"/>
        <w:lang w:val="uk-UA" w:eastAsia="en-US" w:bidi="ar-SA"/>
      </w:rPr>
    </w:lvl>
    <w:lvl w:ilvl="5" w:tplc="11C88E98">
      <w:numFmt w:val="bullet"/>
      <w:lvlText w:val="•"/>
      <w:lvlJc w:val="left"/>
      <w:pPr>
        <w:ind w:left="5243" w:hanging="231"/>
      </w:pPr>
      <w:rPr>
        <w:rFonts w:hint="default"/>
        <w:lang w:val="uk-UA" w:eastAsia="en-US" w:bidi="ar-SA"/>
      </w:rPr>
    </w:lvl>
    <w:lvl w:ilvl="6" w:tplc="E8A6DC5A">
      <w:numFmt w:val="bullet"/>
      <w:lvlText w:val="•"/>
      <w:lvlJc w:val="left"/>
      <w:pPr>
        <w:ind w:left="6247" w:hanging="231"/>
      </w:pPr>
      <w:rPr>
        <w:rFonts w:hint="default"/>
        <w:lang w:val="uk-UA" w:eastAsia="en-US" w:bidi="ar-SA"/>
      </w:rPr>
    </w:lvl>
    <w:lvl w:ilvl="7" w:tplc="F1EEF1B2">
      <w:numFmt w:val="bullet"/>
      <w:lvlText w:val="•"/>
      <w:lvlJc w:val="left"/>
      <w:pPr>
        <w:ind w:left="7252" w:hanging="231"/>
      </w:pPr>
      <w:rPr>
        <w:rFonts w:hint="default"/>
        <w:lang w:val="uk-UA" w:eastAsia="en-US" w:bidi="ar-SA"/>
      </w:rPr>
    </w:lvl>
    <w:lvl w:ilvl="8" w:tplc="E88C09BE">
      <w:numFmt w:val="bullet"/>
      <w:lvlText w:val="•"/>
      <w:lvlJc w:val="left"/>
      <w:pPr>
        <w:ind w:left="8257" w:hanging="231"/>
      </w:pPr>
      <w:rPr>
        <w:rFonts w:hint="default"/>
        <w:lang w:val="uk-UA" w:eastAsia="en-US" w:bidi="ar-SA"/>
      </w:rPr>
    </w:lvl>
  </w:abstractNum>
  <w:abstractNum w:abstractNumId="16">
    <w:nsid w:val="21EC05ED"/>
    <w:multiLevelType w:val="hybridMultilevel"/>
    <w:tmpl w:val="2BC69278"/>
    <w:lvl w:ilvl="0" w:tplc="6C0209F8">
      <w:numFmt w:val="bullet"/>
      <w:lvlText w:val="-"/>
      <w:lvlJc w:val="left"/>
      <w:pPr>
        <w:ind w:left="216" w:hanging="351"/>
      </w:pPr>
      <w:rPr>
        <w:rFonts w:ascii="Times New Roman" w:eastAsia="Times New Roman" w:hAnsi="Times New Roman" w:cs="Times New Roman" w:hint="default"/>
        <w:w w:val="100"/>
        <w:sz w:val="28"/>
        <w:szCs w:val="28"/>
        <w:lang w:val="uk-UA" w:eastAsia="en-US" w:bidi="ar-SA"/>
      </w:rPr>
    </w:lvl>
    <w:lvl w:ilvl="1" w:tplc="C1624DF0">
      <w:numFmt w:val="bullet"/>
      <w:lvlText w:val="•"/>
      <w:lvlJc w:val="left"/>
      <w:pPr>
        <w:ind w:left="1224" w:hanging="351"/>
      </w:pPr>
      <w:rPr>
        <w:rFonts w:hint="default"/>
        <w:lang w:val="uk-UA" w:eastAsia="en-US" w:bidi="ar-SA"/>
      </w:rPr>
    </w:lvl>
    <w:lvl w:ilvl="2" w:tplc="886C3C38">
      <w:numFmt w:val="bullet"/>
      <w:lvlText w:val="•"/>
      <w:lvlJc w:val="left"/>
      <w:pPr>
        <w:ind w:left="2229" w:hanging="351"/>
      </w:pPr>
      <w:rPr>
        <w:rFonts w:hint="default"/>
        <w:lang w:val="uk-UA" w:eastAsia="en-US" w:bidi="ar-SA"/>
      </w:rPr>
    </w:lvl>
    <w:lvl w:ilvl="3" w:tplc="84762688">
      <w:numFmt w:val="bullet"/>
      <w:lvlText w:val="•"/>
      <w:lvlJc w:val="left"/>
      <w:pPr>
        <w:ind w:left="3233" w:hanging="351"/>
      </w:pPr>
      <w:rPr>
        <w:rFonts w:hint="default"/>
        <w:lang w:val="uk-UA" w:eastAsia="en-US" w:bidi="ar-SA"/>
      </w:rPr>
    </w:lvl>
    <w:lvl w:ilvl="4" w:tplc="A64082E8">
      <w:numFmt w:val="bullet"/>
      <w:lvlText w:val="•"/>
      <w:lvlJc w:val="left"/>
      <w:pPr>
        <w:ind w:left="4238" w:hanging="351"/>
      </w:pPr>
      <w:rPr>
        <w:rFonts w:hint="default"/>
        <w:lang w:val="uk-UA" w:eastAsia="en-US" w:bidi="ar-SA"/>
      </w:rPr>
    </w:lvl>
    <w:lvl w:ilvl="5" w:tplc="7E0AA316">
      <w:numFmt w:val="bullet"/>
      <w:lvlText w:val="•"/>
      <w:lvlJc w:val="left"/>
      <w:pPr>
        <w:ind w:left="5243" w:hanging="351"/>
      </w:pPr>
      <w:rPr>
        <w:rFonts w:hint="default"/>
        <w:lang w:val="uk-UA" w:eastAsia="en-US" w:bidi="ar-SA"/>
      </w:rPr>
    </w:lvl>
    <w:lvl w:ilvl="6" w:tplc="F5FA3676">
      <w:numFmt w:val="bullet"/>
      <w:lvlText w:val="•"/>
      <w:lvlJc w:val="left"/>
      <w:pPr>
        <w:ind w:left="6247" w:hanging="351"/>
      </w:pPr>
      <w:rPr>
        <w:rFonts w:hint="default"/>
        <w:lang w:val="uk-UA" w:eastAsia="en-US" w:bidi="ar-SA"/>
      </w:rPr>
    </w:lvl>
    <w:lvl w:ilvl="7" w:tplc="9E92C1FA">
      <w:numFmt w:val="bullet"/>
      <w:lvlText w:val="•"/>
      <w:lvlJc w:val="left"/>
      <w:pPr>
        <w:ind w:left="7252" w:hanging="351"/>
      </w:pPr>
      <w:rPr>
        <w:rFonts w:hint="default"/>
        <w:lang w:val="uk-UA" w:eastAsia="en-US" w:bidi="ar-SA"/>
      </w:rPr>
    </w:lvl>
    <w:lvl w:ilvl="8" w:tplc="20106684">
      <w:numFmt w:val="bullet"/>
      <w:lvlText w:val="•"/>
      <w:lvlJc w:val="left"/>
      <w:pPr>
        <w:ind w:left="8257" w:hanging="351"/>
      </w:pPr>
      <w:rPr>
        <w:rFonts w:hint="default"/>
        <w:lang w:val="uk-UA" w:eastAsia="en-US" w:bidi="ar-SA"/>
      </w:rPr>
    </w:lvl>
  </w:abstractNum>
  <w:abstractNum w:abstractNumId="17">
    <w:nsid w:val="28DA66CC"/>
    <w:multiLevelType w:val="hybridMultilevel"/>
    <w:tmpl w:val="C9FECFB4"/>
    <w:lvl w:ilvl="0" w:tplc="0419000D">
      <w:start w:val="1"/>
      <w:numFmt w:val="bullet"/>
      <w:lvlText w:val=""/>
      <w:lvlJc w:val="left"/>
      <w:pPr>
        <w:ind w:left="947"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8">
    <w:nsid w:val="2C5B54F1"/>
    <w:multiLevelType w:val="hybridMultilevel"/>
    <w:tmpl w:val="CFC8E282"/>
    <w:lvl w:ilvl="0" w:tplc="2A2E929C">
      <w:numFmt w:val="bullet"/>
      <w:lvlText w:val="-"/>
      <w:lvlJc w:val="left"/>
      <w:pPr>
        <w:ind w:left="1099" w:hanging="164"/>
      </w:pPr>
      <w:rPr>
        <w:rFonts w:ascii="Times New Roman" w:eastAsia="Times New Roman" w:hAnsi="Times New Roman" w:cs="Times New Roman" w:hint="default"/>
        <w:w w:val="100"/>
        <w:sz w:val="28"/>
        <w:szCs w:val="28"/>
        <w:lang w:val="uk-UA" w:eastAsia="en-US" w:bidi="ar-SA"/>
      </w:rPr>
    </w:lvl>
    <w:lvl w:ilvl="1" w:tplc="E1807DE4">
      <w:numFmt w:val="bullet"/>
      <w:lvlText w:val="•"/>
      <w:lvlJc w:val="left"/>
      <w:pPr>
        <w:ind w:left="2016" w:hanging="164"/>
      </w:pPr>
      <w:rPr>
        <w:rFonts w:hint="default"/>
        <w:lang w:val="uk-UA" w:eastAsia="en-US" w:bidi="ar-SA"/>
      </w:rPr>
    </w:lvl>
    <w:lvl w:ilvl="2" w:tplc="F364EC52">
      <w:numFmt w:val="bullet"/>
      <w:lvlText w:val="•"/>
      <w:lvlJc w:val="left"/>
      <w:pPr>
        <w:ind w:left="2933" w:hanging="164"/>
      </w:pPr>
      <w:rPr>
        <w:rFonts w:hint="default"/>
        <w:lang w:val="uk-UA" w:eastAsia="en-US" w:bidi="ar-SA"/>
      </w:rPr>
    </w:lvl>
    <w:lvl w:ilvl="3" w:tplc="BC163700">
      <w:numFmt w:val="bullet"/>
      <w:lvlText w:val="•"/>
      <w:lvlJc w:val="left"/>
      <w:pPr>
        <w:ind w:left="3849" w:hanging="164"/>
      </w:pPr>
      <w:rPr>
        <w:rFonts w:hint="default"/>
        <w:lang w:val="uk-UA" w:eastAsia="en-US" w:bidi="ar-SA"/>
      </w:rPr>
    </w:lvl>
    <w:lvl w:ilvl="4" w:tplc="4F7CB8C6">
      <w:numFmt w:val="bullet"/>
      <w:lvlText w:val="•"/>
      <w:lvlJc w:val="left"/>
      <w:pPr>
        <w:ind w:left="4766" w:hanging="164"/>
      </w:pPr>
      <w:rPr>
        <w:rFonts w:hint="default"/>
        <w:lang w:val="uk-UA" w:eastAsia="en-US" w:bidi="ar-SA"/>
      </w:rPr>
    </w:lvl>
    <w:lvl w:ilvl="5" w:tplc="08889100">
      <w:numFmt w:val="bullet"/>
      <w:lvlText w:val="•"/>
      <w:lvlJc w:val="left"/>
      <w:pPr>
        <w:ind w:left="5683" w:hanging="164"/>
      </w:pPr>
      <w:rPr>
        <w:rFonts w:hint="default"/>
        <w:lang w:val="uk-UA" w:eastAsia="en-US" w:bidi="ar-SA"/>
      </w:rPr>
    </w:lvl>
    <w:lvl w:ilvl="6" w:tplc="46523132">
      <w:numFmt w:val="bullet"/>
      <w:lvlText w:val="•"/>
      <w:lvlJc w:val="left"/>
      <w:pPr>
        <w:ind w:left="6599" w:hanging="164"/>
      </w:pPr>
      <w:rPr>
        <w:rFonts w:hint="default"/>
        <w:lang w:val="uk-UA" w:eastAsia="en-US" w:bidi="ar-SA"/>
      </w:rPr>
    </w:lvl>
    <w:lvl w:ilvl="7" w:tplc="AE02FE60">
      <w:numFmt w:val="bullet"/>
      <w:lvlText w:val="•"/>
      <w:lvlJc w:val="left"/>
      <w:pPr>
        <w:ind w:left="7516" w:hanging="164"/>
      </w:pPr>
      <w:rPr>
        <w:rFonts w:hint="default"/>
        <w:lang w:val="uk-UA" w:eastAsia="en-US" w:bidi="ar-SA"/>
      </w:rPr>
    </w:lvl>
    <w:lvl w:ilvl="8" w:tplc="5D6A04C4">
      <w:numFmt w:val="bullet"/>
      <w:lvlText w:val="•"/>
      <w:lvlJc w:val="left"/>
      <w:pPr>
        <w:ind w:left="8433" w:hanging="164"/>
      </w:pPr>
      <w:rPr>
        <w:rFonts w:hint="default"/>
        <w:lang w:val="uk-UA" w:eastAsia="en-US" w:bidi="ar-SA"/>
      </w:rPr>
    </w:lvl>
  </w:abstractNum>
  <w:abstractNum w:abstractNumId="19">
    <w:nsid w:val="308109F6"/>
    <w:multiLevelType w:val="hybridMultilevel"/>
    <w:tmpl w:val="8E0AA732"/>
    <w:lvl w:ilvl="0" w:tplc="9D50A4DE">
      <w:start w:val="1"/>
      <w:numFmt w:val="decimal"/>
      <w:lvlText w:val="%1."/>
      <w:lvlJc w:val="left"/>
      <w:pPr>
        <w:ind w:left="216" w:hanging="276"/>
      </w:pPr>
      <w:rPr>
        <w:rFonts w:ascii="Times New Roman" w:eastAsia="Times New Roman" w:hAnsi="Times New Roman" w:cs="Times New Roman" w:hint="default"/>
        <w:spacing w:val="-27"/>
        <w:w w:val="99"/>
        <w:sz w:val="24"/>
        <w:szCs w:val="24"/>
        <w:lang w:val="uk-UA" w:eastAsia="en-US" w:bidi="ar-SA"/>
      </w:rPr>
    </w:lvl>
    <w:lvl w:ilvl="1" w:tplc="5400D814">
      <w:numFmt w:val="bullet"/>
      <w:lvlText w:val="•"/>
      <w:lvlJc w:val="left"/>
      <w:pPr>
        <w:ind w:left="1224" w:hanging="276"/>
      </w:pPr>
      <w:rPr>
        <w:rFonts w:hint="default"/>
        <w:lang w:val="uk-UA" w:eastAsia="en-US" w:bidi="ar-SA"/>
      </w:rPr>
    </w:lvl>
    <w:lvl w:ilvl="2" w:tplc="F77846FA">
      <w:numFmt w:val="bullet"/>
      <w:lvlText w:val="•"/>
      <w:lvlJc w:val="left"/>
      <w:pPr>
        <w:ind w:left="2229" w:hanging="276"/>
      </w:pPr>
      <w:rPr>
        <w:rFonts w:hint="default"/>
        <w:lang w:val="uk-UA" w:eastAsia="en-US" w:bidi="ar-SA"/>
      </w:rPr>
    </w:lvl>
    <w:lvl w:ilvl="3" w:tplc="428EA738">
      <w:numFmt w:val="bullet"/>
      <w:lvlText w:val="•"/>
      <w:lvlJc w:val="left"/>
      <w:pPr>
        <w:ind w:left="3233" w:hanging="276"/>
      </w:pPr>
      <w:rPr>
        <w:rFonts w:hint="default"/>
        <w:lang w:val="uk-UA" w:eastAsia="en-US" w:bidi="ar-SA"/>
      </w:rPr>
    </w:lvl>
    <w:lvl w:ilvl="4" w:tplc="BDD41CE2">
      <w:numFmt w:val="bullet"/>
      <w:lvlText w:val="•"/>
      <w:lvlJc w:val="left"/>
      <w:pPr>
        <w:ind w:left="4238" w:hanging="276"/>
      </w:pPr>
      <w:rPr>
        <w:rFonts w:hint="default"/>
        <w:lang w:val="uk-UA" w:eastAsia="en-US" w:bidi="ar-SA"/>
      </w:rPr>
    </w:lvl>
    <w:lvl w:ilvl="5" w:tplc="7C5EB436">
      <w:numFmt w:val="bullet"/>
      <w:lvlText w:val="•"/>
      <w:lvlJc w:val="left"/>
      <w:pPr>
        <w:ind w:left="5243" w:hanging="276"/>
      </w:pPr>
      <w:rPr>
        <w:rFonts w:hint="default"/>
        <w:lang w:val="uk-UA" w:eastAsia="en-US" w:bidi="ar-SA"/>
      </w:rPr>
    </w:lvl>
    <w:lvl w:ilvl="6" w:tplc="0A440D08">
      <w:numFmt w:val="bullet"/>
      <w:lvlText w:val="•"/>
      <w:lvlJc w:val="left"/>
      <w:pPr>
        <w:ind w:left="6247" w:hanging="276"/>
      </w:pPr>
      <w:rPr>
        <w:rFonts w:hint="default"/>
        <w:lang w:val="uk-UA" w:eastAsia="en-US" w:bidi="ar-SA"/>
      </w:rPr>
    </w:lvl>
    <w:lvl w:ilvl="7" w:tplc="3BD85B44">
      <w:numFmt w:val="bullet"/>
      <w:lvlText w:val="•"/>
      <w:lvlJc w:val="left"/>
      <w:pPr>
        <w:ind w:left="7252" w:hanging="276"/>
      </w:pPr>
      <w:rPr>
        <w:rFonts w:hint="default"/>
        <w:lang w:val="uk-UA" w:eastAsia="en-US" w:bidi="ar-SA"/>
      </w:rPr>
    </w:lvl>
    <w:lvl w:ilvl="8" w:tplc="B124635A">
      <w:numFmt w:val="bullet"/>
      <w:lvlText w:val="•"/>
      <w:lvlJc w:val="left"/>
      <w:pPr>
        <w:ind w:left="8257" w:hanging="276"/>
      </w:pPr>
      <w:rPr>
        <w:rFonts w:hint="default"/>
        <w:lang w:val="uk-UA" w:eastAsia="en-US" w:bidi="ar-SA"/>
      </w:rPr>
    </w:lvl>
  </w:abstractNum>
  <w:abstractNum w:abstractNumId="20">
    <w:nsid w:val="342E7A68"/>
    <w:multiLevelType w:val="hybridMultilevel"/>
    <w:tmpl w:val="DD6CFBC2"/>
    <w:lvl w:ilvl="0" w:tplc="311A31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FC54CD"/>
    <w:multiLevelType w:val="hybridMultilevel"/>
    <w:tmpl w:val="F33CC774"/>
    <w:lvl w:ilvl="0" w:tplc="F7EEE74C">
      <w:start w:val="2"/>
      <w:numFmt w:val="bullet"/>
      <w:lvlText w:val="-"/>
      <w:lvlJc w:val="left"/>
      <w:pPr>
        <w:ind w:left="1209" w:hanging="360"/>
      </w:pPr>
      <w:rPr>
        <w:rFonts w:ascii="Times New Roman" w:eastAsia="Times New Roman" w:hAnsi="Times New Roman" w:cs="Times New Roman" w:hint="default"/>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22">
    <w:nsid w:val="40077BAD"/>
    <w:multiLevelType w:val="hybridMultilevel"/>
    <w:tmpl w:val="3A38034E"/>
    <w:lvl w:ilvl="0" w:tplc="1B561134">
      <w:start w:val="1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659114B"/>
    <w:multiLevelType w:val="hybridMultilevel"/>
    <w:tmpl w:val="32009E2C"/>
    <w:lvl w:ilvl="0" w:tplc="AAB2E120">
      <w:start w:val="8"/>
      <w:numFmt w:val="decimal"/>
      <w:lvlText w:val="%1."/>
      <w:lvlJc w:val="left"/>
      <w:pPr>
        <w:ind w:left="216" w:hanging="286"/>
      </w:pPr>
      <w:rPr>
        <w:rFonts w:ascii="Times New Roman" w:eastAsia="Times New Roman" w:hAnsi="Times New Roman" w:cs="Times New Roman" w:hint="default"/>
        <w:spacing w:val="-29"/>
        <w:w w:val="100"/>
        <w:sz w:val="24"/>
        <w:szCs w:val="24"/>
        <w:lang w:val="uk-UA" w:eastAsia="en-US" w:bidi="ar-SA"/>
      </w:rPr>
    </w:lvl>
    <w:lvl w:ilvl="1" w:tplc="1A5695DE">
      <w:numFmt w:val="bullet"/>
      <w:lvlText w:val="•"/>
      <w:lvlJc w:val="left"/>
      <w:pPr>
        <w:ind w:left="1224" w:hanging="286"/>
      </w:pPr>
      <w:rPr>
        <w:rFonts w:hint="default"/>
        <w:lang w:val="uk-UA" w:eastAsia="en-US" w:bidi="ar-SA"/>
      </w:rPr>
    </w:lvl>
    <w:lvl w:ilvl="2" w:tplc="F08A6400">
      <w:numFmt w:val="bullet"/>
      <w:lvlText w:val="•"/>
      <w:lvlJc w:val="left"/>
      <w:pPr>
        <w:ind w:left="2229" w:hanging="286"/>
      </w:pPr>
      <w:rPr>
        <w:rFonts w:hint="default"/>
        <w:lang w:val="uk-UA" w:eastAsia="en-US" w:bidi="ar-SA"/>
      </w:rPr>
    </w:lvl>
    <w:lvl w:ilvl="3" w:tplc="ADDEBEDE">
      <w:numFmt w:val="bullet"/>
      <w:lvlText w:val="•"/>
      <w:lvlJc w:val="left"/>
      <w:pPr>
        <w:ind w:left="3233" w:hanging="286"/>
      </w:pPr>
      <w:rPr>
        <w:rFonts w:hint="default"/>
        <w:lang w:val="uk-UA" w:eastAsia="en-US" w:bidi="ar-SA"/>
      </w:rPr>
    </w:lvl>
    <w:lvl w:ilvl="4" w:tplc="D4DE02FE">
      <w:numFmt w:val="bullet"/>
      <w:lvlText w:val="•"/>
      <w:lvlJc w:val="left"/>
      <w:pPr>
        <w:ind w:left="4238" w:hanging="286"/>
      </w:pPr>
      <w:rPr>
        <w:rFonts w:hint="default"/>
        <w:lang w:val="uk-UA" w:eastAsia="en-US" w:bidi="ar-SA"/>
      </w:rPr>
    </w:lvl>
    <w:lvl w:ilvl="5" w:tplc="07C68B9C">
      <w:numFmt w:val="bullet"/>
      <w:lvlText w:val="•"/>
      <w:lvlJc w:val="left"/>
      <w:pPr>
        <w:ind w:left="5243" w:hanging="286"/>
      </w:pPr>
      <w:rPr>
        <w:rFonts w:hint="default"/>
        <w:lang w:val="uk-UA" w:eastAsia="en-US" w:bidi="ar-SA"/>
      </w:rPr>
    </w:lvl>
    <w:lvl w:ilvl="6" w:tplc="81BCA3C6">
      <w:numFmt w:val="bullet"/>
      <w:lvlText w:val="•"/>
      <w:lvlJc w:val="left"/>
      <w:pPr>
        <w:ind w:left="6247" w:hanging="286"/>
      </w:pPr>
      <w:rPr>
        <w:rFonts w:hint="default"/>
        <w:lang w:val="uk-UA" w:eastAsia="en-US" w:bidi="ar-SA"/>
      </w:rPr>
    </w:lvl>
    <w:lvl w:ilvl="7" w:tplc="4F62B97C">
      <w:numFmt w:val="bullet"/>
      <w:lvlText w:val="•"/>
      <w:lvlJc w:val="left"/>
      <w:pPr>
        <w:ind w:left="7252" w:hanging="286"/>
      </w:pPr>
      <w:rPr>
        <w:rFonts w:hint="default"/>
        <w:lang w:val="uk-UA" w:eastAsia="en-US" w:bidi="ar-SA"/>
      </w:rPr>
    </w:lvl>
    <w:lvl w:ilvl="8" w:tplc="4358191E">
      <w:numFmt w:val="bullet"/>
      <w:lvlText w:val="•"/>
      <w:lvlJc w:val="left"/>
      <w:pPr>
        <w:ind w:left="8257" w:hanging="286"/>
      </w:pPr>
      <w:rPr>
        <w:rFonts w:hint="default"/>
        <w:lang w:val="uk-UA" w:eastAsia="en-US" w:bidi="ar-SA"/>
      </w:rPr>
    </w:lvl>
  </w:abstractNum>
  <w:abstractNum w:abstractNumId="24">
    <w:nsid w:val="46CF432C"/>
    <w:multiLevelType w:val="hybridMultilevel"/>
    <w:tmpl w:val="7A5235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F810EB"/>
    <w:multiLevelType w:val="hybridMultilevel"/>
    <w:tmpl w:val="89FC2598"/>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62368E"/>
    <w:multiLevelType w:val="hybridMultilevel"/>
    <w:tmpl w:val="4294B988"/>
    <w:lvl w:ilvl="0" w:tplc="4F609426">
      <w:start w:val="1"/>
      <w:numFmt w:val="decimal"/>
      <w:lvlText w:val="%1."/>
      <w:lvlJc w:val="left"/>
      <w:pPr>
        <w:ind w:left="216" w:hanging="243"/>
      </w:pPr>
      <w:rPr>
        <w:rFonts w:ascii="Times New Roman" w:eastAsia="Times New Roman" w:hAnsi="Times New Roman" w:cs="Times New Roman" w:hint="default"/>
        <w:w w:val="100"/>
        <w:sz w:val="24"/>
        <w:szCs w:val="24"/>
        <w:lang w:val="uk-UA" w:eastAsia="en-US" w:bidi="ar-SA"/>
      </w:rPr>
    </w:lvl>
    <w:lvl w:ilvl="1" w:tplc="12D605D4">
      <w:numFmt w:val="bullet"/>
      <w:lvlText w:val="•"/>
      <w:lvlJc w:val="left"/>
      <w:pPr>
        <w:ind w:left="1224" w:hanging="243"/>
      </w:pPr>
      <w:rPr>
        <w:rFonts w:hint="default"/>
        <w:lang w:val="uk-UA" w:eastAsia="en-US" w:bidi="ar-SA"/>
      </w:rPr>
    </w:lvl>
    <w:lvl w:ilvl="2" w:tplc="02362DEE">
      <w:numFmt w:val="bullet"/>
      <w:lvlText w:val="•"/>
      <w:lvlJc w:val="left"/>
      <w:pPr>
        <w:ind w:left="2229" w:hanging="243"/>
      </w:pPr>
      <w:rPr>
        <w:rFonts w:hint="default"/>
        <w:lang w:val="uk-UA" w:eastAsia="en-US" w:bidi="ar-SA"/>
      </w:rPr>
    </w:lvl>
    <w:lvl w:ilvl="3" w:tplc="8356EFA0">
      <w:numFmt w:val="bullet"/>
      <w:lvlText w:val="•"/>
      <w:lvlJc w:val="left"/>
      <w:pPr>
        <w:ind w:left="3233" w:hanging="243"/>
      </w:pPr>
      <w:rPr>
        <w:rFonts w:hint="default"/>
        <w:lang w:val="uk-UA" w:eastAsia="en-US" w:bidi="ar-SA"/>
      </w:rPr>
    </w:lvl>
    <w:lvl w:ilvl="4" w:tplc="8AB2375E">
      <w:numFmt w:val="bullet"/>
      <w:lvlText w:val="•"/>
      <w:lvlJc w:val="left"/>
      <w:pPr>
        <w:ind w:left="4238" w:hanging="243"/>
      </w:pPr>
      <w:rPr>
        <w:rFonts w:hint="default"/>
        <w:lang w:val="uk-UA" w:eastAsia="en-US" w:bidi="ar-SA"/>
      </w:rPr>
    </w:lvl>
    <w:lvl w:ilvl="5" w:tplc="9AECCF64">
      <w:numFmt w:val="bullet"/>
      <w:lvlText w:val="•"/>
      <w:lvlJc w:val="left"/>
      <w:pPr>
        <w:ind w:left="5243" w:hanging="243"/>
      </w:pPr>
      <w:rPr>
        <w:rFonts w:hint="default"/>
        <w:lang w:val="uk-UA" w:eastAsia="en-US" w:bidi="ar-SA"/>
      </w:rPr>
    </w:lvl>
    <w:lvl w:ilvl="6" w:tplc="E5CA3128">
      <w:numFmt w:val="bullet"/>
      <w:lvlText w:val="•"/>
      <w:lvlJc w:val="left"/>
      <w:pPr>
        <w:ind w:left="6247" w:hanging="243"/>
      </w:pPr>
      <w:rPr>
        <w:rFonts w:hint="default"/>
        <w:lang w:val="uk-UA" w:eastAsia="en-US" w:bidi="ar-SA"/>
      </w:rPr>
    </w:lvl>
    <w:lvl w:ilvl="7" w:tplc="20560B6E">
      <w:numFmt w:val="bullet"/>
      <w:lvlText w:val="•"/>
      <w:lvlJc w:val="left"/>
      <w:pPr>
        <w:ind w:left="7252" w:hanging="243"/>
      </w:pPr>
      <w:rPr>
        <w:rFonts w:hint="default"/>
        <w:lang w:val="uk-UA" w:eastAsia="en-US" w:bidi="ar-SA"/>
      </w:rPr>
    </w:lvl>
    <w:lvl w:ilvl="8" w:tplc="B9162C0C">
      <w:numFmt w:val="bullet"/>
      <w:lvlText w:val="•"/>
      <w:lvlJc w:val="left"/>
      <w:pPr>
        <w:ind w:left="8257" w:hanging="243"/>
      </w:pPr>
      <w:rPr>
        <w:rFonts w:hint="default"/>
        <w:lang w:val="uk-UA" w:eastAsia="en-US" w:bidi="ar-SA"/>
      </w:rPr>
    </w:lvl>
  </w:abstractNum>
  <w:abstractNum w:abstractNumId="27">
    <w:nsid w:val="5031272B"/>
    <w:multiLevelType w:val="hybridMultilevel"/>
    <w:tmpl w:val="A5CC1DAA"/>
    <w:lvl w:ilvl="0" w:tplc="4F2A5BBC">
      <w:numFmt w:val="bullet"/>
      <w:lvlText w:val=""/>
      <w:lvlJc w:val="left"/>
      <w:pPr>
        <w:ind w:left="141" w:hanging="425"/>
      </w:pPr>
      <w:rPr>
        <w:rFonts w:ascii="Symbol" w:eastAsia="Symbol" w:hAnsi="Symbol" w:cs="Symbol" w:hint="default"/>
        <w:w w:val="100"/>
        <w:sz w:val="28"/>
        <w:szCs w:val="28"/>
        <w:lang w:val="uk-UA" w:eastAsia="en-US" w:bidi="ar-SA"/>
      </w:rPr>
    </w:lvl>
    <w:lvl w:ilvl="1" w:tplc="B55292DC">
      <w:numFmt w:val="bullet"/>
      <w:lvlText w:val="•"/>
      <w:lvlJc w:val="left"/>
      <w:pPr>
        <w:ind w:left="1120" w:hanging="425"/>
      </w:pPr>
      <w:rPr>
        <w:rFonts w:hint="default"/>
        <w:lang w:val="uk-UA" w:eastAsia="en-US" w:bidi="ar-SA"/>
      </w:rPr>
    </w:lvl>
    <w:lvl w:ilvl="2" w:tplc="6554D9BC">
      <w:numFmt w:val="bullet"/>
      <w:lvlText w:val="•"/>
      <w:lvlJc w:val="left"/>
      <w:pPr>
        <w:ind w:left="2101" w:hanging="425"/>
      </w:pPr>
      <w:rPr>
        <w:rFonts w:hint="default"/>
        <w:lang w:val="uk-UA" w:eastAsia="en-US" w:bidi="ar-SA"/>
      </w:rPr>
    </w:lvl>
    <w:lvl w:ilvl="3" w:tplc="7A0A735C">
      <w:numFmt w:val="bullet"/>
      <w:lvlText w:val="•"/>
      <w:lvlJc w:val="left"/>
      <w:pPr>
        <w:ind w:left="3081" w:hanging="425"/>
      </w:pPr>
      <w:rPr>
        <w:rFonts w:hint="default"/>
        <w:lang w:val="uk-UA" w:eastAsia="en-US" w:bidi="ar-SA"/>
      </w:rPr>
    </w:lvl>
    <w:lvl w:ilvl="4" w:tplc="F2CE6310">
      <w:numFmt w:val="bullet"/>
      <w:lvlText w:val="•"/>
      <w:lvlJc w:val="left"/>
      <w:pPr>
        <w:ind w:left="4062" w:hanging="425"/>
      </w:pPr>
      <w:rPr>
        <w:rFonts w:hint="default"/>
        <w:lang w:val="uk-UA" w:eastAsia="en-US" w:bidi="ar-SA"/>
      </w:rPr>
    </w:lvl>
    <w:lvl w:ilvl="5" w:tplc="E3000996">
      <w:numFmt w:val="bullet"/>
      <w:lvlText w:val="•"/>
      <w:lvlJc w:val="left"/>
      <w:pPr>
        <w:ind w:left="5042" w:hanging="425"/>
      </w:pPr>
      <w:rPr>
        <w:rFonts w:hint="default"/>
        <w:lang w:val="uk-UA" w:eastAsia="en-US" w:bidi="ar-SA"/>
      </w:rPr>
    </w:lvl>
    <w:lvl w:ilvl="6" w:tplc="23F4D312">
      <w:numFmt w:val="bullet"/>
      <w:lvlText w:val="•"/>
      <w:lvlJc w:val="left"/>
      <w:pPr>
        <w:ind w:left="6023" w:hanging="425"/>
      </w:pPr>
      <w:rPr>
        <w:rFonts w:hint="default"/>
        <w:lang w:val="uk-UA" w:eastAsia="en-US" w:bidi="ar-SA"/>
      </w:rPr>
    </w:lvl>
    <w:lvl w:ilvl="7" w:tplc="0D3CF3EE">
      <w:numFmt w:val="bullet"/>
      <w:lvlText w:val="•"/>
      <w:lvlJc w:val="left"/>
      <w:pPr>
        <w:ind w:left="7003" w:hanging="425"/>
      </w:pPr>
      <w:rPr>
        <w:rFonts w:hint="default"/>
        <w:lang w:val="uk-UA" w:eastAsia="en-US" w:bidi="ar-SA"/>
      </w:rPr>
    </w:lvl>
    <w:lvl w:ilvl="8" w:tplc="7C400E0E">
      <w:numFmt w:val="bullet"/>
      <w:lvlText w:val="•"/>
      <w:lvlJc w:val="left"/>
      <w:pPr>
        <w:ind w:left="7984" w:hanging="425"/>
      </w:pPr>
      <w:rPr>
        <w:rFonts w:hint="default"/>
        <w:lang w:val="uk-UA" w:eastAsia="en-US" w:bidi="ar-SA"/>
      </w:rPr>
    </w:lvl>
  </w:abstractNum>
  <w:abstractNum w:abstractNumId="28">
    <w:nsid w:val="54DE04E6"/>
    <w:multiLevelType w:val="multilevel"/>
    <w:tmpl w:val="038EDE2E"/>
    <w:lvl w:ilvl="0">
      <w:start w:val="2"/>
      <w:numFmt w:val="decimal"/>
      <w:lvlText w:val="%1"/>
      <w:lvlJc w:val="left"/>
      <w:pPr>
        <w:ind w:left="1990" w:hanging="389"/>
      </w:pPr>
      <w:rPr>
        <w:rFonts w:hint="default"/>
        <w:lang w:val="uk-UA" w:eastAsia="en-US" w:bidi="ar-SA"/>
      </w:rPr>
    </w:lvl>
    <w:lvl w:ilvl="1">
      <w:start w:val="1"/>
      <w:numFmt w:val="decimal"/>
      <w:lvlText w:val="%1.%2"/>
      <w:lvlJc w:val="left"/>
      <w:pPr>
        <w:ind w:left="1990" w:hanging="389"/>
        <w:jc w:val="right"/>
      </w:pPr>
      <w:rPr>
        <w:rFonts w:ascii="Times New Roman" w:eastAsia="Times New Roman" w:hAnsi="Times New Roman" w:cs="Times New Roman" w:hint="default"/>
        <w:b/>
        <w:bCs/>
        <w:i/>
        <w:w w:val="99"/>
        <w:sz w:val="26"/>
        <w:szCs w:val="26"/>
        <w:lang w:val="uk-UA" w:eastAsia="en-US" w:bidi="ar-SA"/>
      </w:rPr>
    </w:lvl>
    <w:lvl w:ilvl="2">
      <w:numFmt w:val="bullet"/>
      <w:lvlText w:val="•"/>
      <w:lvlJc w:val="left"/>
      <w:pPr>
        <w:ind w:left="3653" w:hanging="389"/>
      </w:pPr>
      <w:rPr>
        <w:rFonts w:hint="default"/>
        <w:lang w:val="uk-UA" w:eastAsia="en-US" w:bidi="ar-SA"/>
      </w:rPr>
    </w:lvl>
    <w:lvl w:ilvl="3">
      <w:numFmt w:val="bullet"/>
      <w:lvlText w:val="•"/>
      <w:lvlJc w:val="left"/>
      <w:pPr>
        <w:ind w:left="4479" w:hanging="389"/>
      </w:pPr>
      <w:rPr>
        <w:rFonts w:hint="default"/>
        <w:lang w:val="uk-UA" w:eastAsia="en-US" w:bidi="ar-SA"/>
      </w:rPr>
    </w:lvl>
    <w:lvl w:ilvl="4">
      <w:numFmt w:val="bullet"/>
      <w:lvlText w:val="•"/>
      <w:lvlJc w:val="left"/>
      <w:pPr>
        <w:ind w:left="5306" w:hanging="389"/>
      </w:pPr>
      <w:rPr>
        <w:rFonts w:hint="default"/>
        <w:lang w:val="uk-UA" w:eastAsia="en-US" w:bidi="ar-SA"/>
      </w:rPr>
    </w:lvl>
    <w:lvl w:ilvl="5">
      <w:numFmt w:val="bullet"/>
      <w:lvlText w:val="•"/>
      <w:lvlJc w:val="left"/>
      <w:pPr>
        <w:ind w:left="6133" w:hanging="389"/>
      </w:pPr>
      <w:rPr>
        <w:rFonts w:hint="default"/>
        <w:lang w:val="uk-UA" w:eastAsia="en-US" w:bidi="ar-SA"/>
      </w:rPr>
    </w:lvl>
    <w:lvl w:ilvl="6">
      <w:numFmt w:val="bullet"/>
      <w:lvlText w:val="•"/>
      <w:lvlJc w:val="left"/>
      <w:pPr>
        <w:ind w:left="6959" w:hanging="389"/>
      </w:pPr>
      <w:rPr>
        <w:rFonts w:hint="default"/>
        <w:lang w:val="uk-UA" w:eastAsia="en-US" w:bidi="ar-SA"/>
      </w:rPr>
    </w:lvl>
    <w:lvl w:ilvl="7">
      <w:numFmt w:val="bullet"/>
      <w:lvlText w:val="•"/>
      <w:lvlJc w:val="left"/>
      <w:pPr>
        <w:ind w:left="7786" w:hanging="389"/>
      </w:pPr>
      <w:rPr>
        <w:rFonts w:hint="default"/>
        <w:lang w:val="uk-UA" w:eastAsia="en-US" w:bidi="ar-SA"/>
      </w:rPr>
    </w:lvl>
    <w:lvl w:ilvl="8">
      <w:numFmt w:val="bullet"/>
      <w:lvlText w:val="•"/>
      <w:lvlJc w:val="left"/>
      <w:pPr>
        <w:ind w:left="8613" w:hanging="389"/>
      </w:pPr>
      <w:rPr>
        <w:rFonts w:hint="default"/>
        <w:lang w:val="uk-UA" w:eastAsia="en-US" w:bidi="ar-SA"/>
      </w:rPr>
    </w:lvl>
  </w:abstractNum>
  <w:abstractNum w:abstractNumId="29">
    <w:nsid w:val="5C3B13C4"/>
    <w:multiLevelType w:val="hybridMultilevel"/>
    <w:tmpl w:val="6D74847E"/>
    <w:lvl w:ilvl="0" w:tplc="7F8ECB38">
      <w:start w:val="1"/>
      <w:numFmt w:val="decimal"/>
      <w:lvlText w:val="%1."/>
      <w:lvlJc w:val="left"/>
      <w:pPr>
        <w:ind w:left="216" w:hanging="305"/>
      </w:pPr>
      <w:rPr>
        <w:rFonts w:ascii="Times New Roman" w:eastAsia="Times New Roman" w:hAnsi="Times New Roman" w:cs="Times New Roman" w:hint="default"/>
        <w:w w:val="100"/>
        <w:sz w:val="28"/>
        <w:szCs w:val="28"/>
        <w:lang w:val="ru-RU" w:eastAsia="en-US" w:bidi="ar-SA"/>
      </w:rPr>
    </w:lvl>
    <w:lvl w:ilvl="1" w:tplc="885CA438">
      <w:numFmt w:val="bullet"/>
      <w:lvlText w:val="•"/>
      <w:lvlJc w:val="left"/>
      <w:pPr>
        <w:ind w:left="1224" w:hanging="305"/>
      </w:pPr>
      <w:rPr>
        <w:rFonts w:hint="default"/>
        <w:lang w:val="uk-UA" w:eastAsia="en-US" w:bidi="ar-SA"/>
      </w:rPr>
    </w:lvl>
    <w:lvl w:ilvl="2" w:tplc="97D2C1C0">
      <w:numFmt w:val="bullet"/>
      <w:lvlText w:val="•"/>
      <w:lvlJc w:val="left"/>
      <w:pPr>
        <w:ind w:left="2229" w:hanging="305"/>
      </w:pPr>
      <w:rPr>
        <w:rFonts w:hint="default"/>
        <w:lang w:val="uk-UA" w:eastAsia="en-US" w:bidi="ar-SA"/>
      </w:rPr>
    </w:lvl>
    <w:lvl w:ilvl="3" w:tplc="8B8C0C36">
      <w:numFmt w:val="bullet"/>
      <w:lvlText w:val="•"/>
      <w:lvlJc w:val="left"/>
      <w:pPr>
        <w:ind w:left="3233" w:hanging="305"/>
      </w:pPr>
      <w:rPr>
        <w:rFonts w:hint="default"/>
        <w:lang w:val="uk-UA" w:eastAsia="en-US" w:bidi="ar-SA"/>
      </w:rPr>
    </w:lvl>
    <w:lvl w:ilvl="4" w:tplc="C2ACFCBC">
      <w:numFmt w:val="bullet"/>
      <w:lvlText w:val="•"/>
      <w:lvlJc w:val="left"/>
      <w:pPr>
        <w:ind w:left="4238" w:hanging="305"/>
      </w:pPr>
      <w:rPr>
        <w:rFonts w:hint="default"/>
        <w:lang w:val="uk-UA" w:eastAsia="en-US" w:bidi="ar-SA"/>
      </w:rPr>
    </w:lvl>
    <w:lvl w:ilvl="5" w:tplc="6C4ABFDA">
      <w:numFmt w:val="bullet"/>
      <w:lvlText w:val="•"/>
      <w:lvlJc w:val="left"/>
      <w:pPr>
        <w:ind w:left="5243" w:hanging="305"/>
      </w:pPr>
      <w:rPr>
        <w:rFonts w:hint="default"/>
        <w:lang w:val="uk-UA" w:eastAsia="en-US" w:bidi="ar-SA"/>
      </w:rPr>
    </w:lvl>
    <w:lvl w:ilvl="6" w:tplc="A93859C4">
      <w:numFmt w:val="bullet"/>
      <w:lvlText w:val="•"/>
      <w:lvlJc w:val="left"/>
      <w:pPr>
        <w:ind w:left="6247" w:hanging="305"/>
      </w:pPr>
      <w:rPr>
        <w:rFonts w:hint="default"/>
        <w:lang w:val="uk-UA" w:eastAsia="en-US" w:bidi="ar-SA"/>
      </w:rPr>
    </w:lvl>
    <w:lvl w:ilvl="7" w:tplc="4DECAAC0">
      <w:numFmt w:val="bullet"/>
      <w:lvlText w:val="•"/>
      <w:lvlJc w:val="left"/>
      <w:pPr>
        <w:ind w:left="7252" w:hanging="305"/>
      </w:pPr>
      <w:rPr>
        <w:rFonts w:hint="default"/>
        <w:lang w:val="uk-UA" w:eastAsia="en-US" w:bidi="ar-SA"/>
      </w:rPr>
    </w:lvl>
    <w:lvl w:ilvl="8" w:tplc="3C52935E">
      <w:numFmt w:val="bullet"/>
      <w:lvlText w:val="•"/>
      <w:lvlJc w:val="left"/>
      <w:pPr>
        <w:ind w:left="8257" w:hanging="305"/>
      </w:pPr>
      <w:rPr>
        <w:rFonts w:hint="default"/>
        <w:lang w:val="uk-UA" w:eastAsia="en-US" w:bidi="ar-SA"/>
      </w:rPr>
    </w:lvl>
  </w:abstractNum>
  <w:abstractNum w:abstractNumId="30">
    <w:nsid w:val="5CB145CF"/>
    <w:multiLevelType w:val="multilevel"/>
    <w:tmpl w:val="4DD2E452"/>
    <w:lvl w:ilvl="0">
      <w:start w:val="5"/>
      <w:numFmt w:val="decimal"/>
      <w:lvlText w:val="%1"/>
      <w:lvlJc w:val="left"/>
      <w:pPr>
        <w:ind w:left="900" w:hanging="360"/>
      </w:pPr>
      <w:rPr>
        <w:rFonts w:hint="default"/>
      </w:rPr>
    </w:lvl>
    <w:lvl w:ilvl="1">
      <w:start w:val="1"/>
      <w:numFmt w:val="decimal"/>
      <w:isLgl/>
      <w:lvlText w:val="%1.%2."/>
      <w:lvlJc w:val="left"/>
      <w:pPr>
        <w:ind w:left="1363" w:hanging="720"/>
      </w:pPr>
      <w:rPr>
        <w:rFonts w:hint="default"/>
        <w:u w:val="thick"/>
      </w:rPr>
    </w:lvl>
    <w:lvl w:ilvl="2">
      <w:start w:val="1"/>
      <w:numFmt w:val="decimal"/>
      <w:isLgl/>
      <w:lvlText w:val="%1.%2.%3."/>
      <w:lvlJc w:val="left"/>
      <w:pPr>
        <w:ind w:left="1466" w:hanging="720"/>
      </w:pPr>
      <w:rPr>
        <w:rFonts w:hint="default"/>
        <w:u w:val="thick"/>
      </w:rPr>
    </w:lvl>
    <w:lvl w:ilvl="3">
      <w:start w:val="1"/>
      <w:numFmt w:val="decimal"/>
      <w:isLgl/>
      <w:lvlText w:val="%1.%2.%3.%4."/>
      <w:lvlJc w:val="left"/>
      <w:pPr>
        <w:ind w:left="1929" w:hanging="1080"/>
      </w:pPr>
      <w:rPr>
        <w:rFonts w:hint="default"/>
        <w:u w:val="thick"/>
      </w:rPr>
    </w:lvl>
    <w:lvl w:ilvl="4">
      <w:start w:val="1"/>
      <w:numFmt w:val="decimal"/>
      <w:isLgl/>
      <w:lvlText w:val="%1.%2.%3.%4.%5."/>
      <w:lvlJc w:val="left"/>
      <w:pPr>
        <w:ind w:left="2032" w:hanging="1080"/>
      </w:pPr>
      <w:rPr>
        <w:rFonts w:hint="default"/>
        <w:u w:val="thick"/>
      </w:rPr>
    </w:lvl>
    <w:lvl w:ilvl="5">
      <w:start w:val="1"/>
      <w:numFmt w:val="decimal"/>
      <w:isLgl/>
      <w:lvlText w:val="%1.%2.%3.%4.%5.%6."/>
      <w:lvlJc w:val="left"/>
      <w:pPr>
        <w:ind w:left="2495" w:hanging="1440"/>
      </w:pPr>
      <w:rPr>
        <w:rFonts w:hint="default"/>
        <w:u w:val="thick"/>
      </w:rPr>
    </w:lvl>
    <w:lvl w:ilvl="6">
      <w:start w:val="1"/>
      <w:numFmt w:val="decimal"/>
      <w:isLgl/>
      <w:lvlText w:val="%1.%2.%3.%4.%5.%6.%7."/>
      <w:lvlJc w:val="left"/>
      <w:pPr>
        <w:ind w:left="2598" w:hanging="1440"/>
      </w:pPr>
      <w:rPr>
        <w:rFonts w:hint="default"/>
        <w:u w:val="thick"/>
      </w:rPr>
    </w:lvl>
    <w:lvl w:ilvl="7">
      <w:start w:val="1"/>
      <w:numFmt w:val="decimal"/>
      <w:isLgl/>
      <w:lvlText w:val="%1.%2.%3.%4.%5.%6.%7.%8."/>
      <w:lvlJc w:val="left"/>
      <w:pPr>
        <w:ind w:left="3061" w:hanging="1800"/>
      </w:pPr>
      <w:rPr>
        <w:rFonts w:hint="default"/>
        <w:u w:val="thick"/>
      </w:rPr>
    </w:lvl>
    <w:lvl w:ilvl="8">
      <w:start w:val="1"/>
      <w:numFmt w:val="decimal"/>
      <w:isLgl/>
      <w:lvlText w:val="%1.%2.%3.%4.%5.%6.%7.%8.%9."/>
      <w:lvlJc w:val="left"/>
      <w:pPr>
        <w:ind w:left="3164" w:hanging="1800"/>
      </w:pPr>
      <w:rPr>
        <w:rFonts w:hint="default"/>
        <w:u w:val="thick"/>
      </w:rPr>
    </w:lvl>
  </w:abstractNum>
  <w:abstractNum w:abstractNumId="31">
    <w:nsid w:val="5D3C7FDB"/>
    <w:multiLevelType w:val="hybridMultilevel"/>
    <w:tmpl w:val="982EB636"/>
    <w:lvl w:ilvl="0" w:tplc="B20E54A4">
      <w:numFmt w:val="bullet"/>
      <w:lvlText w:val=""/>
      <w:lvlJc w:val="left"/>
      <w:pPr>
        <w:ind w:left="141" w:hanging="286"/>
      </w:pPr>
      <w:rPr>
        <w:rFonts w:hint="default"/>
        <w:w w:val="100"/>
        <w:lang w:val="uk-UA" w:eastAsia="en-US" w:bidi="ar-SA"/>
      </w:rPr>
    </w:lvl>
    <w:lvl w:ilvl="1" w:tplc="9DD2089E">
      <w:numFmt w:val="bullet"/>
      <w:lvlText w:val="•"/>
      <w:lvlJc w:val="left"/>
      <w:pPr>
        <w:ind w:left="1120" w:hanging="286"/>
      </w:pPr>
      <w:rPr>
        <w:rFonts w:hint="default"/>
        <w:lang w:val="uk-UA" w:eastAsia="en-US" w:bidi="ar-SA"/>
      </w:rPr>
    </w:lvl>
    <w:lvl w:ilvl="2" w:tplc="1098EADE">
      <w:numFmt w:val="bullet"/>
      <w:lvlText w:val="•"/>
      <w:lvlJc w:val="left"/>
      <w:pPr>
        <w:ind w:left="2101" w:hanging="286"/>
      </w:pPr>
      <w:rPr>
        <w:rFonts w:hint="default"/>
        <w:lang w:val="uk-UA" w:eastAsia="en-US" w:bidi="ar-SA"/>
      </w:rPr>
    </w:lvl>
    <w:lvl w:ilvl="3" w:tplc="E5E2CE04">
      <w:numFmt w:val="bullet"/>
      <w:lvlText w:val="•"/>
      <w:lvlJc w:val="left"/>
      <w:pPr>
        <w:ind w:left="3081" w:hanging="286"/>
      </w:pPr>
      <w:rPr>
        <w:rFonts w:hint="default"/>
        <w:lang w:val="uk-UA" w:eastAsia="en-US" w:bidi="ar-SA"/>
      </w:rPr>
    </w:lvl>
    <w:lvl w:ilvl="4" w:tplc="274AC9A8">
      <w:numFmt w:val="bullet"/>
      <w:lvlText w:val="•"/>
      <w:lvlJc w:val="left"/>
      <w:pPr>
        <w:ind w:left="4062" w:hanging="286"/>
      </w:pPr>
      <w:rPr>
        <w:rFonts w:hint="default"/>
        <w:lang w:val="uk-UA" w:eastAsia="en-US" w:bidi="ar-SA"/>
      </w:rPr>
    </w:lvl>
    <w:lvl w:ilvl="5" w:tplc="D352AECA">
      <w:numFmt w:val="bullet"/>
      <w:lvlText w:val="•"/>
      <w:lvlJc w:val="left"/>
      <w:pPr>
        <w:ind w:left="5042" w:hanging="286"/>
      </w:pPr>
      <w:rPr>
        <w:rFonts w:hint="default"/>
        <w:lang w:val="uk-UA" w:eastAsia="en-US" w:bidi="ar-SA"/>
      </w:rPr>
    </w:lvl>
    <w:lvl w:ilvl="6" w:tplc="09B4B2FE">
      <w:numFmt w:val="bullet"/>
      <w:lvlText w:val="•"/>
      <w:lvlJc w:val="left"/>
      <w:pPr>
        <w:ind w:left="6023" w:hanging="286"/>
      </w:pPr>
      <w:rPr>
        <w:rFonts w:hint="default"/>
        <w:lang w:val="uk-UA" w:eastAsia="en-US" w:bidi="ar-SA"/>
      </w:rPr>
    </w:lvl>
    <w:lvl w:ilvl="7" w:tplc="51A0F0A8">
      <w:numFmt w:val="bullet"/>
      <w:lvlText w:val="•"/>
      <w:lvlJc w:val="left"/>
      <w:pPr>
        <w:ind w:left="7003" w:hanging="286"/>
      </w:pPr>
      <w:rPr>
        <w:rFonts w:hint="default"/>
        <w:lang w:val="uk-UA" w:eastAsia="en-US" w:bidi="ar-SA"/>
      </w:rPr>
    </w:lvl>
    <w:lvl w:ilvl="8" w:tplc="F69202D4">
      <w:numFmt w:val="bullet"/>
      <w:lvlText w:val="•"/>
      <w:lvlJc w:val="left"/>
      <w:pPr>
        <w:ind w:left="7984" w:hanging="286"/>
      </w:pPr>
      <w:rPr>
        <w:rFonts w:hint="default"/>
        <w:lang w:val="uk-UA" w:eastAsia="en-US" w:bidi="ar-SA"/>
      </w:rPr>
    </w:lvl>
  </w:abstractNum>
  <w:abstractNum w:abstractNumId="32">
    <w:nsid w:val="6745118E"/>
    <w:multiLevelType w:val="multilevel"/>
    <w:tmpl w:val="39A24B6C"/>
    <w:lvl w:ilvl="0">
      <w:start w:val="3"/>
      <w:numFmt w:val="decimal"/>
      <w:lvlText w:val="%1"/>
      <w:lvlJc w:val="left"/>
      <w:pPr>
        <w:ind w:left="1097" w:hanging="454"/>
      </w:pPr>
      <w:rPr>
        <w:rFonts w:hint="default"/>
        <w:lang w:val="uk-UA" w:eastAsia="en-US" w:bidi="ar-SA"/>
      </w:rPr>
    </w:lvl>
    <w:lvl w:ilvl="1">
      <w:start w:val="1"/>
      <w:numFmt w:val="decimal"/>
      <w:lvlText w:val="%1.%2."/>
      <w:lvlJc w:val="left"/>
      <w:pPr>
        <w:ind w:left="1097" w:hanging="454"/>
        <w:jc w:val="right"/>
      </w:pPr>
      <w:rPr>
        <w:rFonts w:ascii="Times New Roman" w:eastAsia="Times New Roman" w:hAnsi="Times New Roman" w:cs="Times New Roman" w:hint="default"/>
        <w:b/>
        <w:bCs/>
        <w:spacing w:val="-1"/>
        <w:w w:val="99"/>
        <w:sz w:val="26"/>
        <w:szCs w:val="26"/>
        <w:lang w:val="uk-UA" w:eastAsia="en-US" w:bidi="ar-SA"/>
      </w:rPr>
    </w:lvl>
    <w:lvl w:ilvl="2">
      <w:start w:val="1"/>
      <w:numFmt w:val="decimal"/>
      <w:lvlText w:val="%3."/>
      <w:lvlJc w:val="left"/>
      <w:pPr>
        <w:ind w:left="1262" w:hanging="260"/>
      </w:pPr>
      <w:rPr>
        <w:rFonts w:ascii="Times New Roman" w:eastAsia="Times New Roman" w:hAnsi="Times New Roman" w:cs="Times New Roman" w:hint="default"/>
        <w:b/>
        <w:bCs/>
        <w:w w:val="99"/>
        <w:sz w:val="26"/>
        <w:szCs w:val="26"/>
        <w:lang w:val="uk-UA" w:eastAsia="en-US" w:bidi="ar-SA"/>
      </w:rPr>
    </w:lvl>
    <w:lvl w:ilvl="3">
      <w:start w:val="1"/>
      <w:numFmt w:val="decimal"/>
      <w:lvlText w:val="%3.%4"/>
      <w:lvlJc w:val="left"/>
      <w:pPr>
        <w:ind w:left="4112" w:hanging="389"/>
      </w:pPr>
      <w:rPr>
        <w:rFonts w:ascii="Times New Roman" w:eastAsia="Times New Roman" w:hAnsi="Times New Roman" w:cs="Times New Roman" w:hint="default"/>
        <w:b/>
        <w:bCs/>
        <w:i/>
        <w:w w:val="99"/>
        <w:sz w:val="26"/>
        <w:szCs w:val="26"/>
        <w:lang w:val="uk-UA" w:eastAsia="en-US" w:bidi="ar-SA"/>
      </w:rPr>
    </w:lvl>
    <w:lvl w:ilvl="4">
      <w:numFmt w:val="bullet"/>
      <w:lvlText w:val="•"/>
      <w:lvlJc w:val="left"/>
      <w:pPr>
        <w:ind w:left="5656" w:hanging="389"/>
      </w:pPr>
      <w:rPr>
        <w:rFonts w:hint="default"/>
        <w:lang w:val="uk-UA" w:eastAsia="en-US" w:bidi="ar-SA"/>
      </w:rPr>
    </w:lvl>
    <w:lvl w:ilvl="5">
      <w:numFmt w:val="bullet"/>
      <w:lvlText w:val="•"/>
      <w:lvlJc w:val="left"/>
      <w:pPr>
        <w:ind w:left="6424" w:hanging="389"/>
      </w:pPr>
      <w:rPr>
        <w:rFonts w:hint="default"/>
        <w:lang w:val="uk-UA" w:eastAsia="en-US" w:bidi="ar-SA"/>
      </w:rPr>
    </w:lvl>
    <w:lvl w:ilvl="6">
      <w:numFmt w:val="bullet"/>
      <w:lvlText w:val="•"/>
      <w:lvlJc w:val="left"/>
      <w:pPr>
        <w:ind w:left="7193" w:hanging="389"/>
      </w:pPr>
      <w:rPr>
        <w:rFonts w:hint="default"/>
        <w:lang w:val="uk-UA" w:eastAsia="en-US" w:bidi="ar-SA"/>
      </w:rPr>
    </w:lvl>
    <w:lvl w:ilvl="7">
      <w:numFmt w:val="bullet"/>
      <w:lvlText w:val="•"/>
      <w:lvlJc w:val="left"/>
      <w:pPr>
        <w:ind w:left="7961" w:hanging="389"/>
      </w:pPr>
      <w:rPr>
        <w:rFonts w:hint="default"/>
        <w:lang w:val="uk-UA" w:eastAsia="en-US" w:bidi="ar-SA"/>
      </w:rPr>
    </w:lvl>
    <w:lvl w:ilvl="8">
      <w:numFmt w:val="bullet"/>
      <w:lvlText w:val="•"/>
      <w:lvlJc w:val="left"/>
      <w:pPr>
        <w:ind w:left="8729" w:hanging="389"/>
      </w:pPr>
      <w:rPr>
        <w:rFonts w:hint="default"/>
        <w:lang w:val="uk-UA" w:eastAsia="en-US" w:bidi="ar-SA"/>
      </w:rPr>
    </w:lvl>
  </w:abstractNum>
  <w:abstractNum w:abstractNumId="33">
    <w:nsid w:val="67B60764"/>
    <w:multiLevelType w:val="hybridMultilevel"/>
    <w:tmpl w:val="884C7210"/>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1E556A"/>
    <w:multiLevelType w:val="hybridMultilevel"/>
    <w:tmpl w:val="06E611AA"/>
    <w:lvl w:ilvl="0" w:tplc="E4621A96">
      <w:start w:val="1"/>
      <w:numFmt w:val="decimal"/>
      <w:lvlText w:val="%1."/>
      <w:lvlJc w:val="left"/>
      <w:pPr>
        <w:ind w:left="456" w:hanging="240"/>
      </w:pPr>
      <w:rPr>
        <w:rFonts w:ascii="Times New Roman" w:eastAsia="Times New Roman" w:hAnsi="Times New Roman" w:cs="Times New Roman" w:hint="default"/>
        <w:spacing w:val="-5"/>
        <w:w w:val="100"/>
        <w:sz w:val="24"/>
        <w:szCs w:val="24"/>
        <w:lang w:val="uk-UA" w:eastAsia="en-US" w:bidi="ar-SA"/>
      </w:rPr>
    </w:lvl>
    <w:lvl w:ilvl="1" w:tplc="73226A76">
      <w:numFmt w:val="bullet"/>
      <w:lvlText w:val="•"/>
      <w:lvlJc w:val="left"/>
      <w:pPr>
        <w:ind w:left="1440" w:hanging="240"/>
      </w:pPr>
      <w:rPr>
        <w:rFonts w:hint="default"/>
        <w:lang w:val="uk-UA" w:eastAsia="en-US" w:bidi="ar-SA"/>
      </w:rPr>
    </w:lvl>
    <w:lvl w:ilvl="2" w:tplc="AD24EF3E">
      <w:numFmt w:val="bullet"/>
      <w:lvlText w:val="•"/>
      <w:lvlJc w:val="left"/>
      <w:pPr>
        <w:ind w:left="2421" w:hanging="240"/>
      </w:pPr>
      <w:rPr>
        <w:rFonts w:hint="default"/>
        <w:lang w:val="uk-UA" w:eastAsia="en-US" w:bidi="ar-SA"/>
      </w:rPr>
    </w:lvl>
    <w:lvl w:ilvl="3" w:tplc="B00681BC">
      <w:numFmt w:val="bullet"/>
      <w:lvlText w:val="•"/>
      <w:lvlJc w:val="left"/>
      <w:pPr>
        <w:ind w:left="3401" w:hanging="240"/>
      </w:pPr>
      <w:rPr>
        <w:rFonts w:hint="default"/>
        <w:lang w:val="uk-UA" w:eastAsia="en-US" w:bidi="ar-SA"/>
      </w:rPr>
    </w:lvl>
    <w:lvl w:ilvl="4" w:tplc="6F4A0D10">
      <w:numFmt w:val="bullet"/>
      <w:lvlText w:val="•"/>
      <w:lvlJc w:val="left"/>
      <w:pPr>
        <w:ind w:left="4382" w:hanging="240"/>
      </w:pPr>
      <w:rPr>
        <w:rFonts w:hint="default"/>
        <w:lang w:val="uk-UA" w:eastAsia="en-US" w:bidi="ar-SA"/>
      </w:rPr>
    </w:lvl>
    <w:lvl w:ilvl="5" w:tplc="9C78233E">
      <w:numFmt w:val="bullet"/>
      <w:lvlText w:val="•"/>
      <w:lvlJc w:val="left"/>
      <w:pPr>
        <w:ind w:left="5363" w:hanging="240"/>
      </w:pPr>
      <w:rPr>
        <w:rFonts w:hint="default"/>
        <w:lang w:val="uk-UA" w:eastAsia="en-US" w:bidi="ar-SA"/>
      </w:rPr>
    </w:lvl>
    <w:lvl w:ilvl="6" w:tplc="6074BC0E">
      <w:numFmt w:val="bullet"/>
      <w:lvlText w:val="•"/>
      <w:lvlJc w:val="left"/>
      <w:pPr>
        <w:ind w:left="6343" w:hanging="240"/>
      </w:pPr>
      <w:rPr>
        <w:rFonts w:hint="default"/>
        <w:lang w:val="uk-UA" w:eastAsia="en-US" w:bidi="ar-SA"/>
      </w:rPr>
    </w:lvl>
    <w:lvl w:ilvl="7" w:tplc="1A98B118">
      <w:numFmt w:val="bullet"/>
      <w:lvlText w:val="•"/>
      <w:lvlJc w:val="left"/>
      <w:pPr>
        <w:ind w:left="7324" w:hanging="240"/>
      </w:pPr>
      <w:rPr>
        <w:rFonts w:hint="default"/>
        <w:lang w:val="uk-UA" w:eastAsia="en-US" w:bidi="ar-SA"/>
      </w:rPr>
    </w:lvl>
    <w:lvl w:ilvl="8" w:tplc="66BCD20E">
      <w:numFmt w:val="bullet"/>
      <w:lvlText w:val="•"/>
      <w:lvlJc w:val="left"/>
      <w:pPr>
        <w:ind w:left="8305" w:hanging="240"/>
      </w:pPr>
      <w:rPr>
        <w:rFonts w:hint="default"/>
        <w:lang w:val="uk-UA" w:eastAsia="en-US" w:bidi="ar-SA"/>
      </w:rPr>
    </w:lvl>
  </w:abstractNum>
  <w:abstractNum w:abstractNumId="35">
    <w:nsid w:val="71DF42C9"/>
    <w:multiLevelType w:val="hybridMultilevel"/>
    <w:tmpl w:val="C1B25534"/>
    <w:lvl w:ilvl="0" w:tplc="36E2CC8A">
      <w:start w:val="1"/>
      <w:numFmt w:val="decimal"/>
      <w:lvlText w:val="%1."/>
      <w:lvlJc w:val="left"/>
      <w:pPr>
        <w:ind w:left="216" w:hanging="279"/>
      </w:pPr>
      <w:rPr>
        <w:rFonts w:ascii="Times New Roman" w:eastAsia="Times New Roman" w:hAnsi="Times New Roman" w:cs="Times New Roman" w:hint="default"/>
        <w:spacing w:val="-26"/>
        <w:w w:val="99"/>
        <w:sz w:val="24"/>
        <w:szCs w:val="24"/>
        <w:lang w:val="uk-UA" w:eastAsia="en-US" w:bidi="ar-SA"/>
      </w:rPr>
    </w:lvl>
    <w:lvl w:ilvl="1" w:tplc="7B60B26A">
      <w:numFmt w:val="bullet"/>
      <w:lvlText w:val="•"/>
      <w:lvlJc w:val="left"/>
      <w:pPr>
        <w:ind w:left="1224" w:hanging="279"/>
      </w:pPr>
      <w:rPr>
        <w:rFonts w:hint="default"/>
        <w:lang w:val="uk-UA" w:eastAsia="en-US" w:bidi="ar-SA"/>
      </w:rPr>
    </w:lvl>
    <w:lvl w:ilvl="2" w:tplc="157C8BDA">
      <w:numFmt w:val="bullet"/>
      <w:lvlText w:val="•"/>
      <w:lvlJc w:val="left"/>
      <w:pPr>
        <w:ind w:left="2229" w:hanging="279"/>
      </w:pPr>
      <w:rPr>
        <w:rFonts w:hint="default"/>
        <w:lang w:val="uk-UA" w:eastAsia="en-US" w:bidi="ar-SA"/>
      </w:rPr>
    </w:lvl>
    <w:lvl w:ilvl="3" w:tplc="C35A09F4">
      <w:numFmt w:val="bullet"/>
      <w:lvlText w:val="•"/>
      <w:lvlJc w:val="left"/>
      <w:pPr>
        <w:ind w:left="3233" w:hanging="279"/>
      </w:pPr>
      <w:rPr>
        <w:rFonts w:hint="default"/>
        <w:lang w:val="uk-UA" w:eastAsia="en-US" w:bidi="ar-SA"/>
      </w:rPr>
    </w:lvl>
    <w:lvl w:ilvl="4" w:tplc="25769D78">
      <w:numFmt w:val="bullet"/>
      <w:lvlText w:val="•"/>
      <w:lvlJc w:val="left"/>
      <w:pPr>
        <w:ind w:left="4238" w:hanging="279"/>
      </w:pPr>
      <w:rPr>
        <w:rFonts w:hint="default"/>
        <w:lang w:val="uk-UA" w:eastAsia="en-US" w:bidi="ar-SA"/>
      </w:rPr>
    </w:lvl>
    <w:lvl w:ilvl="5" w:tplc="9CB8BFA2">
      <w:numFmt w:val="bullet"/>
      <w:lvlText w:val="•"/>
      <w:lvlJc w:val="left"/>
      <w:pPr>
        <w:ind w:left="5243" w:hanging="279"/>
      </w:pPr>
      <w:rPr>
        <w:rFonts w:hint="default"/>
        <w:lang w:val="uk-UA" w:eastAsia="en-US" w:bidi="ar-SA"/>
      </w:rPr>
    </w:lvl>
    <w:lvl w:ilvl="6" w:tplc="22A8CE2A">
      <w:numFmt w:val="bullet"/>
      <w:lvlText w:val="•"/>
      <w:lvlJc w:val="left"/>
      <w:pPr>
        <w:ind w:left="6247" w:hanging="279"/>
      </w:pPr>
      <w:rPr>
        <w:rFonts w:hint="default"/>
        <w:lang w:val="uk-UA" w:eastAsia="en-US" w:bidi="ar-SA"/>
      </w:rPr>
    </w:lvl>
    <w:lvl w:ilvl="7" w:tplc="C530398C">
      <w:numFmt w:val="bullet"/>
      <w:lvlText w:val="•"/>
      <w:lvlJc w:val="left"/>
      <w:pPr>
        <w:ind w:left="7252" w:hanging="279"/>
      </w:pPr>
      <w:rPr>
        <w:rFonts w:hint="default"/>
        <w:lang w:val="uk-UA" w:eastAsia="en-US" w:bidi="ar-SA"/>
      </w:rPr>
    </w:lvl>
    <w:lvl w:ilvl="8" w:tplc="14A0A878">
      <w:numFmt w:val="bullet"/>
      <w:lvlText w:val="•"/>
      <w:lvlJc w:val="left"/>
      <w:pPr>
        <w:ind w:left="8257" w:hanging="279"/>
      </w:pPr>
      <w:rPr>
        <w:rFonts w:hint="default"/>
        <w:lang w:val="uk-UA" w:eastAsia="en-US" w:bidi="ar-SA"/>
      </w:rPr>
    </w:lvl>
  </w:abstractNum>
  <w:abstractNum w:abstractNumId="36">
    <w:nsid w:val="78385639"/>
    <w:multiLevelType w:val="hybridMultilevel"/>
    <w:tmpl w:val="1DDA9198"/>
    <w:lvl w:ilvl="0" w:tplc="F762ED3E">
      <w:start w:val="1"/>
      <w:numFmt w:val="decimal"/>
      <w:lvlText w:val="%1."/>
      <w:lvlJc w:val="left"/>
      <w:pPr>
        <w:ind w:left="216" w:hanging="336"/>
      </w:pPr>
      <w:rPr>
        <w:rFonts w:ascii="Times New Roman" w:eastAsia="Times New Roman" w:hAnsi="Times New Roman" w:cs="Times New Roman" w:hint="default"/>
        <w:w w:val="99"/>
        <w:sz w:val="26"/>
        <w:szCs w:val="26"/>
        <w:lang w:val="uk-UA" w:eastAsia="en-US" w:bidi="ar-SA"/>
      </w:rPr>
    </w:lvl>
    <w:lvl w:ilvl="1" w:tplc="19FC4A16">
      <w:start w:val="2"/>
      <w:numFmt w:val="decimal"/>
      <w:lvlText w:val="%2."/>
      <w:lvlJc w:val="left"/>
      <w:pPr>
        <w:ind w:left="746" w:hanging="260"/>
        <w:jc w:val="right"/>
      </w:pPr>
      <w:rPr>
        <w:rFonts w:ascii="Times New Roman" w:eastAsia="Times New Roman" w:hAnsi="Times New Roman" w:cs="Times New Roman" w:hint="default"/>
        <w:b/>
        <w:bCs/>
        <w:w w:val="99"/>
        <w:sz w:val="26"/>
        <w:szCs w:val="26"/>
        <w:lang w:val="uk-UA" w:eastAsia="en-US" w:bidi="ar-SA"/>
      </w:rPr>
    </w:lvl>
    <w:lvl w:ilvl="2" w:tplc="97B8F6BA">
      <w:numFmt w:val="bullet"/>
      <w:lvlText w:val="•"/>
      <w:lvlJc w:val="left"/>
      <w:pPr>
        <w:ind w:left="1798" w:hanging="260"/>
      </w:pPr>
      <w:rPr>
        <w:rFonts w:hint="default"/>
        <w:lang w:val="uk-UA" w:eastAsia="en-US" w:bidi="ar-SA"/>
      </w:rPr>
    </w:lvl>
    <w:lvl w:ilvl="3" w:tplc="C046BFBA">
      <w:numFmt w:val="bullet"/>
      <w:lvlText w:val="•"/>
      <w:lvlJc w:val="left"/>
      <w:pPr>
        <w:ind w:left="2856" w:hanging="260"/>
      </w:pPr>
      <w:rPr>
        <w:rFonts w:hint="default"/>
        <w:lang w:val="uk-UA" w:eastAsia="en-US" w:bidi="ar-SA"/>
      </w:rPr>
    </w:lvl>
    <w:lvl w:ilvl="4" w:tplc="BCEC2858">
      <w:numFmt w:val="bullet"/>
      <w:lvlText w:val="•"/>
      <w:lvlJc w:val="left"/>
      <w:pPr>
        <w:ind w:left="3915" w:hanging="260"/>
      </w:pPr>
      <w:rPr>
        <w:rFonts w:hint="default"/>
        <w:lang w:val="uk-UA" w:eastAsia="en-US" w:bidi="ar-SA"/>
      </w:rPr>
    </w:lvl>
    <w:lvl w:ilvl="5" w:tplc="2C563BAC">
      <w:numFmt w:val="bullet"/>
      <w:lvlText w:val="•"/>
      <w:lvlJc w:val="left"/>
      <w:pPr>
        <w:ind w:left="4973" w:hanging="260"/>
      </w:pPr>
      <w:rPr>
        <w:rFonts w:hint="default"/>
        <w:lang w:val="uk-UA" w:eastAsia="en-US" w:bidi="ar-SA"/>
      </w:rPr>
    </w:lvl>
    <w:lvl w:ilvl="6" w:tplc="8D9058FC">
      <w:numFmt w:val="bullet"/>
      <w:lvlText w:val="•"/>
      <w:lvlJc w:val="left"/>
      <w:pPr>
        <w:ind w:left="6032" w:hanging="260"/>
      </w:pPr>
      <w:rPr>
        <w:rFonts w:hint="default"/>
        <w:lang w:val="uk-UA" w:eastAsia="en-US" w:bidi="ar-SA"/>
      </w:rPr>
    </w:lvl>
    <w:lvl w:ilvl="7" w:tplc="3B3CE676">
      <w:numFmt w:val="bullet"/>
      <w:lvlText w:val="•"/>
      <w:lvlJc w:val="left"/>
      <w:pPr>
        <w:ind w:left="7090" w:hanging="260"/>
      </w:pPr>
      <w:rPr>
        <w:rFonts w:hint="default"/>
        <w:lang w:val="uk-UA" w:eastAsia="en-US" w:bidi="ar-SA"/>
      </w:rPr>
    </w:lvl>
    <w:lvl w:ilvl="8" w:tplc="D8141B22">
      <w:numFmt w:val="bullet"/>
      <w:lvlText w:val="•"/>
      <w:lvlJc w:val="left"/>
      <w:pPr>
        <w:ind w:left="8149" w:hanging="260"/>
      </w:pPr>
      <w:rPr>
        <w:rFonts w:hint="default"/>
        <w:lang w:val="uk-UA" w:eastAsia="en-US" w:bidi="ar-SA"/>
      </w:rPr>
    </w:lvl>
  </w:abstractNum>
  <w:num w:numId="1">
    <w:abstractNumId w:val="33"/>
  </w:num>
  <w:num w:numId="2">
    <w:abstractNumId w:val="8"/>
  </w:num>
  <w:num w:numId="3">
    <w:abstractNumId w:val="5"/>
  </w:num>
  <w:num w:numId="4">
    <w:abstractNumId w:val="2"/>
  </w:num>
  <w:num w:numId="5">
    <w:abstractNumId w:val="17"/>
  </w:num>
  <w:num w:numId="6">
    <w:abstractNumId w:val="4"/>
  </w:num>
  <w:num w:numId="7">
    <w:abstractNumId w:val="3"/>
  </w:num>
  <w:num w:numId="8">
    <w:abstractNumId w:val="18"/>
  </w:num>
  <w:num w:numId="9">
    <w:abstractNumId w:val="27"/>
  </w:num>
  <w:num w:numId="10">
    <w:abstractNumId w:val="21"/>
  </w:num>
  <w:num w:numId="11">
    <w:abstractNumId w:val="20"/>
  </w:num>
  <w:num w:numId="12">
    <w:abstractNumId w:val="31"/>
  </w:num>
  <w:num w:numId="13">
    <w:abstractNumId w:val="16"/>
  </w:num>
  <w:num w:numId="14">
    <w:abstractNumId w:val="10"/>
  </w:num>
  <w:num w:numId="15">
    <w:abstractNumId w:val="29"/>
  </w:num>
  <w:num w:numId="16">
    <w:abstractNumId w:val="24"/>
  </w:num>
  <w:num w:numId="17">
    <w:abstractNumId w:val="12"/>
  </w:num>
  <w:num w:numId="18">
    <w:abstractNumId w:val="36"/>
  </w:num>
  <w:num w:numId="19">
    <w:abstractNumId w:val="15"/>
  </w:num>
  <w:num w:numId="20">
    <w:abstractNumId w:val="6"/>
  </w:num>
  <w:num w:numId="21">
    <w:abstractNumId w:val="28"/>
  </w:num>
  <w:num w:numId="22">
    <w:abstractNumId w:val="13"/>
  </w:num>
  <w:num w:numId="23">
    <w:abstractNumId w:val="1"/>
  </w:num>
  <w:num w:numId="24">
    <w:abstractNumId w:val="32"/>
  </w:num>
  <w:num w:numId="25">
    <w:abstractNumId w:val="30"/>
  </w:num>
  <w:num w:numId="26">
    <w:abstractNumId w:val="11"/>
  </w:num>
  <w:num w:numId="27">
    <w:abstractNumId w:val="7"/>
  </w:num>
  <w:num w:numId="28">
    <w:abstractNumId w:val="23"/>
  </w:num>
  <w:num w:numId="29">
    <w:abstractNumId w:val="0"/>
  </w:num>
  <w:num w:numId="30">
    <w:abstractNumId w:val="19"/>
  </w:num>
  <w:num w:numId="31">
    <w:abstractNumId w:val="34"/>
  </w:num>
  <w:num w:numId="32">
    <w:abstractNumId w:val="35"/>
  </w:num>
  <w:num w:numId="33">
    <w:abstractNumId w:val="26"/>
  </w:num>
  <w:num w:numId="34">
    <w:abstractNumId w:val="9"/>
  </w:num>
  <w:num w:numId="35">
    <w:abstractNumId w:val="25"/>
  </w:num>
  <w:num w:numId="36">
    <w:abstractNumId w:val="22"/>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B6B"/>
    <w:rsid w:val="00120380"/>
    <w:rsid w:val="004F0B6B"/>
    <w:rsid w:val="00892839"/>
    <w:rsid w:val="008D0011"/>
    <w:rsid w:val="0099579F"/>
    <w:rsid w:val="00AE3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E3CA8"/>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semiHidden/>
    <w:unhideWhenUsed/>
    <w:qFormat/>
    <w:rsid w:val="00AE3CA8"/>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6">
    <w:name w:val="heading 6"/>
    <w:basedOn w:val="a"/>
    <w:next w:val="a"/>
    <w:link w:val="60"/>
    <w:uiPriority w:val="9"/>
    <w:semiHidden/>
    <w:unhideWhenUsed/>
    <w:qFormat/>
    <w:rsid w:val="00AE3CA8"/>
    <w:pPr>
      <w:keepNext/>
      <w:keepLines/>
      <w:spacing w:before="40" w:after="0" w:line="240" w:lineRule="auto"/>
      <w:outlineLvl w:val="5"/>
    </w:pPr>
    <w:rPr>
      <w:rFonts w:asciiTheme="majorHAnsi" w:eastAsiaTheme="majorEastAsia" w:hAnsiTheme="majorHAnsi" w:cstheme="majorBidi"/>
      <w:color w:val="243F60" w:themeColor="accent1" w:themeShade="7F"/>
      <w:sz w:val="24"/>
      <w:szCs w:val="24"/>
      <w:lang w:eastAsia="ru-RU"/>
    </w:rPr>
  </w:style>
  <w:style w:type="paragraph" w:styleId="7">
    <w:name w:val="heading 7"/>
    <w:basedOn w:val="a"/>
    <w:next w:val="a"/>
    <w:link w:val="70"/>
    <w:uiPriority w:val="9"/>
    <w:semiHidden/>
    <w:unhideWhenUsed/>
    <w:qFormat/>
    <w:rsid w:val="00AE3CA8"/>
    <w:pPr>
      <w:keepNext/>
      <w:keepLines/>
      <w:spacing w:before="40" w:after="0" w:line="240" w:lineRule="auto"/>
      <w:outlineLvl w:val="6"/>
    </w:pPr>
    <w:rPr>
      <w:rFonts w:asciiTheme="majorHAnsi" w:eastAsiaTheme="majorEastAsia" w:hAnsiTheme="majorHAnsi" w:cstheme="majorBidi"/>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0B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0B6B"/>
    <w:rPr>
      <w:rFonts w:ascii="Tahoma" w:hAnsi="Tahoma" w:cs="Tahoma"/>
      <w:sz w:val="16"/>
      <w:szCs w:val="16"/>
    </w:rPr>
  </w:style>
  <w:style w:type="character" w:customStyle="1" w:styleId="10">
    <w:name w:val="Заголовок 1 Знак"/>
    <w:basedOn w:val="a0"/>
    <w:link w:val="1"/>
    <w:uiPriority w:val="9"/>
    <w:rsid w:val="00AE3CA8"/>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semiHidden/>
    <w:rsid w:val="00AE3CA8"/>
    <w:rPr>
      <w:rFonts w:ascii="Cambria" w:eastAsia="Times New Roman" w:hAnsi="Cambria" w:cs="Times New Roman"/>
      <w:b/>
      <w:bCs/>
      <w:i/>
      <w:iCs/>
      <w:sz w:val="28"/>
      <w:szCs w:val="28"/>
      <w:lang w:val="x-none" w:eastAsia="x-none"/>
    </w:rPr>
  </w:style>
  <w:style w:type="character" w:customStyle="1" w:styleId="60">
    <w:name w:val="Заголовок 6 Знак"/>
    <w:basedOn w:val="a0"/>
    <w:link w:val="6"/>
    <w:uiPriority w:val="9"/>
    <w:semiHidden/>
    <w:rsid w:val="00AE3CA8"/>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AE3CA8"/>
    <w:rPr>
      <w:rFonts w:asciiTheme="majorHAnsi" w:eastAsiaTheme="majorEastAsia" w:hAnsiTheme="majorHAnsi" w:cstheme="majorBidi"/>
      <w:i/>
      <w:iCs/>
      <w:color w:val="243F60" w:themeColor="accent1" w:themeShade="7F"/>
      <w:sz w:val="24"/>
      <w:szCs w:val="24"/>
      <w:lang w:eastAsia="ru-RU"/>
    </w:rPr>
  </w:style>
  <w:style w:type="numbering" w:customStyle="1" w:styleId="11">
    <w:name w:val="Нет списка1"/>
    <w:next w:val="a2"/>
    <w:uiPriority w:val="99"/>
    <w:semiHidden/>
    <w:unhideWhenUsed/>
    <w:rsid w:val="00AE3CA8"/>
  </w:style>
  <w:style w:type="paragraph" w:styleId="a5">
    <w:name w:val="Body Text"/>
    <w:basedOn w:val="a"/>
    <w:link w:val="a6"/>
    <w:rsid w:val="00AE3CA8"/>
    <w:pPr>
      <w:spacing w:after="120" w:line="240" w:lineRule="auto"/>
    </w:pPr>
    <w:rPr>
      <w:rFonts w:ascii="Times New Roman" w:eastAsia="Times New Roman" w:hAnsi="Times New Roman" w:cs="Times New Roman"/>
      <w:sz w:val="24"/>
      <w:szCs w:val="24"/>
      <w:lang w:val="uk-UA" w:eastAsia="ru-RU"/>
    </w:rPr>
  </w:style>
  <w:style w:type="character" w:customStyle="1" w:styleId="a6">
    <w:name w:val="Основной текст Знак"/>
    <w:basedOn w:val="a0"/>
    <w:link w:val="a5"/>
    <w:rsid w:val="00AE3CA8"/>
    <w:rPr>
      <w:rFonts w:ascii="Times New Roman" w:eastAsia="Times New Roman" w:hAnsi="Times New Roman" w:cs="Times New Roman"/>
      <w:sz w:val="24"/>
      <w:szCs w:val="24"/>
      <w:lang w:val="uk-UA" w:eastAsia="ru-RU"/>
    </w:rPr>
  </w:style>
  <w:style w:type="paragraph" w:customStyle="1" w:styleId="12">
    <w:name w:val="Абзац списка1"/>
    <w:basedOn w:val="a"/>
    <w:rsid w:val="00AE3CA8"/>
    <w:pPr>
      <w:spacing w:after="0" w:line="240" w:lineRule="auto"/>
      <w:ind w:left="720"/>
    </w:pPr>
    <w:rPr>
      <w:rFonts w:ascii="Times New Roman" w:eastAsia="Calibri" w:hAnsi="Times New Roman" w:cs="Times New Roman"/>
      <w:sz w:val="28"/>
      <w:szCs w:val="24"/>
      <w:lang w:eastAsia="ru-RU"/>
    </w:rPr>
  </w:style>
  <w:style w:type="paragraph" w:styleId="a7">
    <w:name w:val="List Paragraph"/>
    <w:basedOn w:val="a"/>
    <w:uiPriority w:val="1"/>
    <w:qFormat/>
    <w:rsid w:val="00AE3CA8"/>
    <w:pPr>
      <w:spacing w:after="0" w:line="240" w:lineRule="auto"/>
      <w:ind w:left="720"/>
      <w:contextualSpacing/>
    </w:pPr>
    <w:rPr>
      <w:rFonts w:ascii="Times New Roman" w:eastAsia="Times New Roman" w:hAnsi="Times New Roman" w:cs="Times New Roman"/>
      <w:sz w:val="20"/>
      <w:szCs w:val="20"/>
      <w:lang w:val="uk-UA" w:eastAsia="ru-RU"/>
    </w:rPr>
  </w:style>
  <w:style w:type="character" w:styleId="a8">
    <w:name w:val="Hyperlink"/>
    <w:rsid w:val="00AE3CA8"/>
    <w:rPr>
      <w:color w:val="0000FF"/>
      <w:u w:val="single"/>
    </w:rPr>
  </w:style>
  <w:style w:type="character" w:customStyle="1" w:styleId="apple-converted-space">
    <w:name w:val="apple-converted-space"/>
    <w:rsid w:val="00AE3CA8"/>
  </w:style>
  <w:style w:type="paragraph" w:styleId="a9">
    <w:name w:val="Normal (Web)"/>
    <w:basedOn w:val="a"/>
    <w:uiPriority w:val="99"/>
    <w:unhideWhenUsed/>
    <w:rsid w:val="00AE3C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AE3CA8"/>
    <w:pPr>
      <w:spacing w:after="0" w:line="240" w:lineRule="auto"/>
    </w:pPr>
    <w:rPr>
      <w:rFonts w:ascii="Calibri" w:eastAsia="Calibri" w:hAnsi="Calibri" w:cs="Times New Roman"/>
    </w:rPr>
  </w:style>
  <w:style w:type="table" w:styleId="ab">
    <w:name w:val="Table Grid"/>
    <w:basedOn w:val="a1"/>
    <w:uiPriority w:val="59"/>
    <w:rsid w:val="00AE3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Заголовок 31"/>
    <w:basedOn w:val="a"/>
    <w:uiPriority w:val="1"/>
    <w:qFormat/>
    <w:rsid w:val="00AE3CA8"/>
    <w:pPr>
      <w:widowControl w:val="0"/>
      <w:autoSpaceDE w:val="0"/>
      <w:autoSpaceDN w:val="0"/>
      <w:spacing w:after="0" w:line="240" w:lineRule="auto"/>
      <w:ind w:left="341"/>
      <w:outlineLvl w:val="3"/>
    </w:pPr>
    <w:rPr>
      <w:rFonts w:ascii="Times New Roman" w:eastAsia="Times New Roman" w:hAnsi="Times New Roman" w:cs="Times New Roman"/>
      <w:b/>
      <w:bCs/>
      <w:sz w:val="24"/>
      <w:szCs w:val="24"/>
      <w:lang w:val="uk-UA" w:eastAsia="uk-UA" w:bidi="uk-UA"/>
    </w:rPr>
  </w:style>
  <w:style w:type="table" w:customStyle="1" w:styleId="TableNormal">
    <w:name w:val="Table Normal"/>
    <w:uiPriority w:val="2"/>
    <w:semiHidden/>
    <w:unhideWhenUsed/>
    <w:qFormat/>
    <w:rsid w:val="00AE3CA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3CA8"/>
    <w:pPr>
      <w:widowControl w:val="0"/>
      <w:autoSpaceDE w:val="0"/>
      <w:autoSpaceDN w:val="0"/>
      <w:spacing w:after="0" w:line="240" w:lineRule="auto"/>
    </w:pPr>
    <w:rPr>
      <w:rFonts w:ascii="Times New Roman" w:eastAsia="Times New Roman"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E3CA8"/>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semiHidden/>
    <w:unhideWhenUsed/>
    <w:qFormat/>
    <w:rsid w:val="00AE3CA8"/>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6">
    <w:name w:val="heading 6"/>
    <w:basedOn w:val="a"/>
    <w:next w:val="a"/>
    <w:link w:val="60"/>
    <w:uiPriority w:val="9"/>
    <w:semiHidden/>
    <w:unhideWhenUsed/>
    <w:qFormat/>
    <w:rsid w:val="00AE3CA8"/>
    <w:pPr>
      <w:keepNext/>
      <w:keepLines/>
      <w:spacing w:before="40" w:after="0" w:line="240" w:lineRule="auto"/>
      <w:outlineLvl w:val="5"/>
    </w:pPr>
    <w:rPr>
      <w:rFonts w:asciiTheme="majorHAnsi" w:eastAsiaTheme="majorEastAsia" w:hAnsiTheme="majorHAnsi" w:cstheme="majorBidi"/>
      <w:color w:val="243F60" w:themeColor="accent1" w:themeShade="7F"/>
      <w:sz w:val="24"/>
      <w:szCs w:val="24"/>
      <w:lang w:eastAsia="ru-RU"/>
    </w:rPr>
  </w:style>
  <w:style w:type="paragraph" w:styleId="7">
    <w:name w:val="heading 7"/>
    <w:basedOn w:val="a"/>
    <w:next w:val="a"/>
    <w:link w:val="70"/>
    <w:uiPriority w:val="9"/>
    <w:semiHidden/>
    <w:unhideWhenUsed/>
    <w:qFormat/>
    <w:rsid w:val="00AE3CA8"/>
    <w:pPr>
      <w:keepNext/>
      <w:keepLines/>
      <w:spacing w:before="40" w:after="0" w:line="240" w:lineRule="auto"/>
      <w:outlineLvl w:val="6"/>
    </w:pPr>
    <w:rPr>
      <w:rFonts w:asciiTheme="majorHAnsi" w:eastAsiaTheme="majorEastAsia" w:hAnsiTheme="majorHAnsi" w:cstheme="majorBidi"/>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0B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0B6B"/>
    <w:rPr>
      <w:rFonts w:ascii="Tahoma" w:hAnsi="Tahoma" w:cs="Tahoma"/>
      <w:sz w:val="16"/>
      <w:szCs w:val="16"/>
    </w:rPr>
  </w:style>
  <w:style w:type="character" w:customStyle="1" w:styleId="10">
    <w:name w:val="Заголовок 1 Знак"/>
    <w:basedOn w:val="a0"/>
    <w:link w:val="1"/>
    <w:uiPriority w:val="9"/>
    <w:rsid w:val="00AE3CA8"/>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semiHidden/>
    <w:rsid w:val="00AE3CA8"/>
    <w:rPr>
      <w:rFonts w:ascii="Cambria" w:eastAsia="Times New Roman" w:hAnsi="Cambria" w:cs="Times New Roman"/>
      <w:b/>
      <w:bCs/>
      <w:i/>
      <w:iCs/>
      <w:sz w:val="28"/>
      <w:szCs w:val="28"/>
      <w:lang w:val="x-none" w:eastAsia="x-none"/>
    </w:rPr>
  </w:style>
  <w:style w:type="character" w:customStyle="1" w:styleId="60">
    <w:name w:val="Заголовок 6 Знак"/>
    <w:basedOn w:val="a0"/>
    <w:link w:val="6"/>
    <w:uiPriority w:val="9"/>
    <w:semiHidden/>
    <w:rsid w:val="00AE3CA8"/>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AE3CA8"/>
    <w:rPr>
      <w:rFonts w:asciiTheme="majorHAnsi" w:eastAsiaTheme="majorEastAsia" w:hAnsiTheme="majorHAnsi" w:cstheme="majorBidi"/>
      <w:i/>
      <w:iCs/>
      <w:color w:val="243F60" w:themeColor="accent1" w:themeShade="7F"/>
      <w:sz w:val="24"/>
      <w:szCs w:val="24"/>
      <w:lang w:eastAsia="ru-RU"/>
    </w:rPr>
  </w:style>
  <w:style w:type="numbering" w:customStyle="1" w:styleId="11">
    <w:name w:val="Нет списка1"/>
    <w:next w:val="a2"/>
    <w:uiPriority w:val="99"/>
    <w:semiHidden/>
    <w:unhideWhenUsed/>
    <w:rsid w:val="00AE3CA8"/>
  </w:style>
  <w:style w:type="paragraph" w:styleId="a5">
    <w:name w:val="Body Text"/>
    <w:basedOn w:val="a"/>
    <w:link w:val="a6"/>
    <w:rsid w:val="00AE3CA8"/>
    <w:pPr>
      <w:spacing w:after="120" w:line="240" w:lineRule="auto"/>
    </w:pPr>
    <w:rPr>
      <w:rFonts w:ascii="Times New Roman" w:eastAsia="Times New Roman" w:hAnsi="Times New Roman" w:cs="Times New Roman"/>
      <w:sz w:val="24"/>
      <w:szCs w:val="24"/>
      <w:lang w:val="uk-UA" w:eastAsia="ru-RU"/>
    </w:rPr>
  </w:style>
  <w:style w:type="character" w:customStyle="1" w:styleId="a6">
    <w:name w:val="Основной текст Знак"/>
    <w:basedOn w:val="a0"/>
    <w:link w:val="a5"/>
    <w:rsid w:val="00AE3CA8"/>
    <w:rPr>
      <w:rFonts w:ascii="Times New Roman" w:eastAsia="Times New Roman" w:hAnsi="Times New Roman" w:cs="Times New Roman"/>
      <w:sz w:val="24"/>
      <w:szCs w:val="24"/>
      <w:lang w:val="uk-UA" w:eastAsia="ru-RU"/>
    </w:rPr>
  </w:style>
  <w:style w:type="paragraph" w:customStyle="1" w:styleId="12">
    <w:name w:val="Абзац списка1"/>
    <w:basedOn w:val="a"/>
    <w:rsid w:val="00AE3CA8"/>
    <w:pPr>
      <w:spacing w:after="0" w:line="240" w:lineRule="auto"/>
      <w:ind w:left="720"/>
    </w:pPr>
    <w:rPr>
      <w:rFonts w:ascii="Times New Roman" w:eastAsia="Calibri" w:hAnsi="Times New Roman" w:cs="Times New Roman"/>
      <w:sz w:val="28"/>
      <w:szCs w:val="24"/>
      <w:lang w:eastAsia="ru-RU"/>
    </w:rPr>
  </w:style>
  <w:style w:type="paragraph" w:styleId="a7">
    <w:name w:val="List Paragraph"/>
    <w:basedOn w:val="a"/>
    <w:uiPriority w:val="1"/>
    <w:qFormat/>
    <w:rsid w:val="00AE3CA8"/>
    <w:pPr>
      <w:spacing w:after="0" w:line="240" w:lineRule="auto"/>
      <w:ind w:left="720"/>
      <w:contextualSpacing/>
    </w:pPr>
    <w:rPr>
      <w:rFonts w:ascii="Times New Roman" w:eastAsia="Times New Roman" w:hAnsi="Times New Roman" w:cs="Times New Roman"/>
      <w:sz w:val="20"/>
      <w:szCs w:val="20"/>
      <w:lang w:val="uk-UA" w:eastAsia="ru-RU"/>
    </w:rPr>
  </w:style>
  <w:style w:type="character" w:styleId="a8">
    <w:name w:val="Hyperlink"/>
    <w:rsid w:val="00AE3CA8"/>
    <w:rPr>
      <w:color w:val="0000FF"/>
      <w:u w:val="single"/>
    </w:rPr>
  </w:style>
  <w:style w:type="character" w:customStyle="1" w:styleId="apple-converted-space">
    <w:name w:val="apple-converted-space"/>
    <w:rsid w:val="00AE3CA8"/>
  </w:style>
  <w:style w:type="paragraph" w:styleId="a9">
    <w:name w:val="Normal (Web)"/>
    <w:basedOn w:val="a"/>
    <w:uiPriority w:val="99"/>
    <w:unhideWhenUsed/>
    <w:rsid w:val="00AE3C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AE3CA8"/>
    <w:pPr>
      <w:spacing w:after="0" w:line="240" w:lineRule="auto"/>
    </w:pPr>
    <w:rPr>
      <w:rFonts w:ascii="Calibri" w:eastAsia="Calibri" w:hAnsi="Calibri" w:cs="Times New Roman"/>
    </w:rPr>
  </w:style>
  <w:style w:type="table" w:styleId="ab">
    <w:name w:val="Table Grid"/>
    <w:basedOn w:val="a1"/>
    <w:uiPriority w:val="59"/>
    <w:rsid w:val="00AE3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Заголовок 31"/>
    <w:basedOn w:val="a"/>
    <w:uiPriority w:val="1"/>
    <w:qFormat/>
    <w:rsid w:val="00AE3CA8"/>
    <w:pPr>
      <w:widowControl w:val="0"/>
      <w:autoSpaceDE w:val="0"/>
      <w:autoSpaceDN w:val="0"/>
      <w:spacing w:after="0" w:line="240" w:lineRule="auto"/>
      <w:ind w:left="341"/>
      <w:outlineLvl w:val="3"/>
    </w:pPr>
    <w:rPr>
      <w:rFonts w:ascii="Times New Roman" w:eastAsia="Times New Roman" w:hAnsi="Times New Roman" w:cs="Times New Roman"/>
      <w:b/>
      <w:bCs/>
      <w:sz w:val="24"/>
      <w:szCs w:val="24"/>
      <w:lang w:val="uk-UA" w:eastAsia="uk-UA" w:bidi="uk-UA"/>
    </w:rPr>
  </w:style>
  <w:style w:type="table" w:customStyle="1" w:styleId="TableNormal">
    <w:name w:val="Table Normal"/>
    <w:uiPriority w:val="2"/>
    <w:semiHidden/>
    <w:unhideWhenUsed/>
    <w:qFormat/>
    <w:rsid w:val="00AE3CA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3CA8"/>
    <w:pPr>
      <w:widowControl w:val="0"/>
      <w:autoSpaceDE w:val="0"/>
      <w:autoSpaceDN w:val="0"/>
      <w:spacing w:after="0" w:line="240" w:lineRule="auto"/>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46-2016-%D0%BF" TargetMode="External"/><Relationship Id="rId13" Type="http://schemas.openxmlformats.org/officeDocument/2006/relationships/hyperlink" Target="http://www.me.qov.ua/" TargetMode="External"/><Relationship Id="rId18" Type="http://schemas.openxmlformats.org/officeDocument/2006/relationships/hyperlink" Target="http://www.eapts.ua/struct-file.php?id=84" TargetMode="External"/><Relationship Id="rId3" Type="http://schemas.microsoft.com/office/2007/relationships/stylesWithEffects" Target="stylesWithEffects.xml"/><Relationship Id="rId21" Type="http://schemas.openxmlformats.org/officeDocument/2006/relationships/hyperlink" Target="http://www.liga.kiev.ua/" TargetMode="External"/><Relationship Id="rId7" Type="http://schemas.openxmlformats.org/officeDocument/2006/relationships/hyperlink" Target="http://zakon2.rada.gov.ua/laws/show/292-2016-%D0%BF" TargetMode="External"/><Relationship Id="rId12" Type="http://schemas.openxmlformats.org/officeDocument/2006/relationships/hyperlink" Target="http://zakon.rada.qov.ua/laws/show/157-19/print1444025174238337" TargetMode="External"/><Relationship Id="rId17" Type="http://schemas.openxmlformats.org/officeDocument/2006/relationships/hyperlink" Target="http://zakon3.rada.gov.ua/laws/show/45/201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on4.rada.gov.ua/laws/show" TargetMode="External"/><Relationship Id="rId20" Type="http://schemas.openxmlformats.org/officeDocument/2006/relationships/hyperlink" Target="http://elar.tsatu.edu.ua/handle/123456789/5552"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zakon.rada.qov.ua/laws/show/157-19/print144402517423833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on.rada.qov.ua/laws/show/157-19/print" TargetMode="External"/><Relationship Id="rId23" Type="http://schemas.openxmlformats.org/officeDocument/2006/relationships/hyperlink" Target="http://www.nplu.org/" TargetMode="External"/><Relationship Id="rId10" Type="http://schemas.openxmlformats.org/officeDocument/2006/relationships/hyperlink" Target="http://zakon3.rada.gov.ua/laws/show/3723-12" TargetMode="External"/><Relationship Id="rId19" Type="http://schemas.openxmlformats.org/officeDocument/2006/relationships/hyperlink" Target="http://zakon5.rada.gov.ua/laws/show" TargetMode="External"/><Relationship Id="rId4" Type="http://schemas.openxmlformats.org/officeDocument/2006/relationships/settings" Target="settings.xml"/><Relationship Id="rId9" Type="http://schemas.openxmlformats.org/officeDocument/2006/relationships/hyperlink" Target="http://zakon.rada.qov.ua/" TargetMode="External"/><Relationship Id="rId14" Type="http://schemas.openxmlformats.org/officeDocument/2006/relationships/hyperlink" Target="http://zakon2.rada.gov.ua/laws/" TargetMode="External"/><Relationship Id="rId22" Type="http://schemas.openxmlformats.org/officeDocument/2006/relationships/hyperlink" Target="http://www.nbuv.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7682</Words>
  <Characters>43791</Characters>
  <Application>Microsoft Office Word</Application>
  <DocSecurity>0</DocSecurity>
  <Lines>364</Lines>
  <Paragraphs>102</Paragraphs>
  <ScaleCrop>false</ScaleCrop>
  <Company/>
  <LinksUpToDate>false</LinksUpToDate>
  <CharactersWithSpaces>51371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2020-01-23T11:47:00Z</dcterms:created>
  <dcterms:modified xsi:type="dcterms:W3CDTF">2020-01-24T07:37:00Z</dcterms:modified>
</cp:coreProperties>
</file>