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867" w:rsidRPr="0078024C" w:rsidRDefault="00E901AF" w:rsidP="00E901AF">
      <w:pPr>
        <w:spacing w:after="200" w:line="276" w:lineRule="auto"/>
        <w:jc w:val="center"/>
        <w:rPr>
          <w:b/>
          <w:sz w:val="28"/>
          <w:szCs w:val="28"/>
          <w:lang w:val="uk-UA"/>
        </w:rPr>
      </w:pPr>
      <w:r>
        <w:rPr>
          <w:b/>
          <w:noProof/>
          <w:sz w:val="28"/>
          <w:szCs w:val="28"/>
        </w:rPr>
        <w:drawing>
          <wp:inline distT="0" distB="0" distL="0" distR="0" wp14:anchorId="4545C734" wp14:editId="20F7EC36">
            <wp:extent cx="6360160" cy="9367520"/>
            <wp:effectExtent l="0" t="0" r="2540" b="5080"/>
            <wp:docPr id="1" name="Рисунок 1" descr="C:\Users\Admin\Desktop\Новая папка\IMG_9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Новая папка\IMG_923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64122" cy="9373355"/>
                    </a:xfrm>
                    <a:prstGeom prst="rect">
                      <a:avLst/>
                    </a:prstGeom>
                    <a:noFill/>
                    <a:ln>
                      <a:noFill/>
                    </a:ln>
                  </pic:spPr>
                </pic:pic>
              </a:graphicData>
            </a:graphic>
          </wp:inline>
        </w:drawing>
      </w:r>
      <w:r>
        <w:rPr>
          <w:b/>
          <w:sz w:val="28"/>
          <w:szCs w:val="28"/>
          <w:lang w:val="uk-UA"/>
        </w:rPr>
        <w:br w:type="page"/>
      </w:r>
      <w:bookmarkStart w:id="0" w:name="_GoBack"/>
      <w:bookmarkEnd w:id="0"/>
      <w:r w:rsidR="00CA7867" w:rsidRPr="0078024C">
        <w:rPr>
          <w:b/>
          <w:sz w:val="28"/>
          <w:szCs w:val="28"/>
          <w:lang w:val="uk-UA"/>
        </w:rPr>
        <w:lastRenderedPageBreak/>
        <w:t xml:space="preserve">1 </w:t>
      </w:r>
      <w:r w:rsidR="003946F8" w:rsidRPr="0078024C">
        <w:rPr>
          <w:b/>
          <w:sz w:val="28"/>
          <w:szCs w:val="28"/>
          <w:lang w:val="uk-UA"/>
        </w:rPr>
        <w:t xml:space="preserve">ОПИС </w:t>
      </w:r>
      <w:r w:rsidR="003946F8">
        <w:rPr>
          <w:b/>
          <w:sz w:val="28"/>
          <w:szCs w:val="28"/>
          <w:lang w:val="uk-UA"/>
        </w:rPr>
        <w:t xml:space="preserve"> ПРЕДМЕТА  </w:t>
      </w:r>
      <w:r w:rsidR="003946F8" w:rsidRPr="0078024C">
        <w:rPr>
          <w:b/>
          <w:sz w:val="28"/>
          <w:szCs w:val="28"/>
          <w:lang w:val="uk-UA"/>
        </w:rPr>
        <w:t>НАВЧАЛЬНОЇ</w:t>
      </w:r>
      <w:r w:rsidR="003946F8">
        <w:rPr>
          <w:b/>
          <w:sz w:val="28"/>
          <w:szCs w:val="28"/>
          <w:lang w:val="uk-UA"/>
        </w:rPr>
        <w:t xml:space="preserve"> </w:t>
      </w:r>
      <w:r w:rsidR="003946F8" w:rsidRPr="0078024C">
        <w:rPr>
          <w:b/>
          <w:sz w:val="28"/>
          <w:szCs w:val="28"/>
          <w:lang w:val="uk-UA"/>
        </w:rPr>
        <w:t xml:space="preserve"> </w:t>
      </w:r>
      <w:r w:rsidR="003946F8">
        <w:rPr>
          <w:b/>
          <w:sz w:val="28"/>
          <w:szCs w:val="28"/>
          <w:lang w:val="uk-UA"/>
        </w:rPr>
        <w:t>ПРАКТИКИ</w:t>
      </w:r>
    </w:p>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3240"/>
        <w:gridCol w:w="1960"/>
        <w:gridCol w:w="1608"/>
      </w:tblGrid>
      <w:tr w:rsidR="00CA7867" w:rsidRPr="0078024C" w:rsidTr="00847927">
        <w:tc>
          <w:tcPr>
            <w:tcW w:w="2988" w:type="dxa"/>
            <w:vMerge w:val="restart"/>
            <w:vAlign w:val="center"/>
          </w:tcPr>
          <w:p w:rsidR="00CA7867" w:rsidRPr="0078024C" w:rsidRDefault="00CA7867" w:rsidP="00D571B5">
            <w:pPr>
              <w:tabs>
                <w:tab w:val="left" w:pos="5820"/>
              </w:tabs>
              <w:jc w:val="center"/>
              <w:rPr>
                <w:sz w:val="28"/>
                <w:szCs w:val="28"/>
                <w:lang w:val="uk-UA"/>
              </w:rPr>
            </w:pPr>
            <w:r w:rsidRPr="0078024C">
              <w:rPr>
                <w:sz w:val="28"/>
                <w:szCs w:val="28"/>
                <w:lang w:val="uk-UA"/>
              </w:rPr>
              <w:t>Найменування показників</w:t>
            </w:r>
          </w:p>
        </w:tc>
        <w:tc>
          <w:tcPr>
            <w:tcW w:w="3240" w:type="dxa"/>
            <w:vMerge w:val="restart"/>
            <w:vAlign w:val="center"/>
          </w:tcPr>
          <w:p w:rsidR="00CA7867" w:rsidRPr="0078024C" w:rsidRDefault="00CA7867" w:rsidP="00D571B5">
            <w:pPr>
              <w:tabs>
                <w:tab w:val="left" w:pos="5820"/>
              </w:tabs>
              <w:jc w:val="center"/>
              <w:rPr>
                <w:sz w:val="28"/>
                <w:szCs w:val="28"/>
                <w:lang w:val="uk-UA"/>
              </w:rPr>
            </w:pPr>
            <w:r w:rsidRPr="0078024C">
              <w:rPr>
                <w:sz w:val="28"/>
                <w:szCs w:val="28"/>
                <w:lang w:val="uk-UA"/>
              </w:rPr>
              <w:t>Галузь знань, спеціальність, ступінь вищої освіти</w:t>
            </w:r>
          </w:p>
        </w:tc>
        <w:tc>
          <w:tcPr>
            <w:tcW w:w="3568" w:type="dxa"/>
            <w:gridSpan w:val="2"/>
            <w:vAlign w:val="center"/>
          </w:tcPr>
          <w:p w:rsidR="00CA7867" w:rsidRPr="0078024C" w:rsidRDefault="00CA7867" w:rsidP="00D571B5">
            <w:pPr>
              <w:tabs>
                <w:tab w:val="left" w:pos="3320"/>
                <w:tab w:val="left" w:pos="5820"/>
              </w:tabs>
              <w:jc w:val="center"/>
              <w:rPr>
                <w:sz w:val="28"/>
                <w:szCs w:val="28"/>
                <w:lang w:val="uk-UA"/>
              </w:rPr>
            </w:pPr>
            <w:r w:rsidRPr="0078024C">
              <w:rPr>
                <w:sz w:val="28"/>
                <w:szCs w:val="28"/>
                <w:lang w:val="uk-UA"/>
              </w:rPr>
              <w:t xml:space="preserve">Характеристика навчальної </w:t>
            </w:r>
            <w:r w:rsidR="00230534">
              <w:rPr>
                <w:sz w:val="28"/>
                <w:szCs w:val="28"/>
                <w:lang w:val="uk-UA"/>
              </w:rPr>
              <w:t>практики</w:t>
            </w:r>
          </w:p>
        </w:tc>
      </w:tr>
      <w:tr w:rsidR="00CA7867" w:rsidRPr="0078024C" w:rsidTr="00847927">
        <w:tc>
          <w:tcPr>
            <w:tcW w:w="2988" w:type="dxa"/>
            <w:vMerge/>
            <w:vAlign w:val="center"/>
          </w:tcPr>
          <w:p w:rsidR="00CA7867" w:rsidRPr="0078024C" w:rsidRDefault="00CA7867" w:rsidP="00D571B5">
            <w:pPr>
              <w:tabs>
                <w:tab w:val="left" w:pos="5820"/>
              </w:tabs>
              <w:jc w:val="center"/>
              <w:rPr>
                <w:b/>
                <w:sz w:val="28"/>
                <w:szCs w:val="28"/>
                <w:lang w:val="uk-UA"/>
              </w:rPr>
            </w:pPr>
          </w:p>
        </w:tc>
        <w:tc>
          <w:tcPr>
            <w:tcW w:w="3240" w:type="dxa"/>
            <w:vMerge/>
            <w:vAlign w:val="center"/>
          </w:tcPr>
          <w:p w:rsidR="00CA7867" w:rsidRPr="0078024C" w:rsidRDefault="00CA7867" w:rsidP="00D571B5">
            <w:pPr>
              <w:tabs>
                <w:tab w:val="left" w:pos="5820"/>
              </w:tabs>
              <w:jc w:val="center"/>
              <w:rPr>
                <w:b/>
                <w:sz w:val="28"/>
                <w:szCs w:val="28"/>
                <w:lang w:val="uk-UA"/>
              </w:rPr>
            </w:pPr>
          </w:p>
        </w:tc>
        <w:tc>
          <w:tcPr>
            <w:tcW w:w="3568" w:type="dxa"/>
            <w:gridSpan w:val="2"/>
            <w:vAlign w:val="center"/>
          </w:tcPr>
          <w:p w:rsidR="00CA7867" w:rsidRPr="0078024C" w:rsidRDefault="00CA7867" w:rsidP="00D571B5">
            <w:pPr>
              <w:tabs>
                <w:tab w:val="left" w:pos="5820"/>
              </w:tabs>
              <w:jc w:val="center"/>
              <w:rPr>
                <w:b/>
                <w:sz w:val="28"/>
                <w:szCs w:val="28"/>
                <w:lang w:val="uk-UA"/>
              </w:rPr>
            </w:pPr>
            <w:r w:rsidRPr="0078024C">
              <w:rPr>
                <w:b/>
                <w:sz w:val="28"/>
                <w:szCs w:val="28"/>
                <w:lang w:val="uk-UA"/>
              </w:rPr>
              <w:t>денна форма навчання</w:t>
            </w:r>
          </w:p>
        </w:tc>
      </w:tr>
      <w:tr w:rsidR="00CA7867" w:rsidRPr="0078024C" w:rsidTr="00230534">
        <w:trPr>
          <w:trHeight w:val="441"/>
        </w:trPr>
        <w:tc>
          <w:tcPr>
            <w:tcW w:w="2988" w:type="dxa"/>
            <w:vAlign w:val="center"/>
          </w:tcPr>
          <w:p w:rsidR="00CA7867" w:rsidRPr="0078024C" w:rsidRDefault="00CA7867" w:rsidP="002F3B3D">
            <w:pPr>
              <w:tabs>
                <w:tab w:val="left" w:pos="5820"/>
              </w:tabs>
              <w:jc w:val="center"/>
              <w:rPr>
                <w:b/>
                <w:sz w:val="28"/>
                <w:szCs w:val="28"/>
                <w:lang w:val="uk-UA"/>
              </w:rPr>
            </w:pPr>
            <w:r w:rsidRPr="0078024C">
              <w:rPr>
                <w:sz w:val="28"/>
                <w:szCs w:val="28"/>
                <w:lang w:val="uk-UA"/>
              </w:rPr>
              <w:t>Кількість кредитів</w:t>
            </w:r>
            <w:r w:rsidRPr="0078024C">
              <w:rPr>
                <w:b/>
                <w:sz w:val="28"/>
                <w:szCs w:val="28"/>
                <w:lang w:val="uk-UA"/>
              </w:rPr>
              <w:t xml:space="preserve">  </w:t>
            </w:r>
            <w:r w:rsidR="00BA544C">
              <w:rPr>
                <w:sz w:val="28"/>
                <w:szCs w:val="28"/>
                <w:lang w:val="en-US"/>
              </w:rPr>
              <w:t>ECTS</w:t>
            </w:r>
            <w:r w:rsidR="00BA544C">
              <w:rPr>
                <w:sz w:val="28"/>
                <w:szCs w:val="28"/>
                <w:lang w:val="uk-UA"/>
              </w:rPr>
              <w:t>:</w:t>
            </w:r>
            <w:r w:rsidR="00BA544C">
              <w:rPr>
                <w:b/>
                <w:sz w:val="28"/>
                <w:szCs w:val="28"/>
                <w:lang w:val="uk-UA"/>
              </w:rPr>
              <w:t xml:space="preserve"> </w:t>
            </w:r>
            <w:r w:rsidR="002F3B3D">
              <w:rPr>
                <w:b/>
                <w:sz w:val="28"/>
                <w:szCs w:val="28"/>
                <w:lang w:val="uk-UA"/>
              </w:rPr>
              <w:t>3</w:t>
            </w:r>
          </w:p>
        </w:tc>
        <w:tc>
          <w:tcPr>
            <w:tcW w:w="3240" w:type="dxa"/>
          </w:tcPr>
          <w:p w:rsidR="00CA7867" w:rsidRPr="0078024C" w:rsidRDefault="00CA7867" w:rsidP="00D571B5">
            <w:pPr>
              <w:tabs>
                <w:tab w:val="left" w:pos="5820"/>
              </w:tabs>
              <w:jc w:val="center"/>
              <w:rPr>
                <w:sz w:val="28"/>
                <w:szCs w:val="28"/>
                <w:lang w:val="uk-UA"/>
              </w:rPr>
            </w:pPr>
            <w:r w:rsidRPr="0078024C">
              <w:rPr>
                <w:sz w:val="28"/>
                <w:szCs w:val="28"/>
                <w:lang w:val="uk-UA"/>
              </w:rPr>
              <w:t>Галузь знань</w:t>
            </w:r>
          </w:p>
          <w:p w:rsidR="00CA7867" w:rsidRPr="00230534" w:rsidRDefault="002F3B3D" w:rsidP="00D571B5">
            <w:pPr>
              <w:tabs>
                <w:tab w:val="left" w:pos="5820"/>
              </w:tabs>
              <w:jc w:val="center"/>
              <w:rPr>
                <w:b/>
                <w:szCs w:val="20"/>
                <w:lang w:val="uk-UA"/>
              </w:rPr>
            </w:pPr>
            <w:r w:rsidRPr="002F3B3D">
              <w:rPr>
                <w:rFonts w:ascii="TimesNewRomanPS-BoldMT" w:hAnsi="TimesNewRomanPS-BoldMT" w:cs="TimesNewRomanPS-BoldMT"/>
                <w:b/>
                <w:bCs/>
                <w:sz w:val="28"/>
                <w:szCs w:val="28"/>
                <w:lang w:val="uk-UA"/>
              </w:rPr>
              <w:t>28 «Публічне управління та адміністрування»</w:t>
            </w:r>
          </w:p>
        </w:tc>
        <w:tc>
          <w:tcPr>
            <w:tcW w:w="3568" w:type="dxa"/>
            <w:gridSpan w:val="2"/>
            <w:vAlign w:val="center"/>
          </w:tcPr>
          <w:p w:rsidR="00CA7867" w:rsidRPr="0078024C" w:rsidRDefault="00CA7867" w:rsidP="00D571B5">
            <w:pPr>
              <w:tabs>
                <w:tab w:val="left" w:pos="5820"/>
              </w:tabs>
              <w:jc w:val="center"/>
              <w:rPr>
                <w:b/>
                <w:sz w:val="28"/>
                <w:szCs w:val="28"/>
                <w:lang w:val="uk-UA"/>
              </w:rPr>
            </w:pPr>
          </w:p>
        </w:tc>
      </w:tr>
      <w:tr w:rsidR="00CA7867" w:rsidRPr="0078024C" w:rsidTr="00BA544C">
        <w:trPr>
          <w:trHeight w:val="406"/>
        </w:trPr>
        <w:tc>
          <w:tcPr>
            <w:tcW w:w="2988" w:type="dxa"/>
            <w:vMerge w:val="restart"/>
            <w:vAlign w:val="center"/>
          </w:tcPr>
          <w:p w:rsidR="00CA7867" w:rsidRPr="0078024C" w:rsidRDefault="00CA7867" w:rsidP="003D2B84">
            <w:pPr>
              <w:tabs>
                <w:tab w:val="left" w:pos="5820"/>
              </w:tabs>
              <w:jc w:val="center"/>
              <w:rPr>
                <w:sz w:val="28"/>
                <w:szCs w:val="28"/>
                <w:lang w:val="uk-UA"/>
              </w:rPr>
            </w:pPr>
            <w:r w:rsidRPr="0078024C">
              <w:rPr>
                <w:sz w:val="28"/>
                <w:szCs w:val="28"/>
                <w:lang w:val="uk-UA"/>
              </w:rPr>
              <w:t xml:space="preserve">Загальна кількість годин – </w:t>
            </w:r>
            <w:r w:rsidR="003D2B84">
              <w:rPr>
                <w:b/>
                <w:sz w:val="28"/>
                <w:szCs w:val="28"/>
                <w:lang w:val="uk-UA"/>
              </w:rPr>
              <w:t>120</w:t>
            </w:r>
            <w:r w:rsidRPr="0078024C">
              <w:rPr>
                <w:b/>
                <w:sz w:val="28"/>
                <w:szCs w:val="28"/>
                <w:lang w:val="uk-UA"/>
              </w:rPr>
              <w:t xml:space="preserve"> годин</w:t>
            </w:r>
          </w:p>
        </w:tc>
        <w:tc>
          <w:tcPr>
            <w:tcW w:w="3240" w:type="dxa"/>
            <w:vMerge w:val="restart"/>
            <w:vAlign w:val="center"/>
          </w:tcPr>
          <w:p w:rsidR="00CA7867" w:rsidRPr="0078024C" w:rsidRDefault="00CA7867" w:rsidP="00D571B5">
            <w:pPr>
              <w:jc w:val="center"/>
              <w:rPr>
                <w:sz w:val="28"/>
                <w:szCs w:val="28"/>
                <w:lang w:val="uk-UA"/>
              </w:rPr>
            </w:pPr>
            <w:r w:rsidRPr="0078024C">
              <w:rPr>
                <w:sz w:val="28"/>
                <w:szCs w:val="28"/>
                <w:lang w:val="uk-UA"/>
              </w:rPr>
              <w:t>Спеціальність</w:t>
            </w:r>
          </w:p>
          <w:p w:rsidR="00CA7867" w:rsidRPr="00230534" w:rsidRDefault="002F3B3D" w:rsidP="00D571B5">
            <w:pPr>
              <w:jc w:val="center"/>
              <w:rPr>
                <w:b/>
                <w:bCs/>
                <w:i/>
                <w:sz w:val="28"/>
                <w:szCs w:val="28"/>
                <w:lang w:val="uk-UA"/>
              </w:rPr>
            </w:pPr>
            <w:r w:rsidRPr="005663E6">
              <w:rPr>
                <w:b/>
                <w:bCs/>
                <w:iCs/>
                <w:lang w:val="uk-UA"/>
              </w:rPr>
              <w:t>28</w:t>
            </w:r>
            <w:r>
              <w:rPr>
                <w:b/>
                <w:bCs/>
                <w:iCs/>
                <w:lang w:val="uk-UA"/>
              </w:rPr>
              <w:t>1</w:t>
            </w:r>
            <w:r w:rsidRPr="005663E6">
              <w:rPr>
                <w:b/>
                <w:bCs/>
                <w:iCs/>
                <w:lang w:val="uk-UA"/>
              </w:rPr>
              <w:t xml:space="preserve"> «Публічне управління та адміністрування»</w:t>
            </w:r>
          </w:p>
        </w:tc>
        <w:tc>
          <w:tcPr>
            <w:tcW w:w="1960" w:type="dxa"/>
            <w:vAlign w:val="center"/>
          </w:tcPr>
          <w:p w:rsidR="00CA7867" w:rsidRPr="0078024C" w:rsidRDefault="00CA7867" w:rsidP="00D571B5">
            <w:pPr>
              <w:tabs>
                <w:tab w:val="left" w:pos="5820"/>
              </w:tabs>
              <w:jc w:val="center"/>
              <w:rPr>
                <w:sz w:val="28"/>
                <w:szCs w:val="28"/>
                <w:lang w:val="uk-UA"/>
              </w:rPr>
            </w:pPr>
            <w:r w:rsidRPr="0078024C">
              <w:rPr>
                <w:sz w:val="28"/>
                <w:szCs w:val="28"/>
                <w:lang w:val="uk-UA"/>
              </w:rPr>
              <w:t>Курс</w:t>
            </w:r>
          </w:p>
        </w:tc>
        <w:tc>
          <w:tcPr>
            <w:tcW w:w="1608" w:type="dxa"/>
            <w:vAlign w:val="center"/>
          </w:tcPr>
          <w:p w:rsidR="00CA7867" w:rsidRPr="0078024C" w:rsidRDefault="00CA7867" w:rsidP="00D571B5">
            <w:pPr>
              <w:tabs>
                <w:tab w:val="left" w:pos="5820"/>
              </w:tabs>
              <w:jc w:val="center"/>
              <w:rPr>
                <w:sz w:val="28"/>
                <w:szCs w:val="28"/>
                <w:lang w:val="uk-UA"/>
              </w:rPr>
            </w:pPr>
            <w:r w:rsidRPr="0078024C">
              <w:rPr>
                <w:sz w:val="28"/>
                <w:szCs w:val="28"/>
                <w:lang w:val="uk-UA"/>
              </w:rPr>
              <w:t>Семестр</w:t>
            </w:r>
          </w:p>
        </w:tc>
      </w:tr>
      <w:tr w:rsidR="00CA7867" w:rsidRPr="0078024C" w:rsidTr="00BA544C">
        <w:trPr>
          <w:trHeight w:val="70"/>
        </w:trPr>
        <w:tc>
          <w:tcPr>
            <w:tcW w:w="2988" w:type="dxa"/>
            <w:vMerge/>
            <w:vAlign w:val="center"/>
          </w:tcPr>
          <w:p w:rsidR="00CA7867" w:rsidRPr="0078024C" w:rsidRDefault="00CA7867" w:rsidP="00D571B5">
            <w:pPr>
              <w:tabs>
                <w:tab w:val="left" w:pos="5820"/>
              </w:tabs>
              <w:rPr>
                <w:b/>
                <w:sz w:val="28"/>
                <w:szCs w:val="28"/>
                <w:lang w:val="uk-UA"/>
              </w:rPr>
            </w:pPr>
          </w:p>
        </w:tc>
        <w:tc>
          <w:tcPr>
            <w:tcW w:w="3240" w:type="dxa"/>
            <w:vMerge/>
          </w:tcPr>
          <w:p w:rsidR="00CA7867" w:rsidRPr="0078024C" w:rsidRDefault="00CA7867" w:rsidP="00D571B5">
            <w:pPr>
              <w:tabs>
                <w:tab w:val="left" w:pos="5820"/>
              </w:tabs>
              <w:jc w:val="center"/>
              <w:rPr>
                <w:b/>
                <w:sz w:val="28"/>
                <w:szCs w:val="28"/>
                <w:lang w:val="uk-UA"/>
              </w:rPr>
            </w:pPr>
          </w:p>
        </w:tc>
        <w:tc>
          <w:tcPr>
            <w:tcW w:w="1960" w:type="dxa"/>
          </w:tcPr>
          <w:p w:rsidR="00CA7867" w:rsidRPr="0078024C" w:rsidRDefault="008F0CC3" w:rsidP="002F3B3D">
            <w:pPr>
              <w:tabs>
                <w:tab w:val="left" w:pos="5820"/>
              </w:tabs>
              <w:jc w:val="center"/>
              <w:rPr>
                <w:b/>
                <w:sz w:val="28"/>
                <w:szCs w:val="28"/>
                <w:lang w:val="uk-UA"/>
              </w:rPr>
            </w:pPr>
            <w:r>
              <w:rPr>
                <w:b/>
                <w:sz w:val="28"/>
                <w:szCs w:val="28"/>
                <w:lang w:val="uk-UA"/>
              </w:rPr>
              <w:t>2</w:t>
            </w:r>
            <w:r w:rsidR="002F3B3D">
              <w:rPr>
                <w:b/>
                <w:sz w:val="28"/>
                <w:szCs w:val="28"/>
                <w:lang w:val="uk-UA"/>
              </w:rPr>
              <w:t xml:space="preserve"> курс</w:t>
            </w:r>
            <w:r w:rsidR="00CA7867" w:rsidRPr="0078024C">
              <w:rPr>
                <w:b/>
                <w:sz w:val="28"/>
                <w:szCs w:val="28"/>
                <w:lang w:val="uk-UA"/>
              </w:rPr>
              <w:t xml:space="preserve"> </w:t>
            </w:r>
          </w:p>
        </w:tc>
        <w:tc>
          <w:tcPr>
            <w:tcW w:w="1608" w:type="dxa"/>
          </w:tcPr>
          <w:p w:rsidR="00CA7867" w:rsidRPr="0078024C" w:rsidRDefault="008F0CC3" w:rsidP="00D571B5">
            <w:pPr>
              <w:tabs>
                <w:tab w:val="left" w:pos="5820"/>
              </w:tabs>
              <w:jc w:val="center"/>
              <w:rPr>
                <w:b/>
                <w:sz w:val="28"/>
                <w:szCs w:val="28"/>
                <w:lang w:val="uk-UA"/>
              </w:rPr>
            </w:pPr>
            <w:r>
              <w:rPr>
                <w:b/>
                <w:sz w:val="28"/>
                <w:szCs w:val="28"/>
                <w:lang w:val="uk-UA"/>
              </w:rPr>
              <w:t>4</w:t>
            </w:r>
            <w:r w:rsidR="003946F8">
              <w:rPr>
                <w:b/>
                <w:sz w:val="28"/>
                <w:szCs w:val="28"/>
                <w:lang w:val="uk-UA"/>
              </w:rPr>
              <w:t>-й</w:t>
            </w:r>
          </w:p>
        </w:tc>
      </w:tr>
      <w:tr w:rsidR="00CA7867" w:rsidRPr="0078024C" w:rsidTr="00BA544C">
        <w:tc>
          <w:tcPr>
            <w:tcW w:w="2988" w:type="dxa"/>
            <w:vMerge w:val="restart"/>
            <w:vAlign w:val="center"/>
          </w:tcPr>
          <w:p w:rsidR="00CA7867" w:rsidRPr="0078024C" w:rsidRDefault="00CA7867" w:rsidP="00D571B5">
            <w:pPr>
              <w:tabs>
                <w:tab w:val="left" w:pos="5820"/>
              </w:tabs>
              <w:jc w:val="both"/>
              <w:rPr>
                <w:sz w:val="28"/>
                <w:szCs w:val="28"/>
                <w:lang w:val="uk-UA"/>
              </w:rPr>
            </w:pPr>
            <w:r w:rsidRPr="0078024C">
              <w:rPr>
                <w:sz w:val="28"/>
                <w:szCs w:val="28"/>
                <w:lang w:val="uk-UA"/>
              </w:rPr>
              <w:t>Тижнев</w:t>
            </w:r>
            <w:r w:rsidR="00230534">
              <w:rPr>
                <w:sz w:val="28"/>
                <w:szCs w:val="28"/>
                <w:lang w:val="uk-UA"/>
              </w:rPr>
              <w:t>их</w:t>
            </w:r>
            <w:r w:rsidRPr="0078024C">
              <w:rPr>
                <w:sz w:val="28"/>
                <w:szCs w:val="28"/>
                <w:lang w:val="uk-UA"/>
              </w:rPr>
              <w:t xml:space="preserve"> </w:t>
            </w:r>
            <w:r w:rsidR="00230534">
              <w:rPr>
                <w:sz w:val="28"/>
                <w:szCs w:val="28"/>
                <w:lang w:val="uk-UA"/>
              </w:rPr>
              <w:t>годин</w:t>
            </w:r>
            <w:r w:rsidRPr="0078024C">
              <w:rPr>
                <w:sz w:val="28"/>
                <w:szCs w:val="28"/>
                <w:lang w:val="uk-UA"/>
              </w:rPr>
              <w:t>:</w:t>
            </w:r>
          </w:p>
          <w:p w:rsidR="00CA7867" w:rsidRPr="0078024C" w:rsidRDefault="00F90CBC" w:rsidP="00D571B5">
            <w:pPr>
              <w:tabs>
                <w:tab w:val="left" w:pos="5820"/>
              </w:tabs>
              <w:jc w:val="both"/>
              <w:rPr>
                <w:sz w:val="28"/>
                <w:szCs w:val="28"/>
                <w:lang w:val="uk-UA"/>
              </w:rPr>
            </w:pPr>
            <w:r>
              <w:rPr>
                <w:b/>
                <w:sz w:val="28"/>
                <w:szCs w:val="28"/>
                <w:lang w:val="uk-UA"/>
              </w:rPr>
              <w:t>23</w:t>
            </w:r>
            <w:r w:rsidR="00CA7867" w:rsidRPr="0078024C">
              <w:rPr>
                <w:b/>
                <w:sz w:val="28"/>
                <w:szCs w:val="28"/>
                <w:lang w:val="uk-UA"/>
              </w:rPr>
              <w:t xml:space="preserve"> год</w:t>
            </w:r>
            <w:r w:rsidR="00CA7867" w:rsidRPr="0078024C">
              <w:rPr>
                <w:sz w:val="28"/>
                <w:szCs w:val="28"/>
                <w:lang w:val="uk-UA"/>
              </w:rPr>
              <w:t>.</w:t>
            </w:r>
          </w:p>
          <w:p w:rsidR="00CA7867" w:rsidRPr="0078024C" w:rsidRDefault="00CA7867" w:rsidP="00D571B5">
            <w:pPr>
              <w:tabs>
                <w:tab w:val="left" w:pos="5820"/>
              </w:tabs>
              <w:jc w:val="both"/>
              <w:rPr>
                <w:b/>
                <w:sz w:val="28"/>
                <w:szCs w:val="28"/>
                <w:lang w:val="uk-UA"/>
              </w:rPr>
            </w:pPr>
          </w:p>
        </w:tc>
        <w:tc>
          <w:tcPr>
            <w:tcW w:w="3240" w:type="dxa"/>
            <w:vMerge w:val="restart"/>
            <w:vAlign w:val="center"/>
          </w:tcPr>
          <w:p w:rsidR="00CA7867" w:rsidRPr="0078024C" w:rsidRDefault="00CA7867" w:rsidP="00D571B5">
            <w:pPr>
              <w:tabs>
                <w:tab w:val="left" w:pos="5820"/>
              </w:tabs>
              <w:jc w:val="center"/>
              <w:rPr>
                <w:sz w:val="28"/>
                <w:szCs w:val="28"/>
                <w:lang w:val="uk-UA"/>
              </w:rPr>
            </w:pPr>
            <w:r w:rsidRPr="0078024C">
              <w:rPr>
                <w:sz w:val="28"/>
                <w:szCs w:val="28"/>
                <w:lang w:val="uk-UA"/>
              </w:rPr>
              <w:t>Ступінь вищої освіти:</w:t>
            </w:r>
          </w:p>
          <w:p w:rsidR="00CA7867" w:rsidRPr="0078024C" w:rsidRDefault="00CA7867" w:rsidP="00D571B5">
            <w:pPr>
              <w:tabs>
                <w:tab w:val="left" w:pos="5820"/>
              </w:tabs>
              <w:jc w:val="center"/>
              <w:rPr>
                <w:b/>
                <w:sz w:val="28"/>
                <w:szCs w:val="28"/>
                <w:u w:val="single"/>
                <w:lang w:val="uk-UA"/>
              </w:rPr>
            </w:pPr>
            <w:r w:rsidRPr="0078024C">
              <w:rPr>
                <w:b/>
                <w:sz w:val="28"/>
                <w:szCs w:val="28"/>
                <w:u w:val="single"/>
                <w:lang w:val="uk-UA"/>
              </w:rPr>
              <w:t>«Бакалавр»</w:t>
            </w:r>
          </w:p>
        </w:tc>
        <w:tc>
          <w:tcPr>
            <w:tcW w:w="1960" w:type="dxa"/>
            <w:vAlign w:val="center"/>
          </w:tcPr>
          <w:p w:rsidR="00CA7867" w:rsidRPr="0078024C" w:rsidRDefault="00CA7867" w:rsidP="00D571B5">
            <w:pPr>
              <w:tabs>
                <w:tab w:val="left" w:pos="5820"/>
              </w:tabs>
              <w:jc w:val="center"/>
              <w:rPr>
                <w:b/>
                <w:sz w:val="28"/>
                <w:szCs w:val="28"/>
                <w:lang w:val="uk-UA"/>
              </w:rPr>
            </w:pPr>
            <w:r w:rsidRPr="0078024C">
              <w:rPr>
                <w:b/>
                <w:sz w:val="28"/>
                <w:szCs w:val="28"/>
                <w:lang w:val="uk-UA"/>
              </w:rPr>
              <w:t>Вид занять</w:t>
            </w:r>
          </w:p>
        </w:tc>
        <w:tc>
          <w:tcPr>
            <w:tcW w:w="1608" w:type="dxa"/>
            <w:vAlign w:val="center"/>
          </w:tcPr>
          <w:p w:rsidR="00CA7867" w:rsidRPr="0078024C" w:rsidRDefault="00CA7867" w:rsidP="00D571B5">
            <w:pPr>
              <w:tabs>
                <w:tab w:val="left" w:pos="5820"/>
              </w:tabs>
              <w:jc w:val="center"/>
              <w:rPr>
                <w:b/>
                <w:sz w:val="28"/>
                <w:szCs w:val="28"/>
                <w:lang w:val="uk-UA"/>
              </w:rPr>
            </w:pPr>
            <w:r w:rsidRPr="0078024C">
              <w:rPr>
                <w:b/>
                <w:sz w:val="28"/>
                <w:szCs w:val="28"/>
                <w:lang w:val="uk-UA"/>
              </w:rPr>
              <w:t>Кількість годин</w:t>
            </w:r>
          </w:p>
        </w:tc>
      </w:tr>
      <w:tr w:rsidR="00CA7867" w:rsidRPr="0078024C" w:rsidTr="00BA544C">
        <w:tc>
          <w:tcPr>
            <w:tcW w:w="2988" w:type="dxa"/>
            <w:vMerge/>
          </w:tcPr>
          <w:p w:rsidR="00CA7867" w:rsidRPr="0078024C" w:rsidRDefault="00CA7867" w:rsidP="00D571B5">
            <w:pPr>
              <w:tabs>
                <w:tab w:val="left" w:pos="5820"/>
              </w:tabs>
              <w:jc w:val="center"/>
              <w:rPr>
                <w:b/>
                <w:sz w:val="28"/>
                <w:szCs w:val="28"/>
                <w:lang w:val="uk-UA"/>
              </w:rPr>
            </w:pPr>
          </w:p>
        </w:tc>
        <w:tc>
          <w:tcPr>
            <w:tcW w:w="3240" w:type="dxa"/>
            <w:vMerge/>
          </w:tcPr>
          <w:p w:rsidR="00CA7867" w:rsidRPr="0078024C" w:rsidRDefault="00CA7867" w:rsidP="00D571B5">
            <w:pPr>
              <w:tabs>
                <w:tab w:val="left" w:pos="5820"/>
              </w:tabs>
              <w:jc w:val="center"/>
              <w:rPr>
                <w:b/>
                <w:sz w:val="28"/>
                <w:szCs w:val="28"/>
                <w:lang w:val="uk-UA"/>
              </w:rPr>
            </w:pPr>
          </w:p>
        </w:tc>
        <w:tc>
          <w:tcPr>
            <w:tcW w:w="1960" w:type="dxa"/>
            <w:vAlign w:val="center"/>
          </w:tcPr>
          <w:p w:rsidR="00CA7867" w:rsidRPr="0078024C" w:rsidRDefault="00230534" w:rsidP="00D571B5">
            <w:pPr>
              <w:tabs>
                <w:tab w:val="left" w:pos="5820"/>
              </w:tabs>
              <w:jc w:val="center"/>
              <w:rPr>
                <w:sz w:val="28"/>
                <w:szCs w:val="28"/>
                <w:lang w:val="uk-UA"/>
              </w:rPr>
            </w:pPr>
            <w:r>
              <w:rPr>
                <w:sz w:val="28"/>
                <w:szCs w:val="28"/>
                <w:lang w:val="uk-UA"/>
              </w:rPr>
              <w:t>Практика</w:t>
            </w:r>
          </w:p>
        </w:tc>
        <w:tc>
          <w:tcPr>
            <w:tcW w:w="1608" w:type="dxa"/>
            <w:vAlign w:val="center"/>
          </w:tcPr>
          <w:p w:rsidR="00CA7867" w:rsidRPr="0078024C" w:rsidRDefault="003D2B84" w:rsidP="00D571B5">
            <w:pPr>
              <w:tabs>
                <w:tab w:val="left" w:pos="5820"/>
              </w:tabs>
              <w:jc w:val="center"/>
              <w:rPr>
                <w:b/>
                <w:sz w:val="28"/>
                <w:szCs w:val="28"/>
                <w:lang w:val="uk-UA"/>
              </w:rPr>
            </w:pPr>
            <w:r>
              <w:rPr>
                <w:b/>
                <w:sz w:val="28"/>
                <w:szCs w:val="28"/>
                <w:lang w:val="uk-UA"/>
              </w:rPr>
              <w:t>120</w:t>
            </w:r>
            <w:r w:rsidR="00CA7867" w:rsidRPr="0078024C">
              <w:rPr>
                <w:b/>
                <w:sz w:val="28"/>
                <w:szCs w:val="28"/>
                <w:lang w:val="uk-UA"/>
              </w:rPr>
              <w:t xml:space="preserve"> год.</w:t>
            </w:r>
          </w:p>
        </w:tc>
      </w:tr>
      <w:tr w:rsidR="00CA7867" w:rsidRPr="0078024C" w:rsidTr="00BA544C">
        <w:tc>
          <w:tcPr>
            <w:tcW w:w="2988" w:type="dxa"/>
            <w:vMerge/>
          </w:tcPr>
          <w:p w:rsidR="00CA7867" w:rsidRPr="0078024C" w:rsidRDefault="00CA7867" w:rsidP="00D571B5">
            <w:pPr>
              <w:tabs>
                <w:tab w:val="left" w:pos="5820"/>
              </w:tabs>
              <w:jc w:val="center"/>
              <w:rPr>
                <w:b/>
                <w:sz w:val="28"/>
                <w:szCs w:val="28"/>
                <w:lang w:val="uk-UA"/>
              </w:rPr>
            </w:pPr>
          </w:p>
        </w:tc>
        <w:tc>
          <w:tcPr>
            <w:tcW w:w="3240" w:type="dxa"/>
            <w:vMerge/>
          </w:tcPr>
          <w:p w:rsidR="00CA7867" w:rsidRPr="0078024C" w:rsidRDefault="00CA7867" w:rsidP="00D571B5">
            <w:pPr>
              <w:tabs>
                <w:tab w:val="left" w:pos="5820"/>
              </w:tabs>
              <w:jc w:val="center"/>
              <w:rPr>
                <w:b/>
                <w:sz w:val="28"/>
                <w:szCs w:val="28"/>
                <w:lang w:val="uk-UA"/>
              </w:rPr>
            </w:pPr>
          </w:p>
        </w:tc>
        <w:tc>
          <w:tcPr>
            <w:tcW w:w="1960" w:type="dxa"/>
            <w:vAlign w:val="center"/>
          </w:tcPr>
          <w:p w:rsidR="00CA7867" w:rsidRPr="0078024C" w:rsidRDefault="00BA544C" w:rsidP="00D571B5">
            <w:pPr>
              <w:tabs>
                <w:tab w:val="left" w:pos="5820"/>
              </w:tabs>
              <w:jc w:val="center"/>
              <w:rPr>
                <w:sz w:val="28"/>
                <w:szCs w:val="28"/>
                <w:lang w:val="uk-UA"/>
              </w:rPr>
            </w:pPr>
            <w:r>
              <w:rPr>
                <w:sz w:val="28"/>
                <w:szCs w:val="28"/>
                <w:lang w:val="uk-UA"/>
              </w:rPr>
              <w:t>Самостійна робота</w:t>
            </w:r>
          </w:p>
        </w:tc>
        <w:tc>
          <w:tcPr>
            <w:tcW w:w="1608" w:type="dxa"/>
            <w:vAlign w:val="center"/>
          </w:tcPr>
          <w:p w:rsidR="00CA7867" w:rsidRPr="0078024C" w:rsidRDefault="00BA544C" w:rsidP="00D571B5">
            <w:pPr>
              <w:tabs>
                <w:tab w:val="left" w:pos="5820"/>
              </w:tabs>
              <w:jc w:val="center"/>
              <w:rPr>
                <w:b/>
                <w:sz w:val="28"/>
                <w:szCs w:val="28"/>
                <w:lang w:val="uk-UA"/>
              </w:rPr>
            </w:pPr>
            <w:r>
              <w:rPr>
                <w:b/>
                <w:sz w:val="28"/>
                <w:szCs w:val="28"/>
                <w:lang w:val="uk-UA"/>
              </w:rPr>
              <w:t>-</w:t>
            </w:r>
          </w:p>
        </w:tc>
      </w:tr>
      <w:tr w:rsidR="00CA7867" w:rsidRPr="0078024C" w:rsidTr="00BA544C">
        <w:tc>
          <w:tcPr>
            <w:tcW w:w="2988" w:type="dxa"/>
            <w:vMerge/>
          </w:tcPr>
          <w:p w:rsidR="00CA7867" w:rsidRPr="0078024C" w:rsidRDefault="00CA7867" w:rsidP="00D571B5">
            <w:pPr>
              <w:tabs>
                <w:tab w:val="left" w:pos="5820"/>
              </w:tabs>
              <w:jc w:val="center"/>
              <w:rPr>
                <w:b/>
                <w:sz w:val="28"/>
                <w:szCs w:val="28"/>
                <w:lang w:val="uk-UA"/>
              </w:rPr>
            </w:pPr>
          </w:p>
        </w:tc>
        <w:tc>
          <w:tcPr>
            <w:tcW w:w="3240" w:type="dxa"/>
            <w:vMerge/>
          </w:tcPr>
          <w:p w:rsidR="00CA7867" w:rsidRPr="0078024C" w:rsidRDefault="00CA7867" w:rsidP="00D571B5">
            <w:pPr>
              <w:tabs>
                <w:tab w:val="left" w:pos="5820"/>
              </w:tabs>
              <w:jc w:val="center"/>
              <w:rPr>
                <w:b/>
                <w:sz w:val="28"/>
                <w:szCs w:val="28"/>
                <w:lang w:val="uk-UA"/>
              </w:rPr>
            </w:pPr>
          </w:p>
        </w:tc>
        <w:tc>
          <w:tcPr>
            <w:tcW w:w="1960" w:type="dxa"/>
            <w:vAlign w:val="center"/>
          </w:tcPr>
          <w:p w:rsidR="00CA7867" w:rsidRPr="0078024C" w:rsidRDefault="00BA544C" w:rsidP="00D571B5">
            <w:pPr>
              <w:tabs>
                <w:tab w:val="left" w:pos="5820"/>
              </w:tabs>
              <w:jc w:val="center"/>
              <w:rPr>
                <w:sz w:val="28"/>
                <w:szCs w:val="28"/>
                <w:lang w:val="uk-UA"/>
              </w:rPr>
            </w:pPr>
            <w:r>
              <w:rPr>
                <w:sz w:val="28"/>
                <w:szCs w:val="28"/>
                <w:lang w:val="uk-UA"/>
              </w:rPr>
              <w:t>Індивідуальна робота</w:t>
            </w:r>
          </w:p>
        </w:tc>
        <w:tc>
          <w:tcPr>
            <w:tcW w:w="1608" w:type="dxa"/>
            <w:vAlign w:val="center"/>
          </w:tcPr>
          <w:p w:rsidR="00CA7867" w:rsidRPr="0078024C" w:rsidRDefault="00BA544C" w:rsidP="00D571B5">
            <w:pPr>
              <w:tabs>
                <w:tab w:val="left" w:pos="5820"/>
              </w:tabs>
              <w:jc w:val="center"/>
              <w:rPr>
                <w:b/>
                <w:sz w:val="28"/>
                <w:szCs w:val="28"/>
                <w:lang w:val="uk-UA"/>
              </w:rPr>
            </w:pPr>
            <w:r>
              <w:rPr>
                <w:b/>
                <w:sz w:val="28"/>
                <w:szCs w:val="28"/>
                <w:lang w:val="uk-UA"/>
              </w:rPr>
              <w:t>-</w:t>
            </w:r>
          </w:p>
        </w:tc>
      </w:tr>
      <w:tr w:rsidR="00CA7867" w:rsidRPr="0078024C" w:rsidTr="00847927">
        <w:tc>
          <w:tcPr>
            <w:tcW w:w="2988" w:type="dxa"/>
            <w:vMerge/>
          </w:tcPr>
          <w:p w:rsidR="00CA7867" w:rsidRPr="0078024C" w:rsidRDefault="00CA7867" w:rsidP="00D571B5">
            <w:pPr>
              <w:tabs>
                <w:tab w:val="left" w:pos="5820"/>
              </w:tabs>
              <w:jc w:val="center"/>
              <w:rPr>
                <w:b/>
                <w:sz w:val="28"/>
                <w:szCs w:val="28"/>
                <w:lang w:val="uk-UA"/>
              </w:rPr>
            </w:pPr>
          </w:p>
        </w:tc>
        <w:tc>
          <w:tcPr>
            <w:tcW w:w="3240" w:type="dxa"/>
            <w:vMerge/>
          </w:tcPr>
          <w:p w:rsidR="00CA7867" w:rsidRPr="0078024C" w:rsidRDefault="00CA7867" w:rsidP="00D571B5">
            <w:pPr>
              <w:tabs>
                <w:tab w:val="left" w:pos="5820"/>
              </w:tabs>
              <w:jc w:val="center"/>
              <w:rPr>
                <w:b/>
                <w:sz w:val="28"/>
                <w:szCs w:val="28"/>
                <w:lang w:val="uk-UA"/>
              </w:rPr>
            </w:pPr>
          </w:p>
        </w:tc>
        <w:tc>
          <w:tcPr>
            <w:tcW w:w="3568" w:type="dxa"/>
            <w:gridSpan w:val="2"/>
            <w:vAlign w:val="center"/>
          </w:tcPr>
          <w:p w:rsidR="00CA7867" w:rsidRPr="0078024C" w:rsidRDefault="00CA7867" w:rsidP="00D571B5">
            <w:pPr>
              <w:tabs>
                <w:tab w:val="left" w:pos="5820"/>
              </w:tabs>
              <w:jc w:val="center"/>
              <w:rPr>
                <w:b/>
                <w:sz w:val="28"/>
                <w:szCs w:val="28"/>
                <w:lang w:val="uk-UA"/>
              </w:rPr>
            </w:pPr>
            <w:r w:rsidRPr="0078024C">
              <w:rPr>
                <w:sz w:val="28"/>
                <w:szCs w:val="28"/>
                <w:lang w:val="uk-UA"/>
              </w:rPr>
              <w:t>Форма контролю:</w:t>
            </w:r>
            <w:r w:rsidRPr="0078024C">
              <w:rPr>
                <w:b/>
                <w:sz w:val="28"/>
                <w:szCs w:val="28"/>
                <w:lang w:val="uk-UA"/>
              </w:rPr>
              <w:t xml:space="preserve"> диференційований залік</w:t>
            </w:r>
          </w:p>
        </w:tc>
      </w:tr>
    </w:tbl>
    <w:p w:rsidR="00CA7867" w:rsidRPr="0078024C" w:rsidRDefault="00CA7867" w:rsidP="00D571B5">
      <w:pPr>
        <w:tabs>
          <w:tab w:val="center" w:pos="4819"/>
          <w:tab w:val="left" w:pos="5820"/>
          <w:tab w:val="left" w:pos="8180"/>
        </w:tabs>
        <w:spacing w:line="360" w:lineRule="auto"/>
        <w:rPr>
          <w:b/>
          <w:sz w:val="28"/>
          <w:szCs w:val="28"/>
          <w:lang w:val="uk-UA"/>
        </w:rPr>
      </w:pPr>
    </w:p>
    <w:p w:rsidR="00CA7867" w:rsidRPr="0078024C" w:rsidRDefault="00CA7867" w:rsidP="00D571B5">
      <w:pPr>
        <w:tabs>
          <w:tab w:val="left" w:pos="3900"/>
        </w:tabs>
        <w:ind w:left="360"/>
        <w:jc w:val="center"/>
        <w:rPr>
          <w:b/>
          <w:sz w:val="28"/>
          <w:szCs w:val="28"/>
          <w:lang w:val="uk-UA"/>
        </w:rPr>
      </w:pPr>
      <w:r w:rsidRPr="0078024C">
        <w:rPr>
          <w:b/>
          <w:sz w:val="28"/>
          <w:szCs w:val="28"/>
          <w:lang w:val="uk-UA"/>
        </w:rPr>
        <w:t xml:space="preserve">2 МЕТА ТА ЗАВДАННЯ </w:t>
      </w:r>
    </w:p>
    <w:p w:rsidR="00CA7867" w:rsidRPr="0078024C" w:rsidRDefault="00CA7867" w:rsidP="00D571B5">
      <w:pPr>
        <w:tabs>
          <w:tab w:val="left" w:pos="3900"/>
        </w:tabs>
        <w:ind w:left="360"/>
        <w:jc w:val="center"/>
        <w:rPr>
          <w:b/>
          <w:sz w:val="28"/>
          <w:szCs w:val="28"/>
          <w:lang w:val="uk-UA"/>
        </w:rPr>
      </w:pPr>
    </w:p>
    <w:p w:rsidR="00CA7867" w:rsidRPr="0078024C" w:rsidRDefault="00CA7867" w:rsidP="00D571B5">
      <w:pPr>
        <w:spacing w:line="360" w:lineRule="auto"/>
        <w:ind w:firstLine="720"/>
        <w:jc w:val="both"/>
        <w:rPr>
          <w:sz w:val="28"/>
          <w:szCs w:val="28"/>
          <w:lang w:val="uk-UA"/>
        </w:rPr>
      </w:pPr>
      <w:r w:rsidRPr="0078024C">
        <w:rPr>
          <w:sz w:val="28"/>
          <w:szCs w:val="28"/>
          <w:lang w:val="uk-UA"/>
        </w:rPr>
        <w:t xml:space="preserve">Навчальна практика для студентів </w:t>
      </w:r>
      <w:r w:rsidR="008F0CC3">
        <w:rPr>
          <w:sz w:val="28"/>
          <w:szCs w:val="28"/>
          <w:lang w:val="uk-UA"/>
        </w:rPr>
        <w:t>2</w:t>
      </w:r>
      <w:r w:rsidRPr="0078024C">
        <w:rPr>
          <w:sz w:val="28"/>
          <w:szCs w:val="28"/>
          <w:lang w:val="uk-UA"/>
        </w:rPr>
        <w:t xml:space="preserve"> курсу факультету економіки і бізнесу є невід’ємною складовою освітньо-професійної підготовки. Навчальна практика є важливим етапом навчального процесу у вищому навчальному закладі з метою формування у студентів активного ставлення до здобуття високого рівня наукових і професійних знань, умінь і навичок для майбутньої практичної діяльності в галузі управління та адміністрування.</w:t>
      </w:r>
    </w:p>
    <w:p w:rsidR="00CA7867" w:rsidRPr="00776AFA" w:rsidRDefault="00CA7867" w:rsidP="00D571B5">
      <w:pPr>
        <w:spacing w:line="360" w:lineRule="auto"/>
        <w:ind w:firstLine="720"/>
        <w:jc w:val="both"/>
        <w:rPr>
          <w:sz w:val="28"/>
          <w:szCs w:val="28"/>
          <w:lang w:val="uk-UA"/>
        </w:rPr>
      </w:pPr>
      <w:r w:rsidRPr="00776AFA">
        <w:rPr>
          <w:sz w:val="28"/>
          <w:szCs w:val="28"/>
          <w:lang w:val="uk-UA"/>
        </w:rPr>
        <w:t>Навчальна практика є практикою професійного спрямування, а саме – основою уявлення про майбутню професію, вивчення професійних</w:t>
      </w:r>
      <w:r w:rsidR="00B373EE" w:rsidRPr="00776AFA">
        <w:rPr>
          <w:sz w:val="28"/>
          <w:szCs w:val="28"/>
          <w:lang w:val="uk-UA"/>
        </w:rPr>
        <w:t xml:space="preserve"> (фахових)</w:t>
      </w:r>
      <w:r w:rsidRPr="00776AFA">
        <w:rPr>
          <w:sz w:val="28"/>
          <w:szCs w:val="28"/>
          <w:lang w:val="uk-UA"/>
        </w:rPr>
        <w:t xml:space="preserve"> функцій у різних сферах господарського діяльності.</w:t>
      </w:r>
    </w:p>
    <w:p w:rsidR="00CA7867" w:rsidRDefault="00CA7867" w:rsidP="00D571B5">
      <w:pPr>
        <w:tabs>
          <w:tab w:val="left" w:pos="993"/>
        </w:tabs>
        <w:spacing w:line="360" w:lineRule="auto"/>
        <w:ind w:firstLine="567"/>
        <w:jc w:val="both"/>
        <w:rPr>
          <w:sz w:val="28"/>
          <w:szCs w:val="28"/>
          <w:lang w:val="uk-UA"/>
        </w:rPr>
      </w:pPr>
      <w:r w:rsidRPr="00776AFA">
        <w:rPr>
          <w:b/>
          <w:sz w:val="28"/>
          <w:szCs w:val="28"/>
          <w:lang w:val="uk-UA"/>
        </w:rPr>
        <w:t xml:space="preserve">Метою </w:t>
      </w:r>
      <w:r w:rsidRPr="00776AFA">
        <w:rPr>
          <w:sz w:val="28"/>
          <w:szCs w:val="28"/>
          <w:lang w:val="uk-UA"/>
        </w:rPr>
        <w:t>проходження студентами навчальної практики є набуття практичних умінь і навичок, закріплення універсальних і професійних компетенцій</w:t>
      </w:r>
      <w:r w:rsidRPr="0078024C">
        <w:rPr>
          <w:sz w:val="28"/>
          <w:szCs w:val="28"/>
          <w:lang w:val="uk-UA"/>
        </w:rPr>
        <w:t>, набутих ними в процесі вивчення дисциплін</w:t>
      </w:r>
      <w:r w:rsidR="002F3B3D">
        <w:rPr>
          <w:sz w:val="28"/>
          <w:szCs w:val="28"/>
          <w:lang w:val="uk-UA"/>
        </w:rPr>
        <w:t>и</w:t>
      </w:r>
      <w:r w:rsidRPr="0078024C">
        <w:rPr>
          <w:sz w:val="28"/>
          <w:szCs w:val="28"/>
          <w:lang w:val="uk-UA"/>
        </w:rPr>
        <w:t xml:space="preserve"> «</w:t>
      </w:r>
      <w:r w:rsidR="008F0CC3" w:rsidRPr="008F0CC3">
        <w:rPr>
          <w:sz w:val="28"/>
          <w:szCs w:val="28"/>
          <w:lang w:val="uk-UA"/>
        </w:rPr>
        <w:t>Менеджмент в публічному управлінні</w:t>
      </w:r>
      <w:r w:rsidR="00D92521">
        <w:rPr>
          <w:sz w:val="28"/>
          <w:szCs w:val="28"/>
          <w:lang w:val="uk-UA"/>
        </w:rPr>
        <w:t>»</w:t>
      </w:r>
      <w:r w:rsidRPr="0078024C">
        <w:rPr>
          <w:sz w:val="28"/>
          <w:szCs w:val="28"/>
          <w:lang w:val="uk-UA"/>
        </w:rPr>
        <w:t>.</w:t>
      </w:r>
    </w:p>
    <w:p w:rsidR="00776AFA" w:rsidRPr="0078024C" w:rsidRDefault="00776AFA" w:rsidP="00D571B5">
      <w:pPr>
        <w:tabs>
          <w:tab w:val="left" w:pos="993"/>
        </w:tabs>
        <w:spacing w:line="360" w:lineRule="auto"/>
        <w:ind w:firstLine="567"/>
        <w:jc w:val="both"/>
        <w:rPr>
          <w:sz w:val="28"/>
          <w:szCs w:val="28"/>
          <w:lang w:val="uk-UA"/>
        </w:rPr>
      </w:pPr>
    </w:p>
    <w:p w:rsidR="00CA7867" w:rsidRPr="0078024C" w:rsidRDefault="00CA7867" w:rsidP="00D571B5">
      <w:pPr>
        <w:tabs>
          <w:tab w:val="left" w:pos="284"/>
          <w:tab w:val="left" w:pos="567"/>
        </w:tabs>
        <w:spacing w:line="360" w:lineRule="auto"/>
        <w:ind w:firstLine="567"/>
        <w:jc w:val="both"/>
        <w:rPr>
          <w:b/>
          <w:sz w:val="28"/>
          <w:szCs w:val="28"/>
          <w:lang w:val="uk-UA"/>
        </w:rPr>
      </w:pPr>
      <w:r w:rsidRPr="0078024C">
        <w:rPr>
          <w:b/>
          <w:sz w:val="28"/>
          <w:szCs w:val="28"/>
          <w:lang w:val="uk-UA"/>
        </w:rPr>
        <w:lastRenderedPageBreak/>
        <w:t xml:space="preserve">Завдання навчальної практики: </w:t>
      </w:r>
    </w:p>
    <w:p w:rsidR="00CA7867" w:rsidRPr="0078024C" w:rsidRDefault="00CA7867" w:rsidP="00D571B5">
      <w:pPr>
        <w:spacing w:line="360" w:lineRule="auto"/>
        <w:ind w:firstLine="748"/>
        <w:jc w:val="both"/>
        <w:rPr>
          <w:sz w:val="28"/>
          <w:szCs w:val="28"/>
          <w:lang w:val="uk-UA"/>
        </w:rPr>
      </w:pPr>
      <w:r w:rsidRPr="0078024C">
        <w:rPr>
          <w:lang w:val="uk-UA"/>
        </w:rPr>
        <w:t xml:space="preserve">- </w:t>
      </w:r>
      <w:r w:rsidRPr="0078024C">
        <w:rPr>
          <w:sz w:val="28"/>
          <w:szCs w:val="28"/>
          <w:lang w:val="uk-UA"/>
        </w:rPr>
        <w:t xml:space="preserve">вивчення нормативних актів, які стосуються </w:t>
      </w:r>
      <w:r w:rsidR="00D92521">
        <w:rPr>
          <w:sz w:val="28"/>
          <w:szCs w:val="28"/>
          <w:lang w:val="uk-UA"/>
        </w:rPr>
        <w:t>діяльності організації</w:t>
      </w:r>
      <w:r w:rsidRPr="0078024C">
        <w:rPr>
          <w:sz w:val="28"/>
          <w:szCs w:val="28"/>
          <w:lang w:val="uk-UA"/>
        </w:rPr>
        <w:t xml:space="preserve">; оволодіння навичками користування нормативними актами в </w:t>
      </w:r>
      <w:r w:rsidR="00D92521">
        <w:rPr>
          <w:sz w:val="28"/>
          <w:szCs w:val="28"/>
          <w:lang w:val="uk-UA"/>
        </w:rPr>
        <w:t>процесі роботи підприємством</w:t>
      </w:r>
      <w:r w:rsidRPr="0078024C">
        <w:rPr>
          <w:sz w:val="28"/>
          <w:szCs w:val="28"/>
          <w:lang w:val="uk-UA"/>
        </w:rPr>
        <w:t>;</w:t>
      </w:r>
    </w:p>
    <w:p w:rsidR="00CA7867" w:rsidRPr="0078024C" w:rsidRDefault="00CA7867" w:rsidP="00D571B5">
      <w:pPr>
        <w:spacing w:line="360" w:lineRule="auto"/>
        <w:ind w:firstLine="748"/>
        <w:jc w:val="both"/>
        <w:rPr>
          <w:sz w:val="28"/>
          <w:szCs w:val="28"/>
          <w:lang w:val="uk-UA"/>
        </w:rPr>
      </w:pPr>
      <w:r w:rsidRPr="0078024C">
        <w:rPr>
          <w:sz w:val="28"/>
          <w:szCs w:val="28"/>
          <w:lang w:val="uk-UA"/>
        </w:rPr>
        <w:t xml:space="preserve">- вивчення призначення та структури </w:t>
      </w:r>
      <w:r w:rsidR="00D92521">
        <w:rPr>
          <w:sz w:val="28"/>
          <w:szCs w:val="28"/>
          <w:lang w:val="uk-UA"/>
        </w:rPr>
        <w:t>відділів</w:t>
      </w:r>
      <w:r w:rsidRPr="0078024C">
        <w:rPr>
          <w:sz w:val="28"/>
          <w:szCs w:val="28"/>
          <w:lang w:val="uk-UA"/>
        </w:rPr>
        <w:t>;</w:t>
      </w:r>
    </w:p>
    <w:p w:rsidR="00CA7867" w:rsidRDefault="00CA7867" w:rsidP="00D571B5">
      <w:pPr>
        <w:tabs>
          <w:tab w:val="left" w:pos="284"/>
          <w:tab w:val="left" w:pos="567"/>
        </w:tabs>
        <w:spacing w:line="360" w:lineRule="auto"/>
        <w:ind w:firstLine="567"/>
        <w:jc w:val="both"/>
        <w:rPr>
          <w:sz w:val="28"/>
          <w:szCs w:val="28"/>
          <w:lang w:val="uk-UA"/>
        </w:rPr>
      </w:pPr>
      <w:r w:rsidRPr="0078024C">
        <w:rPr>
          <w:sz w:val="28"/>
          <w:szCs w:val="28"/>
          <w:lang w:val="uk-UA"/>
        </w:rPr>
        <w:t xml:space="preserve">  - опанування знаннями, вміннями та навичками </w:t>
      </w:r>
      <w:r w:rsidRPr="0078024C">
        <w:rPr>
          <w:bCs/>
          <w:color w:val="000000"/>
          <w:sz w:val="28"/>
          <w:szCs w:val="28"/>
          <w:lang w:val="uk-UA"/>
        </w:rPr>
        <w:t xml:space="preserve">вирішувати професійні завдання з обов’язковим урахуванням галузевих вимог щодо забезпечення аналітичної діяльності персоналу та </w:t>
      </w:r>
      <w:r w:rsidRPr="0078024C">
        <w:rPr>
          <w:sz w:val="28"/>
          <w:szCs w:val="28"/>
          <w:lang w:val="uk-UA"/>
        </w:rPr>
        <w:t>формування  мотивації щодо посилення особистої відповідальності за з</w:t>
      </w:r>
      <w:r w:rsidRPr="0078024C">
        <w:rPr>
          <w:bCs/>
          <w:iCs/>
          <w:sz w:val="28"/>
          <w:szCs w:val="28"/>
          <w:lang w:val="uk-UA"/>
        </w:rPr>
        <w:t>абезпечення гарантованого рівня оцінки діяльності в межах науково-обґрунтованих критеріїв ризику втрати ресурсів</w:t>
      </w:r>
      <w:r w:rsidR="008F0CC3">
        <w:rPr>
          <w:sz w:val="28"/>
          <w:szCs w:val="28"/>
          <w:lang w:val="uk-UA"/>
        </w:rPr>
        <w:t>;</w:t>
      </w:r>
    </w:p>
    <w:p w:rsidR="008F0CC3" w:rsidRPr="0078024C" w:rsidRDefault="008F0CC3" w:rsidP="00D571B5">
      <w:pPr>
        <w:tabs>
          <w:tab w:val="left" w:pos="284"/>
          <w:tab w:val="left" w:pos="567"/>
        </w:tabs>
        <w:spacing w:line="360" w:lineRule="auto"/>
        <w:ind w:firstLine="567"/>
        <w:jc w:val="both"/>
        <w:rPr>
          <w:sz w:val="28"/>
          <w:szCs w:val="28"/>
          <w:lang w:val="uk-UA"/>
        </w:rPr>
      </w:pPr>
      <w:r>
        <w:rPr>
          <w:sz w:val="28"/>
          <w:szCs w:val="28"/>
          <w:lang w:val="uk-UA"/>
        </w:rPr>
        <w:t xml:space="preserve">- </w:t>
      </w:r>
      <w:r w:rsidRPr="008F0CC3">
        <w:rPr>
          <w:sz w:val="28"/>
          <w:szCs w:val="28"/>
          <w:lang w:val="uk-UA"/>
        </w:rPr>
        <w:t>збирання та аналіз інформації щодо діяльності конкретного підприємства, установи та організації управління на ньому; спілкування зі спеціалістами, як на підприємстві, так і в навчальних аудиторіях університету; участь в екскурсіях на підприємство; вирішення кола специфічних питань на основі зібраної інформації конкретних підприємств.</w:t>
      </w:r>
    </w:p>
    <w:p w:rsidR="00CA7867" w:rsidRPr="0078024C" w:rsidRDefault="00CA7867" w:rsidP="00D571B5">
      <w:pPr>
        <w:tabs>
          <w:tab w:val="left" w:pos="284"/>
          <w:tab w:val="left" w:pos="567"/>
        </w:tabs>
        <w:ind w:left="360"/>
        <w:jc w:val="center"/>
        <w:rPr>
          <w:b/>
          <w:sz w:val="28"/>
          <w:szCs w:val="28"/>
          <w:lang w:val="uk-UA"/>
        </w:rPr>
      </w:pPr>
      <w:r w:rsidRPr="0078024C">
        <w:rPr>
          <w:b/>
          <w:sz w:val="28"/>
          <w:szCs w:val="28"/>
          <w:lang w:val="uk-UA"/>
        </w:rPr>
        <w:t xml:space="preserve"> </w:t>
      </w:r>
    </w:p>
    <w:p w:rsidR="00CA7867" w:rsidRPr="0078024C" w:rsidRDefault="00CA7867" w:rsidP="00D571B5">
      <w:pPr>
        <w:tabs>
          <w:tab w:val="left" w:pos="284"/>
          <w:tab w:val="left" w:pos="567"/>
        </w:tabs>
        <w:ind w:left="360"/>
        <w:jc w:val="center"/>
        <w:rPr>
          <w:b/>
          <w:sz w:val="28"/>
          <w:szCs w:val="28"/>
          <w:lang w:val="uk-UA"/>
        </w:rPr>
      </w:pPr>
      <w:r w:rsidRPr="0078024C">
        <w:rPr>
          <w:b/>
          <w:sz w:val="28"/>
          <w:szCs w:val="28"/>
          <w:lang w:val="uk-UA"/>
        </w:rPr>
        <w:t>3 ВИМОГИ ДО ЗНАНЬ, УМІНЬ ТА НАВИЧОК СТУДЕНТІВ</w:t>
      </w:r>
    </w:p>
    <w:p w:rsidR="00CA7867" w:rsidRPr="0078024C" w:rsidRDefault="00CA7867" w:rsidP="00D571B5">
      <w:pPr>
        <w:tabs>
          <w:tab w:val="left" w:pos="284"/>
          <w:tab w:val="left" w:pos="567"/>
        </w:tabs>
        <w:ind w:left="360"/>
        <w:jc w:val="center"/>
        <w:rPr>
          <w:b/>
          <w:sz w:val="28"/>
          <w:szCs w:val="28"/>
          <w:lang w:val="uk-UA"/>
        </w:rPr>
      </w:pPr>
    </w:p>
    <w:p w:rsidR="00CA7867" w:rsidRPr="0078024C" w:rsidRDefault="00CA7867" w:rsidP="00D571B5">
      <w:pPr>
        <w:spacing w:line="360" w:lineRule="auto"/>
        <w:ind w:firstLine="540"/>
        <w:jc w:val="both"/>
        <w:rPr>
          <w:b/>
          <w:sz w:val="28"/>
          <w:szCs w:val="28"/>
          <w:lang w:val="uk-UA"/>
        </w:rPr>
      </w:pPr>
      <w:r w:rsidRPr="0078024C">
        <w:rPr>
          <w:sz w:val="28"/>
          <w:szCs w:val="28"/>
          <w:lang w:val="uk-UA"/>
        </w:rPr>
        <w:t>У результаті вивчення дисципліни студент повинен</w:t>
      </w:r>
      <w:r w:rsidRPr="0078024C">
        <w:rPr>
          <w:b/>
          <w:sz w:val="28"/>
          <w:szCs w:val="28"/>
          <w:lang w:val="uk-UA"/>
        </w:rPr>
        <w:t xml:space="preserve"> </w:t>
      </w:r>
      <w:r w:rsidRPr="0078024C">
        <w:rPr>
          <w:b/>
          <w:i/>
          <w:sz w:val="28"/>
          <w:szCs w:val="28"/>
          <w:lang w:val="uk-UA"/>
        </w:rPr>
        <w:t>знати:</w:t>
      </w:r>
      <w:r w:rsidRPr="0078024C">
        <w:rPr>
          <w:sz w:val="28"/>
          <w:szCs w:val="28"/>
          <w:lang w:val="uk-UA"/>
        </w:rPr>
        <w:t xml:space="preserve"> </w:t>
      </w:r>
    </w:p>
    <w:p w:rsidR="00D40762" w:rsidRPr="00D40762" w:rsidRDefault="00D40762" w:rsidP="00D40762">
      <w:pPr>
        <w:tabs>
          <w:tab w:val="left" w:pos="3465"/>
        </w:tabs>
        <w:spacing w:line="360" w:lineRule="auto"/>
        <w:ind w:firstLine="284"/>
        <w:jc w:val="both"/>
        <w:rPr>
          <w:sz w:val="28"/>
          <w:szCs w:val="28"/>
          <w:lang w:val="uk-UA"/>
        </w:rPr>
      </w:pPr>
      <w:r w:rsidRPr="00D40762">
        <w:rPr>
          <w:sz w:val="28"/>
          <w:szCs w:val="28"/>
          <w:lang w:val="uk-UA"/>
        </w:rPr>
        <w:t>що таке публічне управління та адміністрування, як наука та її місце в діяльності установа в ринкових умовах;</w:t>
      </w:r>
    </w:p>
    <w:p w:rsidR="008F0CC3" w:rsidRPr="008F0CC3" w:rsidRDefault="008F0CC3" w:rsidP="008F0CC3">
      <w:pPr>
        <w:pStyle w:val="a5"/>
        <w:numPr>
          <w:ilvl w:val="0"/>
          <w:numId w:val="11"/>
        </w:numPr>
        <w:tabs>
          <w:tab w:val="left" w:pos="3465"/>
        </w:tabs>
        <w:spacing w:line="360" w:lineRule="auto"/>
        <w:jc w:val="both"/>
        <w:rPr>
          <w:sz w:val="28"/>
          <w:szCs w:val="28"/>
        </w:rPr>
      </w:pPr>
      <w:r w:rsidRPr="008F0CC3">
        <w:rPr>
          <w:sz w:val="28"/>
          <w:szCs w:val="28"/>
        </w:rPr>
        <w:t>професійні вимоги до фахівців із управління, специфіку їхньої діяльності, необхідні практичні навички та знання;</w:t>
      </w:r>
    </w:p>
    <w:p w:rsidR="008F0CC3" w:rsidRPr="008F0CC3" w:rsidRDefault="008F0CC3" w:rsidP="008F0CC3">
      <w:pPr>
        <w:pStyle w:val="a5"/>
        <w:numPr>
          <w:ilvl w:val="0"/>
          <w:numId w:val="11"/>
        </w:numPr>
        <w:tabs>
          <w:tab w:val="left" w:pos="3465"/>
        </w:tabs>
        <w:spacing w:line="360" w:lineRule="auto"/>
        <w:jc w:val="both"/>
        <w:rPr>
          <w:sz w:val="28"/>
          <w:szCs w:val="28"/>
        </w:rPr>
      </w:pPr>
      <w:r w:rsidRPr="008F0CC3">
        <w:rPr>
          <w:sz w:val="28"/>
          <w:szCs w:val="28"/>
        </w:rPr>
        <w:t>перелік основних посад, які можуть займати фахівці з управління, сфери їхньої професійної діяльності;</w:t>
      </w:r>
    </w:p>
    <w:p w:rsidR="008F0CC3" w:rsidRPr="008F0CC3" w:rsidRDefault="008F0CC3" w:rsidP="008F0CC3">
      <w:pPr>
        <w:pStyle w:val="a5"/>
        <w:numPr>
          <w:ilvl w:val="0"/>
          <w:numId w:val="11"/>
        </w:numPr>
        <w:tabs>
          <w:tab w:val="left" w:pos="3465"/>
        </w:tabs>
        <w:spacing w:line="360" w:lineRule="auto"/>
        <w:jc w:val="both"/>
        <w:rPr>
          <w:sz w:val="28"/>
          <w:szCs w:val="28"/>
        </w:rPr>
      </w:pPr>
      <w:r w:rsidRPr="008F0CC3">
        <w:rPr>
          <w:sz w:val="28"/>
          <w:szCs w:val="28"/>
        </w:rPr>
        <w:t>роль, значення і місце фахівців з управління в організації ефективної діяльності;</w:t>
      </w:r>
    </w:p>
    <w:p w:rsidR="008F0CC3" w:rsidRPr="008F0CC3" w:rsidRDefault="008F0CC3" w:rsidP="008F0CC3">
      <w:pPr>
        <w:pStyle w:val="a5"/>
        <w:numPr>
          <w:ilvl w:val="0"/>
          <w:numId w:val="11"/>
        </w:numPr>
        <w:tabs>
          <w:tab w:val="left" w:pos="3465"/>
        </w:tabs>
        <w:spacing w:line="360" w:lineRule="auto"/>
        <w:jc w:val="both"/>
        <w:rPr>
          <w:sz w:val="28"/>
          <w:szCs w:val="28"/>
        </w:rPr>
      </w:pPr>
      <w:r w:rsidRPr="008F0CC3">
        <w:rPr>
          <w:sz w:val="28"/>
          <w:szCs w:val="28"/>
        </w:rPr>
        <w:t>роботу підприємств з розвинутою структурою для формування чіткого уявлення про їхню організаційну структуру, основні функції, системи управління.</w:t>
      </w:r>
    </w:p>
    <w:p w:rsidR="00D40762" w:rsidRPr="00D40762" w:rsidRDefault="00D40762" w:rsidP="00D40762">
      <w:pPr>
        <w:tabs>
          <w:tab w:val="left" w:pos="3465"/>
        </w:tabs>
        <w:spacing w:line="360" w:lineRule="auto"/>
        <w:ind w:firstLine="284"/>
        <w:jc w:val="both"/>
        <w:rPr>
          <w:sz w:val="28"/>
          <w:szCs w:val="28"/>
          <w:lang w:val="uk-UA"/>
        </w:rPr>
      </w:pPr>
    </w:p>
    <w:p w:rsidR="00CA7867" w:rsidRPr="0078024C" w:rsidRDefault="00CA7867" w:rsidP="00D571B5">
      <w:pPr>
        <w:tabs>
          <w:tab w:val="left" w:pos="3465"/>
        </w:tabs>
        <w:spacing w:line="360" w:lineRule="auto"/>
        <w:ind w:firstLine="284"/>
        <w:jc w:val="both"/>
        <w:rPr>
          <w:sz w:val="28"/>
          <w:szCs w:val="28"/>
          <w:lang w:val="uk-UA"/>
        </w:rPr>
      </w:pPr>
      <w:r w:rsidRPr="0078024C">
        <w:rPr>
          <w:sz w:val="28"/>
          <w:szCs w:val="28"/>
          <w:lang w:val="uk-UA"/>
        </w:rPr>
        <w:lastRenderedPageBreak/>
        <w:t xml:space="preserve">У результаті проходження навчальної практики студент повинен </w:t>
      </w:r>
      <w:r w:rsidRPr="0078024C">
        <w:rPr>
          <w:b/>
          <w:sz w:val="28"/>
          <w:szCs w:val="28"/>
          <w:lang w:val="uk-UA"/>
        </w:rPr>
        <w:t>вміти</w:t>
      </w:r>
      <w:r w:rsidRPr="0078024C">
        <w:rPr>
          <w:sz w:val="28"/>
          <w:szCs w:val="28"/>
          <w:lang w:val="uk-UA"/>
        </w:rPr>
        <w:t>:</w:t>
      </w:r>
    </w:p>
    <w:p w:rsidR="008F0CC3" w:rsidRPr="008F0CC3" w:rsidRDefault="008F0CC3" w:rsidP="008F0CC3">
      <w:pPr>
        <w:pStyle w:val="a5"/>
        <w:numPr>
          <w:ilvl w:val="0"/>
          <w:numId w:val="9"/>
        </w:numPr>
        <w:tabs>
          <w:tab w:val="left" w:pos="3465"/>
        </w:tabs>
        <w:spacing w:line="360" w:lineRule="auto"/>
        <w:rPr>
          <w:sz w:val="28"/>
          <w:szCs w:val="28"/>
        </w:rPr>
      </w:pPr>
      <w:r w:rsidRPr="008F0CC3">
        <w:rPr>
          <w:sz w:val="28"/>
          <w:szCs w:val="28"/>
        </w:rPr>
        <w:t>використовувати основні методи проведення управлінських досліджень;</w:t>
      </w:r>
    </w:p>
    <w:p w:rsidR="008F0CC3" w:rsidRPr="008F0CC3" w:rsidRDefault="008F0CC3" w:rsidP="008F0CC3">
      <w:pPr>
        <w:pStyle w:val="a5"/>
        <w:numPr>
          <w:ilvl w:val="0"/>
          <w:numId w:val="9"/>
        </w:numPr>
        <w:tabs>
          <w:tab w:val="left" w:pos="3465"/>
        </w:tabs>
        <w:spacing w:line="360" w:lineRule="auto"/>
        <w:rPr>
          <w:sz w:val="28"/>
          <w:szCs w:val="28"/>
        </w:rPr>
      </w:pPr>
      <w:r w:rsidRPr="008F0CC3">
        <w:rPr>
          <w:sz w:val="28"/>
          <w:szCs w:val="28"/>
        </w:rPr>
        <w:t>аналізувати внутрішнє та зовнішнє середовище підприємства;</w:t>
      </w:r>
    </w:p>
    <w:p w:rsidR="008F0CC3" w:rsidRPr="008F0CC3" w:rsidRDefault="008F0CC3" w:rsidP="008F0CC3">
      <w:pPr>
        <w:pStyle w:val="a5"/>
        <w:numPr>
          <w:ilvl w:val="0"/>
          <w:numId w:val="9"/>
        </w:numPr>
        <w:tabs>
          <w:tab w:val="left" w:pos="3465"/>
        </w:tabs>
        <w:spacing w:line="360" w:lineRule="auto"/>
        <w:rPr>
          <w:sz w:val="28"/>
          <w:szCs w:val="28"/>
        </w:rPr>
      </w:pPr>
      <w:r w:rsidRPr="008F0CC3">
        <w:rPr>
          <w:sz w:val="28"/>
          <w:szCs w:val="28"/>
        </w:rPr>
        <w:t xml:space="preserve">використовувати основні методи вивчення управління, методи формування публічного управління; </w:t>
      </w:r>
    </w:p>
    <w:p w:rsidR="008F0CC3" w:rsidRPr="008F0CC3" w:rsidRDefault="008F0CC3" w:rsidP="008F0CC3">
      <w:pPr>
        <w:pStyle w:val="a5"/>
        <w:numPr>
          <w:ilvl w:val="0"/>
          <w:numId w:val="9"/>
        </w:numPr>
        <w:tabs>
          <w:tab w:val="left" w:pos="3465"/>
        </w:tabs>
        <w:spacing w:line="360" w:lineRule="auto"/>
        <w:rPr>
          <w:sz w:val="28"/>
          <w:szCs w:val="28"/>
        </w:rPr>
      </w:pPr>
      <w:r w:rsidRPr="008F0CC3">
        <w:rPr>
          <w:sz w:val="28"/>
          <w:szCs w:val="28"/>
        </w:rPr>
        <w:t>підходи до організації робо</w:t>
      </w:r>
      <w:r>
        <w:rPr>
          <w:sz w:val="28"/>
          <w:szCs w:val="28"/>
        </w:rPr>
        <w:t>ти зі стратегічного планування;</w:t>
      </w:r>
    </w:p>
    <w:p w:rsidR="00D40762" w:rsidRPr="00D40762" w:rsidRDefault="00D40762" w:rsidP="00D40762">
      <w:pPr>
        <w:pStyle w:val="a5"/>
        <w:numPr>
          <w:ilvl w:val="0"/>
          <w:numId w:val="9"/>
        </w:numPr>
        <w:tabs>
          <w:tab w:val="left" w:pos="3465"/>
        </w:tabs>
        <w:spacing w:line="360" w:lineRule="auto"/>
        <w:rPr>
          <w:sz w:val="28"/>
          <w:szCs w:val="28"/>
        </w:rPr>
      </w:pPr>
      <w:r w:rsidRPr="00D40762">
        <w:rPr>
          <w:sz w:val="28"/>
          <w:szCs w:val="28"/>
        </w:rPr>
        <w:t>роботи презентації на відповідні теми;</w:t>
      </w:r>
    </w:p>
    <w:p w:rsidR="00D40762" w:rsidRPr="00D40762" w:rsidRDefault="00D40762" w:rsidP="00D40762">
      <w:pPr>
        <w:pStyle w:val="a5"/>
        <w:numPr>
          <w:ilvl w:val="0"/>
          <w:numId w:val="9"/>
        </w:numPr>
        <w:tabs>
          <w:tab w:val="left" w:pos="3465"/>
        </w:tabs>
        <w:spacing w:line="360" w:lineRule="auto"/>
        <w:rPr>
          <w:sz w:val="28"/>
          <w:szCs w:val="28"/>
        </w:rPr>
      </w:pPr>
      <w:r w:rsidRPr="00D40762">
        <w:rPr>
          <w:sz w:val="28"/>
          <w:szCs w:val="28"/>
        </w:rPr>
        <w:t xml:space="preserve">презентувати свої результати публічно. </w:t>
      </w:r>
    </w:p>
    <w:p w:rsidR="00CA7867" w:rsidRPr="0078024C" w:rsidRDefault="00CA7867" w:rsidP="00D571B5">
      <w:pPr>
        <w:tabs>
          <w:tab w:val="left" w:pos="3465"/>
        </w:tabs>
        <w:spacing w:line="360" w:lineRule="auto"/>
        <w:rPr>
          <w:sz w:val="28"/>
          <w:szCs w:val="28"/>
          <w:lang w:val="uk-UA"/>
        </w:rPr>
      </w:pPr>
    </w:p>
    <w:p w:rsidR="00CA7867" w:rsidRPr="0078024C" w:rsidRDefault="00CA7867" w:rsidP="00D571B5">
      <w:pPr>
        <w:tabs>
          <w:tab w:val="left" w:pos="3465"/>
        </w:tabs>
        <w:spacing w:line="276" w:lineRule="auto"/>
        <w:ind w:left="709" w:hanging="425"/>
        <w:jc w:val="center"/>
        <w:rPr>
          <w:b/>
          <w:sz w:val="28"/>
          <w:szCs w:val="28"/>
          <w:lang w:val="uk-UA"/>
        </w:rPr>
      </w:pPr>
      <w:r w:rsidRPr="0078024C">
        <w:rPr>
          <w:b/>
          <w:sz w:val="28"/>
          <w:szCs w:val="28"/>
          <w:lang w:val="uk-UA"/>
        </w:rPr>
        <w:t>4 ОРГАНІЗАЦІЯ ПРОВЕДЕННЯ ПРАКТИКИ</w:t>
      </w:r>
    </w:p>
    <w:p w:rsidR="00CA7867" w:rsidRPr="0078024C" w:rsidRDefault="00CA7867" w:rsidP="00D571B5">
      <w:pPr>
        <w:tabs>
          <w:tab w:val="left" w:pos="3465"/>
        </w:tabs>
        <w:spacing w:line="276" w:lineRule="auto"/>
        <w:ind w:left="709" w:hanging="425"/>
        <w:jc w:val="center"/>
        <w:rPr>
          <w:b/>
          <w:sz w:val="28"/>
          <w:szCs w:val="28"/>
          <w:lang w:val="uk-UA"/>
        </w:rPr>
      </w:pPr>
    </w:p>
    <w:p w:rsidR="00CA7867" w:rsidRPr="0078024C" w:rsidRDefault="00CA7867" w:rsidP="00D571B5">
      <w:pPr>
        <w:tabs>
          <w:tab w:val="left" w:pos="3465"/>
        </w:tabs>
        <w:spacing w:line="360" w:lineRule="auto"/>
        <w:ind w:firstLine="709"/>
        <w:jc w:val="both"/>
        <w:rPr>
          <w:sz w:val="28"/>
          <w:szCs w:val="28"/>
          <w:lang w:val="uk-UA"/>
        </w:rPr>
      </w:pPr>
      <w:r w:rsidRPr="0078024C">
        <w:rPr>
          <w:sz w:val="28"/>
          <w:szCs w:val="28"/>
          <w:lang w:val="uk-UA"/>
        </w:rPr>
        <w:t>Організація навчальної практики здійснюється згідно з «Положенням про проведення практик студентів ТДАТУ» та «Положення про робочу програму навчальної (виробничої) практики та методичні рекомендації до її розробки».</w:t>
      </w:r>
    </w:p>
    <w:p w:rsidR="008F0CC3" w:rsidRDefault="00CA7867" w:rsidP="00D571B5">
      <w:pPr>
        <w:tabs>
          <w:tab w:val="left" w:pos="3465"/>
        </w:tabs>
        <w:spacing w:line="360" w:lineRule="auto"/>
        <w:ind w:firstLine="709"/>
        <w:jc w:val="both"/>
        <w:rPr>
          <w:sz w:val="28"/>
          <w:szCs w:val="28"/>
          <w:lang w:val="uk-UA"/>
        </w:rPr>
      </w:pPr>
      <w:r w:rsidRPr="0078024C">
        <w:rPr>
          <w:sz w:val="28"/>
          <w:szCs w:val="28"/>
          <w:lang w:val="uk-UA"/>
        </w:rPr>
        <w:t>Підставою для проходження практики є наказ ректора. Навчальна практика «</w:t>
      </w:r>
      <w:r w:rsidR="00D40762">
        <w:rPr>
          <w:sz w:val="28"/>
          <w:szCs w:val="28"/>
          <w:lang w:val="uk-UA"/>
        </w:rPr>
        <w:t>Вступ до фаху</w:t>
      </w:r>
      <w:r w:rsidRPr="0078024C">
        <w:rPr>
          <w:sz w:val="28"/>
          <w:szCs w:val="28"/>
          <w:lang w:val="uk-UA"/>
        </w:rPr>
        <w:t xml:space="preserve">» проводиться у терміни, передбачені навчальним планом. Тривалість навчальної практики </w:t>
      </w:r>
      <w:r w:rsidR="00D40762" w:rsidRPr="0078024C">
        <w:rPr>
          <w:sz w:val="28"/>
          <w:szCs w:val="28"/>
          <w:lang w:val="uk-UA"/>
        </w:rPr>
        <w:t>«</w:t>
      </w:r>
      <w:r w:rsidR="008F0CC3" w:rsidRPr="008F0CC3">
        <w:rPr>
          <w:sz w:val="28"/>
          <w:szCs w:val="28"/>
          <w:lang w:val="uk-UA"/>
        </w:rPr>
        <w:t>Менеджмент в публічному управлінні</w:t>
      </w:r>
      <w:r w:rsidR="00D40762" w:rsidRPr="0078024C">
        <w:rPr>
          <w:sz w:val="28"/>
          <w:szCs w:val="28"/>
          <w:lang w:val="uk-UA"/>
        </w:rPr>
        <w:t xml:space="preserve">» </w:t>
      </w:r>
      <w:r w:rsidRPr="0078024C">
        <w:rPr>
          <w:sz w:val="28"/>
          <w:szCs w:val="28"/>
          <w:lang w:val="uk-UA"/>
        </w:rPr>
        <w:t xml:space="preserve">відповідно до навчального плану підготовки здобувачів ступеня вищої освіти «Бакалавр» зі </w:t>
      </w:r>
      <w:r w:rsidR="008F0CC3" w:rsidRPr="003D3BBF">
        <w:rPr>
          <w:sz w:val="28"/>
          <w:szCs w:val="28"/>
          <w:lang w:val="uk-UA"/>
        </w:rPr>
        <w:t>281 «Публічне управління та адміністрування»</w:t>
      </w:r>
      <w:r w:rsidR="008F0CC3">
        <w:rPr>
          <w:sz w:val="28"/>
          <w:szCs w:val="28"/>
          <w:lang w:val="uk-UA"/>
        </w:rPr>
        <w:t xml:space="preserve"> </w:t>
      </w:r>
      <w:r w:rsidR="008F0CC3" w:rsidRPr="0078024C">
        <w:rPr>
          <w:sz w:val="28"/>
          <w:szCs w:val="28"/>
          <w:lang w:val="uk-UA"/>
        </w:rPr>
        <w:t xml:space="preserve">складає </w:t>
      </w:r>
      <w:r w:rsidR="00F90CBC">
        <w:rPr>
          <w:sz w:val="28"/>
          <w:szCs w:val="28"/>
          <w:lang w:val="uk-UA"/>
        </w:rPr>
        <w:t>4</w:t>
      </w:r>
      <w:r w:rsidR="008F0CC3">
        <w:rPr>
          <w:sz w:val="28"/>
          <w:szCs w:val="28"/>
          <w:lang w:val="uk-UA"/>
        </w:rPr>
        <w:t xml:space="preserve"> тижні.</w:t>
      </w:r>
    </w:p>
    <w:p w:rsidR="00CA7867" w:rsidRDefault="00CA7867" w:rsidP="00D571B5">
      <w:pPr>
        <w:tabs>
          <w:tab w:val="left" w:pos="3465"/>
        </w:tabs>
        <w:spacing w:line="360" w:lineRule="auto"/>
        <w:ind w:firstLine="709"/>
        <w:jc w:val="both"/>
        <w:rPr>
          <w:sz w:val="28"/>
          <w:szCs w:val="28"/>
          <w:lang w:val="uk-UA"/>
        </w:rPr>
      </w:pPr>
      <w:r w:rsidRPr="0078024C">
        <w:rPr>
          <w:sz w:val="28"/>
          <w:szCs w:val="28"/>
          <w:lang w:val="uk-UA"/>
        </w:rPr>
        <w:t xml:space="preserve">Організація й навчально-методичне керівництво практикою студентів здійснюється кафедрою </w:t>
      </w:r>
      <w:r w:rsidR="008F0CC3" w:rsidRPr="003D3BBF">
        <w:rPr>
          <w:bCs/>
          <w:iCs/>
          <w:sz w:val="28"/>
          <w:szCs w:val="28"/>
          <w:lang w:val="uk-UA"/>
        </w:rPr>
        <w:t>публічного управління, адміністрування та права</w:t>
      </w:r>
      <w:r w:rsidRPr="0078024C">
        <w:rPr>
          <w:sz w:val="28"/>
          <w:szCs w:val="28"/>
          <w:lang w:val="uk-UA"/>
        </w:rPr>
        <w:t xml:space="preserve"> у навчальних аудиторіях під керівництвом викладачів даної кафедри.</w:t>
      </w:r>
    </w:p>
    <w:p w:rsidR="00CA7867" w:rsidRPr="0078024C" w:rsidRDefault="00CA7867" w:rsidP="00D571B5">
      <w:pPr>
        <w:tabs>
          <w:tab w:val="left" w:pos="3465"/>
        </w:tabs>
        <w:spacing w:line="360" w:lineRule="auto"/>
        <w:ind w:firstLine="709"/>
        <w:jc w:val="both"/>
        <w:rPr>
          <w:b/>
          <w:sz w:val="28"/>
          <w:lang w:val="uk-UA"/>
        </w:rPr>
      </w:pPr>
      <w:r w:rsidRPr="0078024C">
        <w:rPr>
          <w:b/>
          <w:sz w:val="28"/>
          <w:lang w:val="uk-UA"/>
        </w:rPr>
        <w:t>Обов’язки керівника практики:</w:t>
      </w:r>
    </w:p>
    <w:p w:rsidR="00CA7867" w:rsidRPr="0078024C" w:rsidRDefault="00CA7867" w:rsidP="00D571B5">
      <w:pPr>
        <w:numPr>
          <w:ilvl w:val="0"/>
          <w:numId w:val="6"/>
        </w:numPr>
        <w:tabs>
          <w:tab w:val="left" w:pos="993"/>
        </w:tabs>
        <w:spacing w:line="360" w:lineRule="auto"/>
        <w:ind w:left="993" w:hanging="284"/>
        <w:jc w:val="both"/>
        <w:rPr>
          <w:sz w:val="28"/>
          <w:lang w:val="uk-UA"/>
        </w:rPr>
      </w:pPr>
      <w:r w:rsidRPr="0078024C">
        <w:rPr>
          <w:sz w:val="28"/>
          <w:lang w:val="uk-UA"/>
        </w:rPr>
        <w:t xml:space="preserve">здійснює загальну організацію практики, тобто розробляє організаційні заходи, що забезпечують її підготовку та проведення. </w:t>
      </w:r>
    </w:p>
    <w:p w:rsidR="00CA7867" w:rsidRPr="0078024C" w:rsidRDefault="00CA7867" w:rsidP="00D571B5">
      <w:pPr>
        <w:numPr>
          <w:ilvl w:val="0"/>
          <w:numId w:val="6"/>
        </w:numPr>
        <w:tabs>
          <w:tab w:val="left" w:pos="993"/>
        </w:tabs>
        <w:spacing w:line="360" w:lineRule="auto"/>
        <w:ind w:left="993" w:hanging="284"/>
        <w:jc w:val="both"/>
        <w:rPr>
          <w:sz w:val="28"/>
          <w:lang w:val="uk-UA"/>
        </w:rPr>
      </w:pPr>
      <w:r w:rsidRPr="0078024C">
        <w:rPr>
          <w:sz w:val="28"/>
          <w:lang w:val="uk-UA"/>
        </w:rPr>
        <w:t xml:space="preserve">здійснює контроль за проходженням практики. </w:t>
      </w:r>
    </w:p>
    <w:p w:rsidR="00CA7867" w:rsidRPr="0078024C" w:rsidRDefault="00CA7867" w:rsidP="00D571B5">
      <w:pPr>
        <w:numPr>
          <w:ilvl w:val="0"/>
          <w:numId w:val="6"/>
        </w:numPr>
        <w:tabs>
          <w:tab w:val="left" w:pos="993"/>
        </w:tabs>
        <w:spacing w:line="360" w:lineRule="auto"/>
        <w:ind w:left="993" w:hanging="284"/>
        <w:jc w:val="both"/>
        <w:rPr>
          <w:sz w:val="28"/>
          <w:lang w:val="uk-UA"/>
        </w:rPr>
      </w:pPr>
      <w:r w:rsidRPr="0078024C">
        <w:rPr>
          <w:sz w:val="28"/>
          <w:lang w:val="uk-UA"/>
        </w:rPr>
        <w:t xml:space="preserve">готує </w:t>
      </w:r>
      <w:r w:rsidR="00B373EE">
        <w:rPr>
          <w:sz w:val="28"/>
          <w:lang w:val="uk-UA"/>
        </w:rPr>
        <w:t xml:space="preserve">методичні вказівки до проведення навчальної </w:t>
      </w:r>
      <w:r w:rsidRPr="0078024C">
        <w:rPr>
          <w:sz w:val="28"/>
          <w:lang w:val="uk-UA"/>
        </w:rPr>
        <w:t xml:space="preserve"> практики студентів, робоч</w:t>
      </w:r>
      <w:r w:rsidR="00B373EE">
        <w:rPr>
          <w:sz w:val="28"/>
          <w:lang w:val="uk-UA"/>
        </w:rPr>
        <w:t>у</w:t>
      </w:r>
      <w:r w:rsidRPr="0078024C">
        <w:rPr>
          <w:sz w:val="28"/>
          <w:lang w:val="uk-UA"/>
        </w:rPr>
        <w:t xml:space="preserve"> програм</w:t>
      </w:r>
      <w:r w:rsidR="00B373EE">
        <w:rPr>
          <w:sz w:val="28"/>
          <w:lang w:val="uk-UA"/>
        </w:rPr>
        <w:t>у з навчальної практики, робочий зошит для роботи;</w:t>
      </w:r>
      <w:r w:rsidRPr="0078024C">
        <w:rPr>
          <w:sz w:val="28"/>
          <w:lang w:val="uk-UA"/>
        </w:rPr>
        <w:t xml:space="preserve"> </w:t>
      </w:r>
    </w:p>
    <w:p w:rsidR="00CA7867" w:rsidRPr="0078024C" w:rsidRDefault="00CA7867" w:rsidP="003D2B84">
      <w:pPr>
        <w:numPr>
          <w:ilvl w:val="0"/>
          <w:numId w:val="6"/>
        </w:numPr>
        <w:tabs>
          <w:tab w:val="left" w:pos="993"/>
        </w:tabs>
        <w:spacing w:line="384" w:lineRule="auto"/>
        <w:ind w:left="993" w:hanging="284"/>
        <w:jc w:val="both"/>
        <w:rPr>
          <w:sz w:val="28"/>
          <w:lang w:val="uk-UA"/>
        </w:rPr>
      </w:pPr>
      <w:r w:rsidRPr="0078024C">
        <w:rPr>
          <w:sz w:val="28"/>
          <w:lang w:val="uk-UA"/>
        </w:rPr>
        <w:lastRenderedPageBreak/>
        <w:t xml:space="preserve">повідомляє студентам про систему звітності з практики, забезпечує високу якість проходження практики згідно з затвердженою програмою. </w:t>
      </w:r>
    </w:p>
    <w:p w:rsidR="00CA7867" w:rsidRPr="0078024C" w:rsidRDefault="00CA7867" w:rsidP="003D2B84">
      <w:pPr>
        <w:numPr>
          <w:ilvl w:val="0"/>
          <w:numId w:val="6"/>
        </w:numPr>
        <w:tabs>
          <w:tab w:val="left" w:pos="993"/>
        </w:tabs>
        <w:spacing w:line="384" w:lineRule="auto"/>
        <w:ind w:left="993" w:hanging="284"/>
        <w:jc w:val="both"/>
        <w:rPr>
          <w:sz w:val="28"/>
          <w:lang w:val="uk-UA"/>
        </w:rPr>
      </w:pPr>
      <w:r w:rsidRPr="0078024C">
        <w:rPr>
          <w:sz w:val="28"/>
          <w:lang w:val="uk-UA"/>
        </w:rPr>
        <w:t xml:space="preserve">контролює забезпечення нормальних умов для проходження практики студентами на базах практики, проведення з ними обов’язкових інструктажів з охорони праці і техніки безпеки, а також виконання студентами правил внутрішнього трудового розпорядку. </w:t>
      </w:r>
    </w:p>
    <w:p w:rsidR="00CA7867" w:rsidRPr="0078024C" w:rsidRDefault="00CA7867" w:rsidP="003D2B84">
      <w:pPr>
        <w:numPr>
          <w:ilvl w:val="0"/>
          <w:numId w:val="6"/>
        </w:numPr>
        <w:tabs>
          <w:tab w:val="left" w:pos="993"/>
        </w:tabs>
        <w:spacing w:line="384" w:lineRule="auto"/>
        <w:ind w:left="993" w:hanging="284"/>
        <w:jc w:val="both"/>
        <w:rPr>
          <w:sz w:val="28"/>
          <w:szCs w:val="28"/>
          <w:lang w:val="uk-UA"/>
        </w:rPr>
      </w:pPr>
      <w:r w:rsidRPr="0078024C">
        <w:rPr>
          <w:sz w:val="28"/>
          <w:szCs w:val="28"/>
          <w:lang w:val="uk-UA"/>
        </w:rPr>
        <w:t>приймає заліки з практики у складі відповідної комісії.</w:t>
      </w:r>
    </w:p>
    <w:p w:rsidR="00CA7867" w:rsidRPr="0078024C" w:rsidRDefault="00CA7867" w:rsidP="003D2B84">
      <w:pPr>
        <w:numPr>
          <w:ilvl w:val="0"/>
          <w:numId w:val="6"/>
        </w:numPr>
        <w:tabs>
          <w:tab w:val="left" w:pos="993"/>
        </w:tabs>
        <w:autoSpaceDE w:val="0"/>
        <w:autoSpaceDN w:val="0"/>
        <w:adjustRightInd w:val="0"/>
        <w:spacing w:line="384" w:lineRule="auto"/>
        <w:ind w:left="993" w:hanging="284"/>
        <w:jc w:val="both"/>
        <w:rPr>
          <w:sz w:val="28"/>
          <w:szCs w:val="28"/>
          <w:lang w:val="uk-UA"/>
        </w:rPr>
      </w:pPr>
      <w:r w:rsidRPr="0078024C">
        <w:rPr>
          <w:sz w:val="28"/>
          <w:szCs w:val="28"/>
          <w:lang w:val="uk-UA"/>
        </w:rPr>
        <w:t xml:space="preserve">подає завідувачу кафедри (у деканат не пізніше 1 жовтня) письмовий звіт про проведення практики із зауваженнями та пропозиціями щодо поліпшення практичної підготовки студентів. </w:t>
      </w:r>
    </w:p>
    <w:p w:rsidR="00CA7867" w:rsidRDefault="00CA7867" w:rsidP="003D2B84">
      <w:pPr>
        <w:numPr>
          <w:ilvl w:val="0"/>
          <w:numId w:val="6"/>
        </w:numPr>
        <w:tabs>
          <w:tab w:val="left" w:pos="993"/>
        </w:tabs>
        <w:autoSpaceDE w:val="0"/>
        <w:autoSpaceDN w:val="0"/>
        <w:adjustRightInd w:val="0"/>
        <w:spacing w:line="384" w:lineRule="auto"/>
        <w:ind w:left="993" w:hanging="284"/>
        <w:jc w:val="both"/>
        <w:rPr>
          <w:sz w:val="28"/>
          <w:szCs w:val="28"/>
          <w:lang w:val="uk-UA"/>
        </w:rPr>
      </w:pPr>
      <w:r w:rsidRPr="0078024C">
        <w:rPr>
          <w:sz w:val="28"/>
          <w:szCs w:val="28"/>
          <w:lang w:val="uk-UA"/>
        </w:rPr>
        <w:t>готує підсумковий звіт за результатами практики.</w:t>
      </w:r>
    </w:p>
    <w:p w:rsidR="00CA7867" w:rsidRPr="0078024C" w:rsidRDefault="00CA7867" w:rsidP="003D2B84">
      <w:pPr>
        <w:pStyle w:val="a7"/>
        <w:spacing w:before="0" w:beforeAutospacing="0" w:after="0" w:afterAutospacing="0" w:line="384" w:lineRule="auto"/>
        <w:ind w:firstLine="227"/>
        <w:jc w:val="both"/>
        <w:rPr>
          <w:b/>
          <w:color w:val="000000"/>
          <w:sz w:val="28"/>
          <w:szCs w:val="28"/>
          <w:lang w:val="uk-UA"/>
        </w:rPr>
      </w:pPr>
      <w:r w:rsidRPr="0078024C">
        <w:rPr>
          <w:b/>
          <w:color w:val="000000"/>
          <w:sz w:val="28"/>
          <w:szCs w:val="28"/>
          <w:lang w:val="uk-UA"/>
        </w:rPr>
        <w:t>Студент під час виробничої практики повинен:</w:t>
      </w:r>
    </w:p>
    <w:p w:rsidR="00CA7867" w:rsidRPr="0078024C" w:rsidRDefault="00CA7867" w:rsidP="003D2B84">
      <w:pPr>
        <w:numPr>
          <w:ilvl w:val="0"/>
          <w:numId w:val="5"/>
        </w:numPr>
        <w:spacing w:line="384" w:lineRule="auto"/>
        <w:jc w:val="both"/>
        <w:rPr>
          <w:sz w:val="28"/>
          <w:szCs w:val="28"/>
          <w:lang w:val="uk-UA"/>
        </w:rPr>
      </w:pPr>
      <w:r w:rsidRPr="0078024C">
        <w:rPr>
          <w:sz w:val="28"/>
          <w:szCs w:val="28"/>
          <w:lang w:val="uk-UA"/>
        </w:rPr>
        <w:t>виконувати завдання, передбачені програмою практики та планом-графіком проходження практики;</w:t>
      </w:r>
    </w:p>
    <w:p w:rsidR="00CA7867" w:rsidRPr="0078024C" w:rsidRDefault="00CA7867" w:rsidP="003D2B84">
      <w:pPr>
        <w:numPr>
          <w:ilvl w:val="0"/>
          <w:numId w:val="5"/>
        </w:numPr>
        <w:spacing w:line="384" w:lineRule="auto"/>
        <w:jc w:val="both"/>
        <w:rPr>
          <w:sz w:val="28"/>
          <w:szCs w:val="28"/>
          <w:lang w:val="uk-UA"/>
        </w:rPr>
      </w:pPr>
      <w:r w:rsidRPr="0078024C">
        <w:rPr>
          <w:sz w:val="28"/>
          <w:szCs w:val="28"/>
          <w:lang w:val="uk-UA"/>
        </w:rPr>
        <w:t>підпорядковуватись чинним у закладі, організації правилам внутрішнього розпорядку;</w:t>
      </w:r>
    </w:p>
    <w:p w:rsidR="00CA7867" w:rsidRPr="0078024C" w:rsidRDefault="00CA7867" w:rsidP="003D2B84">
      <w:pPr>
        <w:numPr>
          <w:ilvl w:val="0"/>
          <w:numId w:val="5"/>
        </w:numPr>
        <w:spacing w:line="384" w:lineRule="auto"/>
        <w:jc w:val="both"/>
        <w:rPr>
          <w:sz w:val="28"/>
          <w:szCs w:val="28"/>
          <w:lang w:val="uk-UA"/>
        </w:rPr>
      </w:pPr>
      <w:r w:rsidRPr="0078024C">
        <w:rPr>
          <w:sz w:val="28"/>
          <w:szCs w:val="28"/>
          <w:lang w:val="uk-UA"/>
        </w:rPr>
        <w:t>вивчити та суворо дотримуватись правил охорони праці та виробничої санітарії;</w:t>
      </w:r>
    </w:p>
    <w:p w:rsidR="00CA7867" w:rsidRPr="0078024C" w:rsidRDefault="00CA7867" w:rsidP="003D2B84">
      <w:pPr>
        <w:numPr>
          <w:ilvl w:val="0"/>
          <w:numId w:val="5"/>
        </w:numPr>
        <w:spacing w:line="384" w:lineRule="auto"/>
        <w:jc w:val="both"/>
        <w:rPr>
          <w:sz w:val="28"/>
          <w:szCs w:val="28"/>
          <w:lang w:val="uk-UA"/>
        </w:rPr>
      </w:pPr>
      <w:r w:rsidRPr="0078024C">
        <w:rPr>
          <w:sz w:val="28"/>
          <w:szCs w:val="28"/>
          <w:lang w:val="uk-UA"/>
        </w:rPr>
        <w:t>нести відповідальність за виконану роботу та її результати нарівні зі штатними працівниками;</w:t>
      </w:r>
    </w:p>
    <w:p w:rsidR="00CA7867" w:rsidRPr="0078024C" w:rsidRDefault="00B373EE" w:rsidP="003D2B84">
      <w:pPr>
        <w:numPr>
          <w:ilvl w:val="0"/>
          <w:numId w:val="5"/>
        </w:numPr>
        <w:spacing w:line="384" w:lineRule="auto"/>
        <w:jc w:val="both"/>
        <w:rPr>
          <w:sz w:val="28"/>
          <w:szCs w:val="28"/>
          <w:lang w:val="uk-UA"/>
        </w:rPr>
      </w:pPr>
      <w:r>
        <w:rPr>
          <w:sz w:val="28"/>
          <w:szCs w:val="28"/>
          <w:lang w:val="uk-UA"/>
        </w:rPr>
        <w:t>дотримуватись календарного плану проходження навчальної практики</w:t>
      </w:r>
      <w:r w:rsidR="00CA7867" w:rsidRPr="0078024C">
        <w:rPr>
          <w:sz w:val="28"/>
          <w:szCs w:val="28"/>
          <w:lang w:val="uk-UA"/>
        </w:rPr>
        <w:t>;</w:t>
      </w:r>
    </w:p>
    <w:p w:rsidR="00CA7867" w:rsidRPr="0078024C" w:rsidRDefault="00CA7867" w:rsidP="003D2B84">
      <w:pPr>
        <w:numPr>
          <w:ilvl w:val="0"/>
          <w:numId w:val="5"/>
        </w:numPr>
        <w:spacing w:line="384" w:lineRule="auto"/>
        <w:jc w:val="both"/>
        <w:rPr>
          <w:sz w:val="28"/>
          <w:szCs w:val="28"/>
          <w:lang w:val="uk-UA"/>
        </w:rPr>
      </w:pPr>
      <w:r w:rsidRPr="0078024C">
        <w:rPr>
          <w:sz w:val="28"/>
          <w:szCs w:val="28"/>
          <w:lang w:val="uk-UA"/>
        </w:rPr>
        <w:t>надати керівнику практики письмовий звіт про виконання усіх завдань, здати та захистити звіт про практику у встановлені терміни.</w:t>
      </w:r>
    </w:p>
    <w:p w:rsidR="00CA7867" w:rsidRDefault="00CA7867" w:rsidP="003D2B84">
      <w:pPr>
        <w:spacing w:line="384" w:lineRule="auto"/>
        <w:ind w:right="-1" w:firstLine="496"/>
        <w:jc w:val="both"/>
        <w:rPr>
          <w:sz w:val="28"/>
          <w:lang w:val="uk-UA"/>
        </w:rPr>
      </w:pPr>
      <w:r w:rsidRPr="0078024C">
        <w:rPr>
          <w:sz w:val="28"/>
          <w:lang w:val="uk-UA"/>
        </w:rPr>
        <w:t xml:space="preserve">Календарний графік навчальної практики наведено нижче в розрахунку на 5-денний робочий тиждень (табл. 1). </w:t>
      </w:r>
    </w:p>
    <w:p w:rsidR="008F0CC3" w:rsidRPr="0078024C" w:rsidRDefault="008F0CC3" w:rsidP="00D571B5">
      <w:pPr>
        <w:spacing w:line="360" w:lineRule="auto"/>
        <w:ind w:right="-1" w:firstLine="496"/>
        <w:jc w:val="both"/>
        <w:rPr>
          <w:sz w:val="28"/>
          <w:lang w:val="uk-UA"/>
        </w:rPr>
      </w:pPr>
    </w:p>
    <w:p w:rsidR="00CA7867" w:rsidRPr="0078024C" w:rsidRDefault="00CA7867" w:rsidP="00D571B5">
      <w:pPr>
        <w:pStyle w:val="1"/>
        <w:spacing w:before="0" w:after="0" w:line="360" w:lineRule="auto"/>
        <w:ind w:left="1325" w:firstLine="6330"/>
        <w:jc w:val="center"/>
        <w:rPr>
          <w:rFonts w:ascii="Times New Roman" w:hAnsi="Times New Roman"/>
          <w:sz w:val="28"/>
          <w:lang w:val="uk-UA"/>
        </w:rPr>
      </w:pPr>
      <w:r w:rsidRPr="0078024C">
        <w:rPr>
          <w:rFonts w:ascii="Times New Roman" w:hAnsi="Times New Roman"/>
          <w:b w:val="0"/>
          <w:i/>
          <w:sz w:val="28"/>
          <w:lang w:val="uk-UA"/>
        </w:rPr>
        <w:lastRenderedPageBreak/>
        <w:t xml:space="preserve">Таблиця 1 </w:t>
      </w:r>
      <w:r w:rsidRPr="0078024C">
        <w:rPr>
          <w:rFonts w:ascii="Times New Roman" w:hAnsi="Times New Roman"/>
          <w:sz w:val="28"/>
          <w:lang w:val="uk-UA"/>
        </w:rPr>
        <w:t>Календарний графік проходження навчальної практики</w:t>
      </w:r>
    </w:p>
    <w:tbl>
      <w:tblPr>
        <w:tblW w:w="10281" w:type="dxa"/>
        <w:tblInd w:w="-108" w:type="dxa"/>
        <w:tblLayout w:type="fixed"/>
        <w:tblCellMar>
          <w:top w:w="9" w:type="dxa"/>
          <w:right w:w="58" w:type="dxa"/>
        </w:tblCellMar>
        <w:tblLook w:val="04A0" w:firstRow="1" w:lastRow="0" w:firstColumn="1" w:lastColumn="0" w:noHBand="0" w:noVBand="1"/>
      </w:tblPr>
      <w:tblGrid>
        <w:gridCol w:w="617"/>
        <w:gridCol w:w="5836"/>
        <w:gridCol w:w="1276"/>
        <w:gridCol w:w="992"/>
        <w:gridCol w:w="948"/>
        <w:gridCol w:w="612"/>
      </w:tblGrid>
      <w:tr w:rsidR="00F90CBC" w:rsidRPr="0078024C" w:rsidTr="003D2B84">
        <w:trPr>
          <w:trHeight w:val="634"/>
        </w:trPr>
        <w:tc>
          <w:tcPr>
            <w:tcW w:w="6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0CBC" w:rsidRPr="0078024C" w:rsidRDefault="00F90CBC" w:rsidP="00D571B5">
            <w:pPr>
              <w:spacing w:line="259" w:lineRule="auto"/>
              <w:ind w:left="70"/>
              <w:rPr>
                <w:sz w:val="28"/>
                <w:szCs w:val="28"/>
                <w:lang w:val="uk-UA"/>
              </w:rPr>
            </w:pPr>
            <w:r w:rsidRPr="0078024C">
              <w:rPr>
                <w:b/>
                <w:sz w:val="28"/>
                <w:szCs w:val="28"/>
                <w:lang w:val="uk-UA"/>
              </w:rPr>
              <w:t xml:space="preserve">№ </w:t>
            </w:r>
          </w:p>
          <w:p w:rsidR="00F90CBC" w:rsidRPr="0078024C" w:rsidRDefault="00F90CBC" w:rsidP="00D571B5">
            <w:pPr>
              <w:spacing w:line="259" w:lineRule="auto"/>
              <w:ind w:left="14"/>
              <w:rPr>
                <w:sz w:val="28"/>
                <w:szCs w:val="28"/>
                <w:lang w:val="uk-UA"/>
              </w:rPr>
            </w:pPr>
            <w:r w:rsidRPr="0078024C">
              <w:rPr>
                <w:b/>
                <w:sz w:val="28"/>
                <w:szCs w:val="28"/>
                <w:lang w:val="uk-UA"/>
              </w:rPr>
              <w:t xml:space="preserve">п/п </w:t>
            </w:r>
          </w:p>
        </w:tc>
        <w:tc>
          <w:tcPr>
            <w:tcW w:w="58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0CBC" w:rsidRPr="0078024C" w:rsidRDefault="00F90CBC" w:rsidP="00D571B5">
            <w:pPr>
              <w:spacing w:line="259" w:lineRule="auto"/>
              <w:ind w:right="58"/>
              <w:jc w:val="center"/>
              <w:rPr>
                <w:sz w:val="28"/>
                <w:szCs w:val="28"/>
                <w:lang w:val="uk-UA"/>
              </w:rPr>
            </w:pPr>
            <w:r w:rsidRPr="0078024C">
              <w:rPr>
                <w:b/>
                <w:sz w:val="28"/>
                <w:szCs w:val="28"/>
                <w:lang w:val="uk-UA"/>
              </w:rPr>
              <w:t xml:space="preserve">Назва завдань і зміст робіт </w:t>
            </w:r>
          </w:p>
        </w:tc>
        <w:tc>
          <w:tcPr>
            <w:tcW w:w="382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90CBC" w:rsidRPr="0078024C" w:rsidRDefault="00F90CBC" w:rsidP="003D2B84">
            <w:pPr>
              <w:spacing w:line="259" w:lineRule="auto"/>
              <w:ind w:left="33" w:right="20" w:firstLine="1"/>
              <w:jc w:val="center"/>
              <w:rPr>
                <w:b/>
                <w:sz w:val="28"/>
                <w:szCs w:val="28"/>
                <w:lang w:val="uk-UA"/>
              </w:rPr>
            </w:pPr>
            <w:r w:rsidRPr="0078024C">
              <w:rPr>
                <w:b/>
                <w:sz w:val="28"/>
                <w:szCs w:val="28"/>
                <w:lang w:val="uk-UA"/>
              </w:rPr>
              <w:t>Тижні проходження практики</w:t>
            </w:r>
          </w:p>
        </w:tc>
      </w:tr>
      <w:tr w:rsidR="00F90CBC" w:rsidRPr="0078024C" w:rsidTr="003D2B84">
        <w:trPr>
          <w:trHeight w:val="310"/>
        </w:trPr>
        <w:tc>
          <w:tcPr>
            <w:tcW w:w="617" w:type="dxa"/>
            <w:vMerge/>
            <w:tcBorders>
              <w:top w:val="nil"/>
              <w:left w:val="single" w:sz="4" w:space="0" w:color="000000"/>
              <w:bottom w:val="single" w:sz="4" w:space="0" w:color="000000"/>
              <w:right w:val="single" w:sz="4" w:space="0" w:color="000000"/>
            </w:tcBorders>
            <w:shd w:val="clear" w:color="auto" w:fill="auto"/>
          </w:tcPr>
          <w:p w:rsidR="00F90CBC" w:rsidRPr="0078024C" w:rsidRDefault="00F90CBC" w:rsidP="00D571B5">
            <w:pPr>
              <w:spacing w:line="259" w:lineRule="auto"/>
              <w:rPr>
                <w:sz w:val="28"/>
                <w:szCs w:val="28"/>
                <w:lang w:val="uk-UA"/>
              </w:rPr>
            </w:pPr>
          </w:p>
        </w:tc>
        <w:tc>
          <w:tcPr>
            <w:tcW w:w="5836" w:type="dxa"/>
            <w:vMerge/>
            <w:tcBorders>
              <w:top w:val="nil"/>
              <w:left w:val="single" w:sz="4" w:space="0" w:color="000000"/>
              <w:bottom w:val="single" w:sz="4" w:space="0" w:color="000000"/>
              <w:right w:val="single" w:sz="4" w:space="0" w:color="000000"/>
            </w:tcBorders>
            <w:shd w:val="clear" w:color="auto" w:fill="auto"/>
          </w:tcPr>
          <w:p w:rsidR="00F90CBC" w:rsidRPr="0078024C" w:rsidRDefault="00F90CBC" w:rsidP="00D571B5">
            <w:pPr>
              <w:spacing w:line="259" w:lineRule="auto"/>
              <w:rPr>
                <w:sz w:val="28"/>
                <w:szCs w:val="28"/>
                <w:lang w:val="uk-U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CBC" w:rsidRPr="0078024C" w:rsidRDefault="00F90CBC" w:rsidP="003D2B84">
            <w:pPr>
              <w:spacing w:line="259" w:lineRule="auto"/>
              <w:ind w:right="50"/>
              <w:jc w:val="center"/>
              <w:rPr>
                <w:sz w:val="28"/>
                <w:szCs w:val="28"/>
                <w:lang w:val="uk-UA"/>
              </w:rPr>
            </w:pPr>
            <w:r w:rsidRPr="0078024C">
              <w:rPr>
                <w:b/>
                <w:sz w:val="28"/>
                <w:szCs w:val="28"/>
                <w:lang w:val="uk-UA"/>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CBC" w:rsidRPr="0078024C" w:rsidRDefault="00F90CBC" w:rsidP="003D2B84">
            <w:pPr>
              <w:spacing w:line="259" w:lineRule="auto"/>
              <w:ind w:right="50"/>
              <w:jc w:val="center"/>
              <w:rPr>
                <w:sz w:val="28"/>
                <w:szCs w:val="28"/>
                <w:lang w:val="uk-UA"/>
              </w:rPr>
            </w:pPr>
            <w:r w:rsidRPr="0078024C">
              <w:rPr>
                <w:b/>
                <w:sz w:val="28"/>
                <w:szCs w:val="28"/>
                <w:lang w:val="uk-UA"/>
              </w:rPr>
              <w:t>2</w:t>
            </w:r>
          </w:p>
        </w:tc>
        <w:tc>
          <w:tcPr>
            <w:tcW w:w="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CBC" w:rsidRPr="0078024C" w:rsidRDefault="00F90CBC" w:rsidP="003D2B84">
            <w:pPr>
              <w:spacing w:line="259" w:lineRule="auto"/>
              <w:ind w:right="50"/>
              <w:jc w:val="center"/>
              <w:rPr>
                <w:b/>
                <w:sz w:val="28"/>
                <w:szCs w:val="28"/>
                <w:lang w:val="uk-UA"/>
              </w:rPr>
            </w:pPr>
            <w:r w:rsidRPr="0078024C">
              <w:rPr>
                <w:b/>
                <w:sz w:val="28"/>
                <w:szCs w:val="28"/>
                <w:lang w:val="uk-UA"/>
              </w:rPr>
              <w:t>3</w:t>
            </w:r>
          </w:p>
        </w:tc>
        <w:tc>
          <w:tcPr>
            <w:tcW w:w="612" w:type="dxa"/>
            <w:tcBorders>
              <w:top w:val="single" w:sz="4" w:space="0" w:color="000000"/>
              <w:left w:val="single" w:sz="4" w:space="0" w:color="000000"/>
              <w:bottom w:val="single" w:sz="4" w:space="0" w:color="000000"/>
              <w:right w:val="single" w:sz="4" w:space="0" w:color="000000"/>
            </w:tcBorders>
            <w:vAlign w:val="center"/>
          </w:tcPr>
          <w:p w:rsidR="00F90CBC" w:rsidRPr="0078024C" w:rsidRDefault="00F90CBC" w:rsidP="003D2B84">
            <w:pPr>
              <w:spacing w:line="259" w:lineRule="auto"/>
              <w:ind w:right="2230"/>
              <w:jc w:val="center"/>
              <w:rPr>
                <w:b/>
                <w:sz w:val="28"/>
                <w:szCs w:val="28"/>
                <w:lang w:val="uk-UA"/>
              </w:rPr>
            </w:pPr>
            <w:r>
              <w:rPr>
                <w:b/>
                <w:sz w:val="28"/>
                <w:szCs w:val="28"/>
                <w:lang w:val="uk-UA"/>
              </w:rPr>
              <w:t>4</w:t>
            </w:r>
          </w:p>
        </w:tc>
      </w:tr>
      <w:tr w:rsidR="00F90CBC" w:rsidRPr="00490795" w:rsidTr="003D2B84">
        <w:trPr>
          <w:trHeight w:val="310"/>
        </w:trPr>
        <w:tc>
          <w:tcPr>
            <w:tcW w:w="617" w:type="dxa"/>
            <w:tcBorders>
              <w:top w:val="nil"/>
              <w:left w:val="single" w:sz="4" w:space="0" w:color="000000"/>
              <w:bottom w:val="single" w:sz="4" w:space="0" w:color="000000"/>
              <w:right w:val="single" w:sz="4" w:space="0" w:color="000000"/>
            </w:tcBorders>
            <w:shd w:val="clear" w:color="auto" w:fill="auto"/>
          </w:tcPr>
          <w:p w:rsidR="00F90CBC" w:rsidRPr="00490795" w:rsidRDefault="00F90CBC" w:rsidP="00D571B5">
            <w:pPr>
              <w:spacing w:line="259" w:lineRule="auto"/>
              <w:jc w:val="center"/>
              <w:rPr>
                <w:sz w:val="28"/>
                <w:szCs w:val="28"/>
                <w:lang w:val="uk-UA"/>
              </w:rPr>
            </w:pPr>
            <w:r w:rsidRPr="00490795">
              <w:rPr>
                <w:sz w:val="28"/>
                <w:szCs w:val="28"/>
                <w:lang w:val="uk-UA"/>
              </w:rPr>
              <w:t>1</w:t>
            </w:r>
          </w:p>
        </w:tc>
        <w:tc>
          <w:tcPr>
            <w:tcW w:w="5836" w:type="dxa"/>
            <w:tcBorders>
              <w:top w:val="nil"/>
              <w:left w:val="single" w:sz="4" w:space="0" w:color="000000"/>
              <w:bottom w:val="single" w:sz="4" w:space="0" w:color="000000"/>
              <w:right w:val="single" w:sz="4" w:space="0" w:color="000000"/>
            </w:tcBorders>
            <w:shd w:val="clear" w:color="auto" w:fill="auto"/>
          </w:tcPr>
          <w:p w:rsidR="00F90CBC" w:rsidRPr="00490795" w:rsidRDefault="00F90CBC" w:rsidP="00D571B5">
            <w:pPr>
              <w:spacing w:line="259" w:lineRule="auto"/>
              <w:jc w:val="center"/>
              <w:rPr>
                <w:sz w:val="28"/>
                <w:szCs w:val="28"/>
                <w:lang w:val="uk-UA"/>
              </w:rPr>
            </w:pPr>
            <w:r w:rsidRPr="00490795">
              <w:rPr>
                <w:sz w:val="28"/>
                <w:szCs w:val="28"/>
                <w:lang w:val="uk-UA"/>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CBC" w:rsidRPr="00490795" w:rsidRDefault="00F90CBC" w:rsidP="003D2B84">
            <w:pPr>
              <w:spacing w:line="259" w:lineRule="auto"/>
              <w:ind w:right="50"/>
              <w:jc w:val="center"/>
              <w:rPr>
                <w:sz w:val="28"/>
                <w:szCs w:val="28"/>
                <w:lang w:val="uk-UA"/>
              </w:rPr>
            </w:pPr>
            <w:r w:rsidRPr="00490795">
              <w:rPr>
                <w:sz w:val="28"/>
                <w:szCs w:val="28"/>
                <w:lang w:val="uk-UA"/>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CBC" w:rsidRPr="00490795" w:rsidRDefault="00F90CBC" w:rsidP="003D2B84">
            <w:pPr>
              <w:spacing w:line="259" w:lineRule="auto"/>
              <w:ind w:right="50"/>
              <w:jc w:val="center"/>
              <w:rPr>
                <w:sz w:val="28"/>
                <w:szCs w:val="28"/>
                <w:lang w:val="uk-UA"/>
              </w:rPr>
            </w:pPr>
            <w:r w:rsidRPr="00490795">
              <w:rPr>
                <w:sz w:val="28"/>
                <w:szCs w:val="28"/>
                <w:lang w:val="uk-UA"/>
              </w:rPr>
              <w:t>4</w:t>
            </w:r>
          </w:p>
        </w:tc>
        <w:tc>
          <w:tcPr>
            <w:tcW w:w="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CBC" w:rsidRPr="00490795" w:rsidRDefault="00F90CBC" w:rsidP="003D2B84">
            <w:pPr>
              <w:spacing w:line="259" w:lineRule="auto"/>
              <w:ind w:right="50"/>
              <w:jc w:val="center"/>
              <w:rPr>
                <w:sz w:val="28"/>
                <w:szCs w:val="28"/>
                <w:lang w:val="uk-UA"/>
              </w:rPr>
            </w:pPr>
            <w:r w:rsidRPr="00490795">
              <w:rPr>
                <w:sz w:val="28"/>
                <w:szCs w:val="28"/>
                <w:lang w:val="uk-UA"/>
              </w:rPr>
              <w:t>5</w:t>
            </w:r>
          </w:p>
        </w:tc>
        <w:tc>
          <w:tcPr>
            <w:tcW w:w="612" w:type="dxa"/>
            <w:tcBorders>
              <w:top w:val="single" w:sz="4" w:space="0" w:color="000000"/>
              <w:left w:val="single" w:sz="4" w:space="0" w:color="000000"/>
              <w:bottom w:val="single" w:sz="4" w:space="0" w:color="000000"/>
              <w:right w:val="single" w:sz="4" w:space="0" w:color="000000"/>
            </w:tcBorders>
            <w:vAlign w:val="center"/>
          </w:tcPr>
          <w:p w:rsidR="00F90CBC" w:rsidRPr="00490795" w:rsidRDefault="00F90CBC" w:rsidP="003D2B84">
            <w:pPr>
              <w:spacing w:line="259" w:lineRule="auto"/>
              <w:ind w:right="1550"/>
              <w:jc w:val="center"/>
              <w:rPr>
                <w:sz w:val="28"/>
                <w:szCs w:val="28"/>
                <w:lang w:val="uk-UA"/>
              </w:rPr>
            </w:pPr>
            <w:r>
              <w:rPr>
                <w:sz w:val="28"/>
                <w:szCs w:val="28"/>
                <w:lang w:val="uk-UA"/>
              </w:rPr>
              <w:t>6</w:t>
            </w:r>
          </w:p>
        </w:tc>
      </w:tr>
      <w:tr w:rsidR="00F90CBC" w:rsidRPr="0078024C" w:rsidTr="003D2B84">
        <w:trPr>
          <w:trHeight w:val="789"/>
        </w:trPr>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F90CBC" w:rsidRPr="001E60D2" w:rsidRDefault="00F90CBC" w:rsidP="001E60D2">
            <w:pPr>
              <w:spacing w:line="259" w:lineRule="auto"/>
              <w:jc w:val="both"/>
              <w:rPr>
                <w:sz w:val="28"/>
                <w:szCs w:val="28"/>
                <w:lang w:val="uk-UA"/>
              </w:rPr>
            </w:pPr>
            <w:r w:rsidRPr="001E60D2">
              <w:rPr>
                <w:sz w:val="28"/>
                <w:szCs w:val="28"/>
                <w:lang w:val="uk-UA"/>
              </w:rPr>
              <w:t xml:space="preserve">1. </w:t>
            </w:r>
          </w:p>
        </w:tc>
        <w:tc>
          <w:tcPr>
            <w:tcW w:w="5836" w:type="dxa"/>
            <w:tcBorders>
              <w:top w:val="single" w:sz="4" w:space="0" w:color="000000"/>
              <w:left w:val="single" w:sz="4" w:space="0" w:color="000000"/>
              <w:bottom w:val="single" w:sz="4" w:space="0" w:color="000000"/>
              <w:right w:val="single" w:sz="4" w:space="0" w:color="000000"/>
            </w:tcBorders>
            <w:shd w:val="clear" w:color="auto" w:fill="auto"/>
          </w:tcPr>
          <w:p w:rsidR="00F90CBC" w:rsidRPr="001E60D2" w:rsidRDefault="00F90CBC" w:rsidP="001E60D2">
            <w:pPr>
              <w:ind w:hanging="54"/>
              <w:jc w:val="both"/>
              <w:rPr>
                <w:sz w:val="28"/>
                <w:szCs w:val="28"/>
              </w:rPr>
            </w:pPr>
            <w:r w:rsidRPr="001E60D2">
              <w:rPr>
                <w:sz w:val="28"/>
                <w:szCs w:val="28"/>
                <w:lang w:val="uk-UA"/>
              </w:rPr>
              <w:t xml:space="preserve">Ознайомлення зі структурою та документацією організації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CBC" w:rsidRPr="001E60D2" w:rsidRDefault="00F90CBC" w:rsidP="003D2B84">
            <w:pPr>
              <w:spacing w:line="259" w:lineRule="auto"/>
              <w:ind w:right="48"/>
              <w:jc w:val="center"/>
              <w:rPr>
                <w:sz w:val="28"/>
                <w:szCs w:val="28"/>
                <w:lang w:val="uk-UA"/>
              </w:rPr>
            </w:pPr>
            <w:r>
              <w:rPr>
                <w:sz w:val="28"/>
                <w:szCs w:val="28"/>
                <w:lang w:val="uk-UA"/>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CBC" w:rsidRPr="0078024C" w:rsidRDefault="00F90CBC" w:rsidP="003D2B84">
            <w:pPr>
              <w:spacing w:line="259" w:lineRule="auto"/>
              <w:ind w:left="20"/>
              <w:jc w:val="center"/>
              <w:rPr>
                <w:sz w:val="28"/>
                <w:szCs w:val="28"/>
                <w:lang w:val="uk-UA"/>
              </w:rPr>
            </w:pPr>
          </w:p>
        </w:tc>
        <w:tc>
          <w:tcPr>
            <w:tcW w:w="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CBC" w:rsidRPr="0078024C" w:rsidRDefault="00F90CBC" w:rsidP="003D2B84">
            <w:pPr>
              <w:spacing w:line="259" w:lineRule="auto"/>
              <w:ind w:left="20"/>
              <w:jc w:val="center"/>
              <w:rPr>
                <w:sz w:val="28"/>
                <w:szCs w:val="28"/>
                <w:lang w:val="uk-UA"/>
              </w:rPr>
            </w:pPr>
          </w:p>
        </w:tc>
        <w:tc>
          <w:tcPr>
            <w:tcW w:w="612" w:type="dxa"/>
            <w:tcBorders>
              <w:top w:val="single" w:sz="4" w:space="0" w:color="000000"/>
              <w:left w:val="single" w:sz="4" w:space="0" w:color="000000"/>
              <w:bottom w:val="single" w:sz="4" w:space="0" w:color="000000"/>
              <w:right w:val="single" w:sz="4" w:space="0" w:color="000000"/>
            </w:tcBorders>
            <w:vAlign w:val="center"/>
          </w:tcPr>
          <w:p w:rsidR="00F90CBC" w:rsidRPr="0078024C" w:rsidRDefault="00F90CBC" w:rsidP="003D2B84">
            <w:pPr>
              <w:spacing w:line="259" w:lineRule="auto"/>
              <w:ind w:left="20"/>
              <w:jc w:val="center"/>
              <w:rPr>
                <w:sz w:val="28"/>
                <w:szCs w:val="28"/>
                <w:lang w:val="uk-UA"/>
              </w:rPr>
            </w:pPr>
          </w:p>
        </w:tc>
      </w:tr>
      <w:tr w:rsidR="00F90CBC" w:rsidRPr="0078024C" w:rsidTr="003D2B84">
        <w:trPr>
          <w:trHeight w:val="448"/>
        </w:trPr>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F90CBC" w:rsidRPr="001E60D2" w:rsidRDefault="00F90CBC" w:rsidP="001E60D2">
            <w:pPr>
              <w:spacing w:line="259" w:lineRule="auto"/>
              <w:jc w:val="both"/>
              <w:rPr>
                <w:sz w:val="28"/>
                <w:szCs w:val="28"/>
                <w:lang w:val="uk-UA"/>
              </w:rPr>
            </w:pPr>
            <w:r w:rsidRPr="001E60D2">
              <w:rPr>
                <w:sz w:val="28"/>
                <w:szCs w:val="28"/>
                <w:lang w:val="uk-UA"/>
              </w:rPr>
              <w:t xml:space="preserve">2. </w:t>
            </w:r>
          </w:p>
        </w:tc>
        <w:tc>
          <w:tcPr>
            <w:tcW w:w="5836" w:type="dxa"/>
            <w:tcBorders>
              <w:top w:val="single" w:sz="4" w:space="0" w:color="000000"/>
              <w:left w:val="single" w:sz="4" w:space="0" w:color="000000"/>
              <w:bottom w:val="single" w:sz="4" w:space="0" w:color="000000"/>
              <w:right w:val="single" w:sz="4" w:space="0" w:color="000000"/>
            </w:tcBorders>
            <w:shd w:val="clear" w:color="auto" w:fill="auto"/>
          </w:tcPr>
          <w:p w:rsidR="00F90CBC" w:rsidRPr="001E60D2" w:rsidRDefault="00F90CBC" w:rsidP="001E60D2">
            <w:pPr>
              <w:ind w:hanging="54"/>
              <w:jc w:val="both"/>
              <w:rPr>
                <w:sz w:val="28"/>
                <w:szCs w:val="28"/>
                <w:lang w:val="uk-UA"/>
              </w:rPr>
            </w:pPr>
            <w:r w:rsidRPr="001E60D2">
              <w:rPr>
                <w:sz w:val="28"/>
                <w:szCs w:val="28"/>
                <w:lang w:val="uk-UA"/>
              </w:rPr>
              <w:t>Ознайомлення із системою адміністративного менеджменту та апарат управління</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CBC" w:rsidRPr="001E60D2" w:rsidRDefault="00F90CBC" w:rsidP="003D2B84">
            <w:pPr>
              <w:spacing w:line="259" w:lineRule="auto"/>
              <w:ind w:right="48"/>
              <w:jc w:val="center"/>
              <w:rPr>
                <w:sz w:val="28"/>
                <w:szCs w:val="28"/>
                <w:lang w:val="uk-UA"/>
              </w:rPr>
            </w:pPr>
            <w:r>
              <w:rPr>
                <w:sz w:val="28"/>
                <w:szCs w:val="28"/>
                <w:lang w:val="uk-UA"/>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CBC" w:rsidRPr="0078024C" w:rsidRDefault="00F90CBC" w:rsidP="003D2B84">
            <w:pPr>
              <w:spacing w:line="259" w:lineRule="auto"/>
              <w:ind w:left="20"/>
              <w:jc w:val="center"/>
              <w:rPr>
                <w:sz w:val="28"/>
                <w:szCs w:val="28"/>
                <w:lang w:val="uk-UA"/>
              </w:rPr>
            </w:pPr>
          </w:p>
        </w:tc>
        <w:tc>
          <w:tcPr>
            <w:tcW w:w="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CBC" w:rsidRPr="0078024C" w:rsidRDefault="00F90CBC" w:rsidP="003D2B84">
            <w:pPr>
              <w:spacing w:line="259" w:lineRule="auto"/>
              <w:ind w:left="20"/>
              <w:jc w:val="center"/>
              <w:rPr>
                <w:sz w:val="28"/>
                <w:szCs w:val="28"/>
                <w:lang w:val="uk-UA"/>
              </w:rPr>
            </w:pPr>
          </w:p>
        </w:tc>
        <w:tc>
          <w:tcPr>
            <w:tcW w:w="612" w:type="dxa"/>
            <w:tcBorders>
              <w:top w:val="single" w:sz="4" w:space="0" w:color="000000"/>
              <w:left w:val="single" w:sz="4" w:space="0" w:color="000000"/>
              <w:bottom w:val="single" w:sz="4" w:space="0" w:color="000000"/>
              <w:right w:val="single" w:sz="4" w:space="0" w:color="000000"/>
            </w:tcBorders>
            <w:vAlign w:val="center"/>
          </w:tcPr>
          <w:p w:rsidR="00F90CBC" w:rsidRPr="0078024C" w:rsidRDefault="00F90CBC" w:rsidP="003D2B84">
            <w:pPr>
              <w:spacing w:line="259" w:lineRule="auto"/>
              <w:ind w:left="20"/>
              <w:jc w:val="center"/>
              <w:rPr>
                <w:sz w:val="28"/>
                <w:szCs w:val="28"/>
                <w:lang w:val="uk-UA"/>
              </w:rPr>
            </w:pPr>
          </w:p>
        </w:tc>
      </w:tr>
      <w:tr w:rsidR="00F90CBC" w:rsidRPr="0078024C" w:rsidTr="003D2B84">
        <w:trPr>
          <w:trHeight w:val="655"/>
        </w:trPr>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F90CBC" w:rsidRPr="001E60D2" w:rsidRDefault="00F90CBC" w:rsidP="001E60D2">
            <w:pPr>
              <w:spacing w:line="259" w:lineRule="auto"/>
              <w:jc w:val="both"/>
              <w:rPr>
                <w:sz w:val="28"/>
                <w:szCs w:val="28"/>
                <w:lang w:val="uk-UA"/>
              </w:rPr>
            </w:pPr>
            <w:r w:rsidRPr="001E60D2">
              <w:rPr>
                <w:sz w:val="28"/>
                <w:szCs w:val="28"/>
                <w:lang w:val="uk-UA"/>
              </w:rPr>
              <w:t xml:space="preserve">3. </w:t>
            </w:r>
          </w:p>
        </w:tc>
        <w:tc>
          <w:tcPr>
            <w:tcW w:w="5836" w:type="dxa"/>
            <w:tcBorders>
              <w:top w:val="single" w:sz="4" w:space="0" w:color="000000"/>
              <w:left w:val="single" w:sz="4" w:space="0" w:color="000000"/>
              <w:bottom w:val="single" w:sz="4" w:space="0" w:color="000000"/>
              <w:right w:val="single" w:sz="4" w:space="0" w:color="000000"/>
            </w:tcBorders>
            <w:shd w:val="clear" w:color="auto" w:fill="auto"/>
          </w:tcPr>
          <w:p w:rsidR="00F90CBC" w:rsidRPr="001E60D2" w:rsidRDefault="00F90CBC" w:rsidP="001E60D2">
            <w:pPr>
              <w:ind w:hanging="54"/>
              <w:jc w:val="both"/>
              <w:rPr>
                <w:sz w:val="28"/>
                <w:szCs w:val="28"/>
                <w:lang w:val="uk-UA"/>
              </w:rPr>
            </w:pPr>
            <w:r w:rsidRPr="001E60D2">
              <w:rPr>
                <w:sz w:val="28"/>
                <w:szCs w:val="28"/>
                <w:lang w:val="uk-UA"/>
              </w:rPr>
              <w:t>Ознайомлення із плануванням в адміністративному менеджменті</w:t>
            </w: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rsidR="00F90CBC" w:rsidRPr="001E60D2" w:rsidRDefault="00F90CBC" w:rsidP="003D2B84">
            <w:pPr>
              <w:spacing w:line="259" w:lineRule="auto"/>
              <w:ind w:right="48"/>
              <w:jc w:val="center"/>
              <w:rPr>
                <w:sz w:val="28"/>
                <w:szCs w:val="28"/>
                <w:lang w:val="uk-U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CBC" w:rsidRPr="0078024C" w:rsidRDefault="00F90CBC" w:rsidP="003D2B84">
            <w:pPr>
              <w:spacing w:line="259" w:lineRule="auto"/>
              <w:ind w:left="20"/>
              <w:jc w:val="center"/>
              <w:rPr>
                <w:sz w:val="28"/>
                <w:szCs w:val="28"/>
                <w:lang w:val="uk-UA"/>
              </w:rPr>
            </w:pPr>
            <w:r>
              <w:rPr>
                <w:sz w:val="28"/>
                <w:szCs w:val="28"/>
                <w:lang w:val="uk-UA"/>
              </w:rPr>
              <w:t>2</w:t>
            </w:r>
          </w:p>
        </w:tc>
        <w:tc>
          <w:tcPr>
            <w:tcW w:w="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CBC" w:rsidRPr="0078024C" w:rsidRDefault="00F90CBC" w:rsidP="003D2B84">
            <w:pPr>
              <w:spacing w:line="259" w:lineRule="auto"/>
              <w:ind w:left="20"/>
              <w:jc w:val="center"/>
              <w:rPr>
                <w:sz w:val="28"/>
                <w:szCs w:val="28"/>
                <w:lang w:val="uk-UA"/>
              </w:rPr>
            </w:pPr>
          </w:p>
        </w:tc>
        <w:tc>
          <w:tcPr>
            <w:tcW w:w="612" w:type="dxa"/>
            <w:tcBorders>
              <w:top w:val="single" w:sz="4" w:space="0" w:color="000000"/>
              <w:left w:val="single" w:sz="4" w:space="0" w:color="000000"/>
              <w:bottom w:val="single" w:sz="4" w:space="0" w:color="000000"/>
              <w:right w:val="single" w:sz="4" w:space="0" w:color="000000"/>
            </w:tcBorders>
            <w:vAlign w:val="center"/>
          </w:tcPr>
          <w:p w:rsidR="00F90CBC" w:rsidRPr="0078024C" w:rsidRDefault="00F90CBC" w:rsidP="003D2B84">
            <w:pPr>
              <w:spacing w:line="259" w:lineRule="auto"/>
              <w:ind w:left="20"/>
              <w:jc w:val="center"/>
              <w:rPr>
                <w:sz w:val="28"/>
                <w:szCs w:val="28"/>
                <w:lang w:val="uk-UA"/>
              </w:rPr>
            </w:pPr>
          </w:p>
        </w:tc>
      </w:tr>
      <w:tr w:rsidR="00F90CBC" w:rsidRPr="0078024C" w:rsidTr="003D2B84">
        <w:trPr>
          <w:trHeight w:val="1296"/>
        </w:trPr>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F90CBC" w:rsidRPr="001E60D2" w:rsidRDefault="00F90CBC" w:rsidP="001E60D2">
            <w:pPr>
              <w:spacing w:line="259" w:lineRule="auto"/>
              <w:jc w:val="both"/>
              <w:rPr>
                <w:sz w:val="28"/>
                <w:szCs w:val="28"/>
                <w:lang w:val="uk-UA"/>
              </w:rPr>
            </w:pPr>
            <w:r w:rsidRPr="001E60D2">
              <w:rPr>
                <w:sz w:val="28"/>
                <w:szCs w:val="28"/>
                <w:lang w:val="uk-UA"/>
              </w:rPr>
              <w:t xml:space="preserve">4. </w:t>
            </w:r>
          </w:p>
        </w:tc>
        <w:tc>
          <w:tcPr>
            <w:tcW w:w="5836" w:type="dxa"/>
            <w:tcBorders>
              <w:top w:val="single" w:sz="4" w:space="0" w:color="000000"/>
              <w:left w:val="single" w:sz="4" w:space="0" w:color="000000"/>
              <w:bottom w:val="single" w:sz="4" w:space="0" w:color="000000"/>
              <w:right w:val="single" w:sz="4" w:space="0" w:color="auto"/>
            </w:tcBorders>
            <w:shd w:val="clear" w:color="auto" w:fill="auto"/>
          </w:tcPr>
          <w:p w:rsidR="00F90CBC" w:rsidRPr="001E60D2" w:rsidRDefault="00F90CBC" w:rsidP="001E60D2">
            <w:pPr>
              <w:ind w:hanging="54"/>
              <w:jc w:val="both"/>
              <w:rPr>
                <w:sz w:val="28"/>
                <w:szCs w:val="28"/>
                <w:lang w:val="uk-UA"/>
              </w:rPr>
            </w:pPr>
            <w:r w:rsidRPr="001E60D2">
              <w:rPr>
                <w:sz w:val="28"/>
                <w:szCs w:val="28"/>
                <w:lang w:val="uk-UA"/>
              </w:rPr>
              <w:t>Ознайомлення із мотивуванням працівників апарату управління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0CBC" w:rsidRPr="001E60D2" w:rsidRDefault="00F90CBC" w:rsidP="003D2B84">
            <w:pPr>
              <w:spacing w:line="259" w:lineRule="auto"/>
              <w:ind w:right="48"/>
              <w:jc w:val="center"/>
              <w:rPr>
                <w:sz w:val="28"/>
                <w:szCs w:val="28"/>
                <w:lang w:val="uk-UA"/>
              </w:rPr>
            </w:pP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rsidR="00F90CBC" w:rsidRPr="0078024C" w:rsidRDefault="00F90CBC" w:rsidP="003D2B84">
            <w:pPr>
              <w:spacing w:line="259" w:lineRule="auto"/>
              <w:ind w:right="48"/>
              <w:jc w:val="center"/>
              <w:rPr>
                <w:sz w:val="28"/>
                <w:szCs w:val="28"/>
                <w:lang w:val="uk-UA"/>
              </w:rPr>
            </w:pPr>
            <w:r>
              <w:rPr>
                <w:sz w:val="28"/>
                <w:szCs w:val="28"/>
                <w:lang w:val="uk-UA"/>
              </w:rPr>
              <w:t>2</w:t>
            </w:r>
          </w:p>
        </w:tc>
        <w:tc>
          <w:tcPr>
            <w:tcW w:w="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CBC" w:rsidRPr="0078024C" w:rsidRDefault="00F90CBC" w:rsidP="003D2B84">
            <w:pPr>
              <w:spacing w:line="259" w:lineRule="auto"/>
              <w:ind w:left="20"/>
              <w:jc w:val="center"/>
              <w:rPr>
                <w:sz w:val="28"/>
                <w:szCs w:val="28"/>
                <w:lang w:val="uk-UA"/>
              </w:rPr>
            </w:pPr>
          </w:p>
        </w:tc>
        <w:tc>
          <w:tcPr>
            <w:tcW w:w="612" w:type="dxa"/>
            <w:tcBorders>
              <w:top w:val="single" w:sz="4" w:space="0" w:color="000000"/>
              <w:left w:val="single" w:sz="4" w:space="0" w:color="000000"/>
              <w:bottom w:val="single" w:sz="4" w:space="0" w:color="000000"/>
              <w:right w:val="single" w:sz="4" w:space="0" w:color="000000"/>
            </w:tcBorders>
            <w:vAlign w:val="center"/>
          </w:tcPr>
          <w:p w:rsidR="00F90CBC" w:rsidRPr="0078024C" w:rsidRDefault="00F90CBC" w:rsidP="003D2B84">
            <w:pPr>
              <w:spacing w:line="259" w:lineRule="auto"/>
              <w:ind w:left="20"/>
              <w:jc w:val="center"/>
              <w:rPr>
                <w:sz w:val="28"/>
                <w:szCs w:val="28"/>
                <w:lang w:val="uk-UA"/>
              </w:rPr>
            </w:pPr>
          </w:p>
        </w:tc>
      </w:tr>
      <w:tr w:rsidR="00F90CBC" w:rsidRPr="0078024C" w:rsidTr="003D2B84">
        <w:trPr>
          <w:trHeight w:val="655"/>
        </w:trPr>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F90CBC" w:rsidRPr="001E60D2" w:rsidRDefault="00F90CBC" w:rsidP="001E60D2">
            <w:pPr>
              <w:spacing w:line="259" w:lineRule="auto"/>
              <w:jc w:val="both"/>
              <w:rPr>
                <w:sz w:val="28"/>
                <w:szCs w:val="28"/>
                <w:lang w:val="uk-UA"/>
              </w:rPr>
            </w:pPr>
            <w:r w:rsidRPr="001E60D2">
              <w:rPr>
                <w:sz w:val="28"/>
                <w:szCs w:val="28"/>
                <w:lang w:val="uk-UA"/>
              </w:rPr>
              <w:t xml:space="preserve">5. </w:t>
            </w:r>
          </w:p>
        </w:tc>
        <w:tc>
          <w:tcPr>
            <w:tcW w:w="5836" w:type="dxa"/>
            <w:tcBorders>
              <w:top w:val="single" w:sz="4" w:space="0" w:color="000000"/>
              <w:left w:val="single" w:sz="4" w:space="0" w:color="000000"/>
              <w:bottom w:val="single" w:sz="4" w:space="0" w:color="000000"/>
              <w:right w:val="single" w:sz="4" w:space="0" w:color="auto"/>
            </w:tcBorders>
            <w:shd w:val="clear" w:color="auto" w:fill="auto"/>
          </w:tcPr>
          <w:p w:rsidR="00F90CBC" w:rsidRPr="001E60D2" w:rsidRDefault="00F90CBC" w:rsidP="001E60D2">
            <w:pPr>
              <w:ind w:hanging="54"/>
              <w:jc w:val="both"/>
              <w:rPr>
                <w:sz w:val="28"/>
                <w:szCs w:val="28"/>
                <w:lang w:val="uk-UA"/>
              </w:rPr>
            </w:pPr>
            <w:r w:rsidRPr="001E60D2">
              <w:rPr>
                <w:sz w:val="28"/>
                <w:szCs w:val="28"/>
                <w:lang w:val="uk-UA"/>
              </w:rPr>
              <w:t>Ознайомлення із контролювання та регулювання в адміністративному менеджменті</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0CBC" w:rsidRPr="001E60D2" w:rsidRDefault="00F90CBC" w:rsidP="003D2B84">
            <w:pPr>
              <w:spacing w:line="259" w:lineRule="auto"/>
              <w:ind w:right="48"/>
              <w:jc w:val="center"/>
              <w:rPr>
                <w:sz w:val="28"/>
                <w:szCs w:val="28"/>
                <w:lang w:val="uk-UA"/>
              </w:rPr>
            </w:pP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rsidR="00F90CBC" w:rsidRPr="0078024C" w:rsidRDefault="00F90CBC" w:rsidP="003D2B84">
            <w:pPr>
              <w:spacing w:line="259" w:lineRule="auto"/>
              <w:ind w:right="48"/>
              <w:jc w:val="center"/>
              <w:rPr>
                <w:sz w:val="28"/>
                <w:szCs w:val="28"/>
                <w:lang w:val="uk-UA"/>
              </w:rPr>
            </w:pPr>
            <w:r>
              <w:rPr>
                <w:sz w:val="28"/>
                <w:szCs w:val="28"/>
                <w:lang w:val="uk-UA"/>
              </w:rPr>
              <w:t>1</w:t>
            </w:r>
          </w:p>
        </w:tc>
        <w:tc>
          <w:tcPr>
            <w:tcW w:w="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CBC" w:rsidRPr="0078024C" w:rsidRDefault="00F90CBC" w:rsidP="003D2B84">
            <w:pPr>
              <w:spacing w:line="259" w:lineRule="auto"/>
              <w:ind w:left="20"/>
              <w:jc w:val="center"/>
              <w:rPr>
                <w:sz w:val="28"/>
                <w:szCs w:val="28"/>
                <w:lang w:val="uk-UA"/>
              </w:rPr>
            </w:pPr>
          </w:p>
        </w:tc>
        <w:tc>
          <w:tcPr>
            <w:tcW w:w="612" w:type="dxa"/>
            <w:tcBorders>
              <w:top w:val="single" w:sz="4" w:space="0" w:color="000000"/>
              <w:left w:val="single" w:sz="4" w:space="0" w:color="000000"/>
              <w:bottom w:val="single" w:sz="4" w:space="0" w:color="000000"/>
              <w:right w:val="single" w:sz="4" w:space="0" w:color="000000"/>
            </w:tcBorders>
            <w:vAlign w:val="center"/>
          </w:tcPr>
          <w:p w:rsidR="00F90CBC" w:rsidRPr="0078024C" w:rsidRDefault="00F90CBC" w:rsidP="003D2B84">
            <w:pPr>
              <w:spacing w:line="259" w:lineRule="auto"/>
              <w:ind w:left="20"/>
              <w:jc w:val="center"/>
              <w:rPr>
                <w:sz w:val="28"/>
                <w:szCs w:val="28"/>
                <w:lang w:val="uk-UA"/>
              </w:rPr>
            </w:pPr>
          </w:p>
        </w:tc>
      </w:tr>
      <w:tr w:rsidR="00F90CBC" w:rsidRPr="0078024C" w:rsidTr="003D2B84">
        <w:trPr>
          <w:trHeight w:val="772"/>
        </w:trPr>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F90CBC" w:rsidRPr="001E60D2" w:rsidRDefault="00F90CBC" w:rsidP="001E60D2">
            <w:pPr>
              <w:spacing w:line="259" w:lineRule="auto"/>
              <w:jc w:val="both"/>
              <w:rPr>
                <w:sz w:val="28"/>
                <w:szCs w:val="28"/>
                <w:lang w:val="uk-UA"/>
              </w:rPr>
            </w:pPr>
            <w:r w:rsidRPr="001E60D2">
              <w:rPr>
                <w:sz w:val="28"/>
                <w:szCs w:val="28"/>
                <w:lang w:val="uk-UA"/>
              </w:rPr>
              <w:t xml:space="preserve">6. </w:t>
            </w:r>
          </w:p>
        </w:tc>
        <w:tc>
          <w:tcPr>
            <w:tcW w:w="5836" w:type="dxa"/>
            <w:tcBorders>
              <w:top w:val="single" w:sz="4" w:space="0" w:color="000000"/>
              <w:left w:val="single" w:sz="4" w:space="0" w:color="000000"/>
              <w:bottom w:val="single" w:sz="4" w:space="0" w:color="000000"/>
              <w:right w:val="single" w:sz="4" w:space="0" w:color="000000"/>
            </w:tcBorders>
            <w:shd w:val="clear" w:color="auto" w:fill="auto"/>
          </w:tcPr>
          <w:p w:rsidR="00F90CBC" w:rsidRPr="001E60D2" w:rsidRDefault="00F90CBC" w:rsidP="001E60D2">
            <w:pPr>
              <w:ind w:hanging="54"/>
              <w:jc w:val="both"/>
              <w:rPr>
                <w:sz w:val="28"/>
                <w:szCs w:val="28"/>
                <w:lang w:val="uk-UA"/>
              </w:rPr>
            </w:pPr>
            <w:r w:rsidRPr="001E60D2">
              <w:rPr>
                <w:sz w:val="28"/>
                <w:szCs w:val="28"/>
                <w:lang w:val="uk-UA"/>
              </w:rPr>
              <w:t>Робота з документами адміністративного діловодство.</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rsidR="00F90CBC" w:rsidRPr="001E60D2" w:rsidRDefault="00F90CBC" w:rsidP="003D2B84">
            <w:pPr>
              <w:spacing w:line="259" w:lineRule="auto"/>
              <w:ind w:right="48"/>
              <w:jc w:val="center"/>
              <w:rPr>
                <w:sz w:val="28"/>
                <w:szCs w:val="28"/>
                <w:lang w:val="uk-U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CBC" w:rsidRPr="0078024C" w:rsidRDefault="00F90CBC" w:rsidP="003D2B84">
            <w:pPr>
              <w:spacing w:line="259" w:lineRule="auto"/>
              <w:ind w:right="48"/>
              <w:jc w:val="center"/>
              <w:rPr>
                <w:sz w:val="28"/>
                <w:szCs w:val="28"/>
                <w:lang w:val="uk-UA"/>
              </w:rPr>
            </w:pPr>
          </w:p>
        </w:tc>
        <w:tc>
          <w:tcPr>
            <w:tcW w:w="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CBC" w:rsidRPr="0078024C" w:rsidRDefault="00F90CBC" w:rsidP="003D2B84">
            <w:pPr>
              <w:spacing w:line="259" w:lineRule="auto"/>
              <w:ind w:left="20"/>
              <w:jc w:val="center"/>
              <w:rPr>
                <w:sz w:val="28"/>
                <w:szCs w:val="28"/>
                <w:lang w:val="uk-UA"/>
              </w:rPr>
            </w:pPr>
            <w:r>
              <w:rPr>
                <w:sz w:val="28"/>
                <w:szCs w:val="28"/>
                <w:lang w:val="uk-UA"/>
              </w:rPr>
              <w:t>3</w:t>
            </w:r>
          </w:p>
        </w:tc>
        <w:tc>
          <w:tcPr>
            <w:tcW w:w="612" w:type="dxa"/>
            <w:tcBorders>
              <w:top w:val="single" w:sz="4" w:space="0" w:color="000000"/>
              <w:left w:val="single" w:sz="4" w:space="0" w:color="000000"/>
              <w:bottom w:val="single" w:sz="4" w:space="0" w:color="000000"/>
              <w:right w:val="single" w:sz="4" w:space="0" w:color="000000"/>
            </w:tcBorders>
            <w:vAlign w:val="center"/>
          </w:tcPr>
          <w:p w:rsidR="00F90CBC" w:rsidRPr="0078024C" w:rsidRDefault="00F90CBC" w:rsidP="003D2B84">
            <w:pPr>
              <w:spacing w:line="259" w:lineRule="auto"/>
              <w:ind w:left="20"/>
              <w:jc w:val="center"/>
              <w:rPr>
                <w:sz w:val="28"/>
                <w:szCs w:val="28"/>
                <w:lang w:val="uk-UA"/>
              </w:rPr>
            </w:pPr>
          </w:p>
        </w:tc>
      </w:tr>
      <w:tr w:rsidR="00F90CBC" w:rsidRPr="0078024C" w:rsidTr="003D2B84">
        <w:trPr>
          <w:trHeight w:val="334"/>
        </w:trPr>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F90CBC" w:rsidRPr="001E60D2" w:rsidRDefault="00F90CBC" w:rsidP="001E60D2">
            <w:pPr>
              <w:spacing w:line="259" w:lineRule="auto"/>
              <w:jc w:val="both"/>
              <w:rPr>
                <w:sz w:val="28"/>
                <w:szCs w:val="28"/>
                <w:lang w:val="uk-UA"/>
              </w:rPr>
            </w:pPr>
            <w:r>
              <w:rPr>
                <w:sz w:val="28"/>
                <w:szCs w:val="28"/>
                <w:lang w:val="uk-UA"/>
              </w:rPr>
              <w:t>7</w:t>
            </w:r>
            <w:r w:rsidR="003D2B84">
              <w:rPr>
                <w:sz w:val="28"/>
                <w:szCs w:val="28"/>
                <w:lang w:val="uk-UA"/>
              </w:rPr>
              <w:t>.</w:t>
            </w:r>
          </w:p>
        </w:tc>
        <w:tc>
          <w:tcPr>
            <w:tcW w:w="5836" w:type="dxa"/>
            <w:tcBorders>
              <w:top w:val="single" w:sz="4" w:space="0" w:color="000000"/>
              <w:left w:val="single" w:sz="4" w:space="0" w:color="000000"/>
              <w:bottom w:val="single" w:sz="4" w:space="0" w:color="000000"/>
              <w:right w:val="single" w:sz="4" w:space="0" w:color="000000"/>
            </w:tcBorders>
            <w:shd w:val="clear" w:color="auto" w:fill="auto"/>
          </w:tcPr>
          <w:p w:rsidR="00F90CBC" w:rsidRPr="001E60D2" w:rsidRDefault="00F90CBC" w:rsidP="001E60D2">
            <w:pPr>
              <w:spacing w:line="259" w:lineRule="auto"/>
              <w:jc w:val="both"/>
              <w:rPr>
                <w:color w:val="000000" w:themeColor="text1"/>
                <w:sz w:val="28"/>
                <w:szCs w:val="28"/>
                <w:lang w:val="uk-UA"/>
              </w:rPr>
            </w:pPr>
            <w:r w:rsidRPr="001E60D2">
              <w:rPr>
                <w:color w:val="000000" w:themeColor="text1"/>
                <w:sz w:val="28"/>
                <w:szCs w:val="28"/>
                <w:lang w:val="uk-UA"/>
              </w:rPr>
              <w:t>Визначення впливу факторів при аналізі трудових ресурсів</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CBC" w:rsidRPr="001E60D2" w:rsidRDefault="00F90CBC" w:rsidP="003D2B84">
            <w:pPr>
              <w:spacing w:line="259" w:lineRule="auto"/>
              <w:ind w:left="20"/>
              <w:jc w:val="center"/>
              <w:rPr>
                <w:sz w:val="28"/>
                <w:szCs w:val="28"/>
                <w:lang w:val="uk-U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CBC" w:rsidRPr="0078024C" w:rsidRDefault="00F90CBC" w:rsidP="003D2B84">
            <w:pPr>
              <w:spacing w:line="259" w:lineRule="auto"/>
              <w:ind w:right="49"/>
              <w:jc w:val="center"/>
              <w:rPr>
                <w:sz w:val="28"/>
                <w:szCs w:val="28"/>
                <w:lang w:val="uk-UA"/>
              </w:rPr>
            </w:pPr>
          </w:p>
        </w:tc>
        <w:tc>
          <w:tcPr>
            <w:tcW w:w="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CBC" w:rsidRPr="0078024C" w:rsidRDefault="00F90CBC" w:rsidP="003D2B84">
            <w:pPr>
              <w:spacing w:line="259" w:lineRule="auto"/>
              <w:ind w:right="49"/>
              <w:jc w:val="center"/>
              <w:rPr>
                <w:sz w:val="28"/>
                <w:szCs w:val="28"/>
                <w:lang w:val="uk-UA"/>
              </w:rPr>
            </w:pPr>
            <w:r>
              <w:rPr>
                <w:sz w:val="28"/>
                <w:szCs w:val="28"/>
                <w:lang w:val="uk-UA"/>
              </w:rPr>
              <w:t>2</w:t>
            </w:r>
          </w:p>
        </w:tc>
        <w:tc>
          <w:tcPr>
            <w:tcW w:w="612" w:type="dxa"/>
            <w:tcBorders>
              <w:top w:val="single" w:sz="4" w:space="0" w:color="000000"/>
              <w:left w:val="single" w:sz="4" w:space="0" w:color="000000"/>
              <w:bottom w:val="single" w:sz="4" w:space="0" w:color="000000"/>
              <w:right w:val="single" w:sz="4" w:space="0" w:color="000000"/>
            </w:tcBorders>
            <w:vAlign w:val="center"/>
          </w:tcPr>
          <w:p w:rsidR="00F90CBC" w:rsidRDefault="00F90CBC" w:rsidP="003D2B84">
            <w:pPr>
              <w:spacing w:line="259" w:lineRule="auto"/>
              <w:ind w:right="49"/>
              <w:jc w:val="center"/>
              <w:rPr>
                <w:sz w:val="28"/>
                <w:szCs w:val="28"/>
                <w:lang w:val="uk-UA"/>
              </w:rPr>
            </w:pPr>
          </w:p>
        </w:tc>
      </w:tr>
      <w:tr w:rsidR="00F90CBC" w:rsidRPr="0078024C" w:rsidTr="003D2B84">
        <w:trPr>
          <w:trHeight w:val="334"/>
        </w:trPr>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F90CBC" w:rsidRPr="001E60D2" w:rsidRDefault="00F90CBC" w:rsidP="001E60D2">
            <w:pPr>
              <w:spacing w:line="259" w:lineRule="auto"/>
              <w:jc w:val="both"/>
              <w:rPr>
                <w:sz w:val="28"/>
                <w:szCs w:val="28"/>
                <w:lang w:val="uk-UA"/>
              </w:rPr>
            </w:pPr>
            <w:r>
              <w:rPr>
                <w:sz w:val="28"/>
                <w:szCs w:val="28"/>
                <w:lang w:val="uk-UA"/>
              </w:rPr>
              <w:t>8</w:t>
            </w:r>
            <w:r w:rsidR="003D2B84">
              <w:rPr>
                <w:sz w:val="28"/>
                <w:szCs w:val="28"/>
                <w:lang w:val="uk-UA"/>
              </w:rPr>
              <w:t>.</w:t>
            </w:r>
          </w:p>
        </w:tc>
        <w:tc>
          <w:tcPr>
            <w:tcW w:w="5836" w:type="dxa"/>
            <w:tcBorders>
              <w:top w:val="single" w:sz="4" w:space="0" w:color="000000"/>
              <w:left w:val="single" w:sz="4" w:space="0" w:color="000000"/>
              <w:bottom w:val="single" w:sz="4" w:space="0" w:color="000000"/>
              <w:right w:val="single" w:sz="4" w:space="0" w:color="000000"/>
            </w:tcBorders>
            <w:shd w:val="clear" w:color="auto" w:fill="auto"/>
          </w:tcPr>
          <w:p w:rsidR="00F90CBC" w:rsidRPr="001E60D2" w:rsidRDefault="00F90CBC" w:rsidP="001E60D2">
            <w:pPr>
              <w:spacing w:line="259" w:lineRule="auto"/>
              <w:jc w:val="both"/>
              <w:rPr>
                <w:color w:val="000000" w:themeColor="text1"/>
                <w:sz w:val="28"/>
                <w:szCs w:val="28"/>
                <w:lang w:val="uk-UA"/>
              </w:rPr>
            </w:pPr>
            <w:r w:rsidRPr="001E60D2">
              <w:rPr>
                <w:color w:val="000000" w:themeColor="text1"/>
                <w:sz w:val="28"/>
                <w:szCs w:val="28"/>
                <w:lang w:val="uk-UA"/>
              </w:rPr>
              <w:t>Визначення впливу факторів при аналізі формування фінансового результату</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CBC" w:rsidRPr="001E60D2" w:rsidRDefault="00F90CBC" w:rsidP="003D2B84">
            <w:pPr>
              <w:spacing w:line="259" w:lineRule="auto"/>
              <w:ind w:left="20"/>
              <w:jc w:val="center"/>
              <w:rPr>
                <w:sz w:val="28"/>
                <w:szCs w:val="28"/>
                <w:lang w:val="uk-U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CBC" w:rsidRPr="0078024C" w:rsidRDefault="00F90CBC" w:rsidP="003D2B84">
            <w:pPr>
              <w:spacing w:line="259" w:lineRule="auto"/>
              <w:ind w:right="49"/>
              <w:jc w:val="center"/>
              <w:rPr>
                <w:sz w:val="28"/>
                <w:szCs w:val="28"/>
                <w:lang w:val="uk-UA"/>
              </w:rPr>
            </w:pPr>
          </w:p>
        </w:tc>
        <w:tc>
          <w:tcPr>
            <w:tcW w:w="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CBC" w:rsidRPr="0078024C" w:rsidRDefault="00F90CBC" w:rsidP="003D2B84">
            <w:pPr>
              <w:spacing w:line="259" w:lineRule="auto"/>
              <w:ind w:right="49"/>
              <w:jc w:val="center"/>
              <w:rPr>
                <w:sz w:val="28"/>
                <w:szCs w:val="28"/>
                <w:lang w:val="uk-UA"/>
              </w:rPr>
            </w:pPr>
          </w:p>
        </w:tc>
        <w:tc>
          <w:tcPr>
            <w:tcW w:w="612" w:type="dxa"/>
            <w:tcBorders>
              <w:top w:val="single" w:sz="4" w:space="0" w:color="000000"/>
              <w:left w:val="single" w:sz="4" w:space="0" w:color="000000"/>
              <w:bottom w:val="single" w:sz="4" w:space="0" w:color="000000"/>
              <w:right w:val="single" w:sz="4" w:space="0" w:color="000000"/>
            </w:tcBorders>
            <w:vAlign w:val="center"/>
          </w:tcPr>
          <w:p w:rsidR="00F90CBC" w:rsidRDefault="00F90CBC" w:rsidP="003D2B84">
            <w:pPr>
              <w:spacing w:line="259" w:lineRule="auto"/>
              <w:ind w:right="49"/>
              <w:jc w:val="center"/>
              <w:rPr>
                <w:sz w:val="28"/>
                <w:szCs w:val="28"/>
                <w:lang w:val="uk-UA"/>
              </w:rPr>
            </w:pPr>
            <w:r>
              <w:rPr>
                <w:sz w:val="28"/>
                <w:szCs w:val="28"/>
                <w:lang w:val="uk-UA"/>
              </w:rPr>
              <w:t>2</w:t>
            </w:r>
          </w:p>
        </w:tc>
      </w:tr>
      <w:tr w:rsidR="00F90CBC" w:rsidRPr="0078024C" w:rsidTr="003D2B84">
        <w:trPr>
          <w:trHeight w:val="334"/>
        </w:trPr>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F90CBC" w:rsidRPr="001E60D2" w:rsidRDefault="00F90CBC" w:rsidP="001E60D2">
            <w:pPr>
              <w:spacing w:line="259" w:lineRule="auto"/>
              <w:jc w:val="both"/>
              <w:rPr>
                <w:sz w:val="28"/>
                <w:szCs w:val="28"/>
                <w:lang w:val="uk-UA"/>
              </w:rPr>
            </w:pPr>
            <w:r>
              <w:rPr>
                <w:sz w:val="28"/>
                <w:szCs w:val="28"/>
                <w:lang w:val="uk-UA"/>
              </w:rPr>
              <w:t>9</w:t>
            </w:r>
            <w:r w:rsidR="003D2B84">
              <w:rPr>
                <w:sz w:val="28"/>
                <w:szCs w:val="28"/>
                <w:lang w:val="uk-UA"/>
              </w:rPr>
              <w:t>.</w:t>
            </w:r>
          </w:p>
        </w:tc>
        <w:tc>
          <w:tcPr>
            <w:tcW w:w="5836" w:type="dxa"/>
            <w:tcBorders>
              <w:top w:val="single" w:sz="4" w:space="0" w:color="000000"/>
              <w:left w:val="single" w:sz="4" w:space="0" w:color="000000"/>
              <w:bottom w:val="single" w:sz="4" w:space="0" w:color="000000"/>
              <w:right w:val="single" w:sz="4" w:space="0" w:color="000000"/>
            </w:tcBorders>
            <w:shd w:val="clear" w:color="auto" w:fill="auto"/>
          </w:tcPr>
          <w:p w:rsidR="00F90CBC" w:rsidRPr="001E60D2" w:rsidRDefault="00F90CBC" w:rsidP="001E60D2">
            <w:pPr>
              <w:spacing w:line="259" w:lineRule="auto"/>
              <w:jc w:val="both"/>
              <w:rPr>
                <w:color w:val="000000" w:themeColor="text1"/>
                <w:sz w:val="28"/>
                <w:szCs w:val="28"/>
                <w:lang w:val="uk-UA"/>
              </w:rPr>
            </w:pPr>
            <w:r w:rsidRPr="001E60D2">
              <w:rPr>
                <w:color w:val="000000" w:themeColor="text1"/>
                <w:sz w:val="28"/>
                <w:szCs w:val="28"/>
                <w:lang w:val="uk-UA"/>
              </w:rPr>
              <w:t xml:space="preserve">Визначення впливу факторів при аналізі фінансового стану підприємства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CBC" w:rsidRPr="001E60D2" w:rsidRDefault="00F90CBC" w:rsidP="003D2B84">
            <w:pPr>
              <w:spacing w:line="259" w:lineRule="auto"/>
              <w:ind w:left="20"/>
              <w:jc w:val="center"/>
              <w:rPr>
                <w:sz w:val="28"/>
                <w:szCs w:val="28"/>
                <w:lang w:val="uk-U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CBC" w:rsidRPr="0078024C" w:rsidRDefault="00F90CBC" w:rsidP="003D2B84">
            <w:pPr>
              <w:spacing w:line="259" w:lineRule="auto"/>
              <w:ind w:right="49"/>
              <w:jc w:val="center"/>
              <w:rPr>
                <w:sz w:val="28"/>
                <w:szCs w:val="28"/>
                <w:lang w:val="uk-UA"/>
              </w:rPr>
            </w:pPr>
          </w:p>
        </w:tc>
        <w:tc>
          <w:tcPr>
            <w:tcW w:w="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CBC" w:rsidRPr="0078024C" w:rsidRDefault="00F90CBC" w:rsidP="003D2B84">
            <w:pPr>
              <w:spacing w:line="259" w:lineRule="auto"/>
              <w:ind w:right="49"/>
              <w:jc w:val="center"/>
              <w:rPr>
                <w:sz w:val="28"/>
                <w:szCs w:val="28"/>
                <w:lang w:val="uk-UA"/>
              </w:rPr>
            </w:pPr>
          </w:p>
        </w:tc>
        <w:tc>
          <w:tcPr>
            <w:tcW w:w="612" w:type="dxa"/>
            <w:tcBorders>
              <w:top w:val="single" w:sz="4" w:space="0" w:color="000000"/>
              <w:left w:val="single" w:sz="4" w:space="0" w:color="000000"/>
              <w:bottom w:val="single" w:sz="4" w:space="0" w:color="000000"/>
              <w:right w:val="single" w:sz="4" w:space="0" w:color="000000"/>
            </w:tcBorders>
            <w:vAlign w:val="center"/>
          </w:tcPr>
          <w:p w:rsidR="00F90CBC" w:rsidRDefault="00F90CBC" w:rsidP="003D2B84">
            <w:pPr>
              <w:spacing w:line="259" w:lineRule="auto"/>
              <w:ind w:right="49"/>
              <w:jc w:val="center"/>
              <w:rPr>
                <w:sz w:val="28"/>
                <w:szCs w:val="28"/>
                <w:lang w:val="uk-UA"/>
              </w:rPr>
            </w:pPr>
            <w:r>
              <w:rPr>
                <w:sz w:val="28"/>
                <w:szCs w:val="28"/>
                <w:lang w:val="uk-UA"/>
              </w:rPr>
              <w:t>2</w:t>
            </w:r>
          </w:p>
        </w:tc>
      </w:tr>
      <w:tr w:rsidR="00F90CBC" w:rsidRPr="0078024C" w:rsidTr="003D2B84">
        <w:trPr>
          <w:trHeight w:val="334"/>
        </w:trPr>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F90CBC" w:rsidRPr="001E60D2" w:rsidRDefault="00F90CBC" w:rsidP="001E60D2">
            <w:pPr>
              <w:spacing w:line="259" w:lineRule="auto"/>
              <w:jc w:val="both"/>
              <w:rPr>
                <w:sz w:val="28"/>
                <w:szCs w:val="28"/>
                <w:lang w:val="uk-UA"/>
              </w:rPr>
            </w:pPr>
            <w:r>
              <w:rPr>
                <w:sz w:val="28"/>
                <w:szCs w:val="28"/>
                <w:lang w:val="uk-UA"/>
              </w:rPr>
              <w:t>10</w:t>
            </w:r>
            <w:r w:rsidR="003D2B84">
              <w:rPr>
                <w:sz w:val="28"/>
                <w:szCs w:val="28"/>
                <w:lang w:val="uk-UA"/>
              </w:rPr>
              <w:t>.</w:t>
            </w:r>
          </w:p>
        </w:tc>
        <w:tc>
          <w:tcPr>
            <w:tcW w:w="5836" w:type="dxa"/>
            <w:tcBorders>
              <w:top w:val="single" w:sz="4" w:space="0" w:color="000000"/>
              <w:left w:val="single" w:sz="4" w:space="0" w:color="000000"/>
              <w:bottom w:val="single" w:sz="4" w:space="0" w:color="000000"/>
              <w:right w:val="single" w:sz="4" w:space="0" w:color="000000"/>
            </w:tcBorders>
            <w:shd w:val="clear" w:color="auto" w:fill="auto"/>
          </w:tcPr>
          <w:p w:rsidR="00F90CBC" w:rsidRPr="001E60D2" w:rsidRDefault="00F90CBC" w:rsidP="001E60D2">
            <w:pPr>
              <w:spacing w:line="259" w:lineRule="auto"/>
              <w:jc w:val="both"/>
              <w:rPr>
                <w:color w:val="000000" w:themeColor="text1"/>
                <w:sz w:val="28"/>
                <w:szCs w:val="28"/>
                <w:lang w:val="uk-UA"/>
              </w:rPr>
            </w:pPr>
            <w:r w:rsidRPr="001E60D2">
              <w:rPr>
                <w:color w:val="000000" w:themeColor="text1"/>
                <w:sz w:val="28"/>
                <w:szCs w:val="28"/>
                <w:lang w:val="uk-UA"/>
              </w:rPr>
              <w:t xml:space="preserve">Аналіз ділової активності підприємства.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CBC" w:rsidRPr="001E60D2" w:rsidRDefault="00F90CBC" w:rsidP="003D2B84">
            <w:pPr>
              <w:spacing w:line="259" w:lineRule="auto"/>
              <w:ind w:left="20"/>
              <w:jc w:val="center"/>
              <w:rPr>
                <w:sz w:val="28"/>
                <w:szCs w:val="28"/>
                <w:lang w:val="uk-U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CBC" w:rsidRPr="0078024C" w:rsidRDefault="00F90CBC" w:rsidP="003D2B84">
            <w:pPr>
              <w:spacing w:line="259" w:lineRule="auto"/>
              <w:ind w:right="49"/>
              <w:jc w:val="center"/>
              <w:rPr>
                <w:sz w:val="28"/>
                <w:szCs w:val="28"/>
                <w:lang w:val="uk-UA"/>
              </w:rPr>
            </w:pPr>
          </w:p>
        </w:tc>
        <w:tc>
          <w:tcPr>
            <w:tcW w:w="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CBC" w:rsidRPr="0078024C" w:rsidRDefault="00F90CBC" w:rsidP="003D2B84">
            <w:pPr>
              <w:spacing w:line="259" w:lineRule="auto"/>
              <w:ind w:right="49"/>
              <w:jc w:val="center"/>
              <w:rPr>
                <w:sz w:val="28"/>
                <w:szCs w:val="28"/>
                <w:lang w:val="uk-UA"/>
              </w:rPr>
            </w:pPr>
          </w:p>
        </w:tc>
        <w:tc>
          <w:tcPr>
            <w:tcW w:w="612" w:type="dxa"/>
            <w:tcBorders>
              <w:top w:val="single" w:sz="4" w:space="0" w:color="000000"/>
              <w:left w:val="single" w:sz="4" w:space="0" w:color="000000"/>
              <w:bottom w:val="single" w:sz="4" w:space="0" w:color="000000"/>
              <w:right w:val="single" w:sz="4" w:space="0" w:color="000000"/>
            </w:tcBorders>
            <w:vAlign w:val="center"/>
          </w:tcPr>
          <w:p w:rsidR="00F90CBC" w:rsidRDefault="00F90CBC" w:rsidP="003D2B84">
            <w:pPr>
              <w:spacing w:line="259" w:lineRule="auto"/>
              <w:ind w:right="49"/>
              <w:jc w:val="center"/>
              <w:rPr>
                <w:sz w:val="28"/>
                <w:szCs w:val="28"/>
                <w:lang w:val="uk-UA"/>
              </w:rPr>
            </w:pPr>
            <w:r>
              <w:rPr>
                <w:sz w:val="28"/>
                <w:szCs w:val="28"/>
                <w:lang w:val="uk-UA"/>
              </w:rPr>
              <w:t>0,5</w:t>
            </w:r>
          </w:p>
        </w:tc>
      </w:tr>
      <w:tr w:rsidR="00F90CBC" w:rsidRPr="0078024C" w:rsidTr="003D2B84">
        <w:trPr>
          <w:trHeight w:val="331"/>
        </w:trPr>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F90CBC" w:rsidRPr="001E60D2" w:rsidRDefault="00F90CBC" w:rsidP="001E60D2">
            <w:pPr>
              <w:spacing w:line="259" w:lineRule="auto"/>
              <w:jc w:val="both"/>
              <w:rPr>
                <w:sz w:val="28"/>
                <w:szCs w:val="28"/>
                <w:lang w:val="uk-UA"/>
              </w:rPr>
            </w:pPr>
            <w:r w:rsidRPr="001E60D2">
              <w:rPr>
                <w:sz w:val="28"/>
                <w:szCs w:val="28"/>
                <w:lang w:val="uk-UA"/>
              </w:rPr>
              <w:t>1</w:t>
            </w:r>
            <w:r>
              <w:rPr>
                <w:sz w:val="28"/>
                <w:szCs w:val="28"/>
                <w:lang w:val="uk-UA"/>
              </w:rPr>
              <w:t>1</w:t>
            </w:r>
            <w:r w:rsidR="003D2B84">
              <w:rPr>
                <w:sz w:val="28"/>
                <w:szCs w:val="28"/>
                <w:lang w:val="uk-UA"/>
              </w:rPr>
              <w:t>.</w:t>
            </w:r>
          </w:p>
        </w:tc>
        <w:tc>
          <w:tcPr>
            <w:tcW w:w="5836" w:type="dxa"/>
            <w:tcBorders>
              <w:top w:val="single" w:sz="4" w:space="0" w:color="000000"/>
              <w:left w:val="single" w:sz="4" w:space="0" w:color="000000"/>
              <w:bottom w:val="single" w:sz="4" w:space="0" w:color="000000"/>
              <w:right w:val="single" w:sz="4" w:space="0" w:color="000000"/>
            </w:tcBorders>
            <w:shd w:val="clear" w:color="auto" w:fill="auto"/>
          </w:tcPr>
          <w:p w:rsidR="00F90CBC" w:rsidRPr="001E60D2" w:rsidRDefault="00F90CBC" w:rsidP="001E60D2">
            <w:pPr>
              <w:spacing w:line="259" w:lineRule="auto"/>
              <w:jc w:val="both"/>
              <w:rPr>
                <w:sz w:val="28"/>
                <w:szCs w:val="28"/>
                <w:lang w:val="uk-UA"/>
              </w:rPr>
            </w:pPr>
            <w:r w:rsidRPr="001E60D2">
              <w:rPr>
                <w:sz w:val="28"/>
                <w:szCs w:val="28"/>
                <w:lang w:val="uk-UA"/>
              </w:rPr>
              <w:t xml:space="preserve">Захист результатів виконання завдань практики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CBC" w:rsidRPr="001E60D2" w:rsidRDefault="00F90CBC" w:rsidP="003D2B84">
            <w:pPr>
              <w:spacing w:line="259" w:lineRule="auto"/>
              <w:ind w:left="20"/>
              <w:jc w:val="center"/>
              <w:rPr>
                <w:sz w:val="28"/>
                <w:szCs w:val="28"/>
                <w:lang w:val="uk-U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CBC" w:rsidRPr="0078024C" w:rsidRDefault="00F90CBC" w:rsidP="003D2B84">
            <w:pPr>
              <w:spacing w:line="259" w:lineRule="auto"/>
              <w:ind w:right="49"/>
              <w:jc w:val="center"/>
              <w:rPr>
                <w:sz w:val="28"/>
                <w:szCs w:val="28"/>
                <w:lang w:val="uk-UA"/>
              </w:rPr>
            </w:pPr>
          </w:p>
        </w:tc>
        <w:tc>
          <w:tcPr>
            <w:tcW w:w="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CBC" w:rsidRPr="0078024C" w:rsidRDefault="00F90CBC" w:rsidP="003D2B84">
            <w:pPr>
              <w:spacing w:line="259" w:lineRule="auto"/>
              <w:ind w:right="49"/>
              <w:jc w:val="center"/>
              <w:rPr>
                <w:sz w:val="28"/>
                <w:szCs w:val="28"/>
                <w:lang w:val="uk-UA"/>
              </w:rPr>
            </w:pPr>
          </w:p>
        </w:tc>
        <w:tc>
          <w:tcPr>
            <w:tcW w:w="612" w:type="dxa"/>
            <w:tcBorders>
              <w:top w:val="single" w:sz="4" w:space="0" w:color="000000"/>
              <w:left w:val="single" w:sz="4" w:space="0" w:color="000000"/>
              <w:bottom w:val="single" w:sz="4" w:space="0" w:color="000000"/>
              <w:right w:val="single" w:sz="4" w:space="0" w:color="000000"/>
            </w:tcBorders>
            <w:vAlign w:val="center"/>
          </w:tcPr>
          <w:p w:rsidR="00F90CBC" w:rsidRDefault="00F90CBC" w:rsidP="003D2B84">
            <w:pPr>
              <w:spacing w:line="259" w:lineRule="auto"/>
              <w:ind w:right="-58"/>
              <w:jc w:val="center"/>
              <w:rPr>
                <w:sz w:val="28"/>
                <w:szCs w:val="28"/>
                <w:lang w:val="uk-UA"/>
              </w:rPr>
            </w:pPr>
            <w:r>
              <w:rPr>
                <w:sz w:val="28"/>
                <w:szCs w:val="28"/>
                <w:lang w:val="uk-UA"/>
              </w:rPr>
              <w:t>0,5</w:t>
            </w:r>
          </w:p>
        </w:tc>
      </w:tr>
      <w:tr w:rsidR="00F90CBC" w:rsidRPr="0078024C" w:rsidTr="003D2B84">
        <w:trPr>
          <w:trHeight w:val="331"/>
        </w:trPr>
        <w:tc>
          <w:tcPr>
            <w:tcW w:w="6453" w:type="dxa"/>
            <w:gridSpan w:val="2"/>
            <w:tcBorders>
              <w:top w:val="single" w:sz="4" w:space="0" w:color="000000"/>
              <w:left w:val="single" w:sz="4" w:space="0" w:color="000000"/>
              <w:bottom w:val="single" w:sz="4" w:space="0" w:color="000000"/>
              <w:right w:val="single" w:sz="4" w:space="0" w:color="000000"/>
            </w:tcBorders>
            <w:shd w:val="clear" w:color="auto" w:fill="auto"/>
          </w:tcPr>
          <w:p w:rsidR="00F90CBC" w:rsidRPr="001E60D2" w:rsidRDefault="00F90CBC" w:rsidP="001E60D2">
            <w:pPr>
              <w:spacing w:line="259" w:lineRule="auto"/>
              <w:jc w:val="both"/>
              <w:rPr>
                <w:sz w:val="28"/>
                <w:szCs w:val="28"/>
                <w:lang w:val="uk-UA"/>
              </w:rPr>
            </w:pPr>
            <w:r w:rsidRPr="001E60D2">
              <w:rPr>
                <w:b/>
                <w:sz w:val="28"/>
                <w:szCs w:val="28"/>
                <w:lang w:val="uk-UA"/>
              </w:rPr>
              <w:t xml:space="preserve">                Всього днів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CBC" w:rsidRPr="001E60D2" w:rsidRDefault="00F90CBC" w:rsidP="003D2B84">
            <w:pPr>
              <w:spacing w:line="259" w:lineRule="auto"/>
              <w:ind w:right="49"/>
              <w:jc w:val="center"/>
              <w:rPr>
                <w:sz w:val="28"/>
                <w:szCs w:val="28"/>
                <w:lang w:val="uk-UA"/>
              </w:rPr>
            </w:pPr>
            <w:r w:rsidRPr="001E60D2">
              <w:rPr>
                <w:b/>
                <w:sz w:val="28"/>
                <w:szCs w:val="28"/>
                <w:lang w:val="uk-UA"/>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CBC" w:rsidRPr="0078024C" w:rsidRDefault="00F90CBC" w:rsidP="003D2B84">
            <w:pPr>
              <w:spacing w:line="259" w:lineRule="auto"/>
              <w:ind w:right="49"/>
              <w:jc w:val="center"/>
              <w:rPr>
                <w:sz w:val="28"/>
                <w:szCs w:val="28"/>
                <w:lang w:val="uk-UA"/>
              </w:rPr>
            </w:pPr>
            <w:r w:rsidRPr="0078024C">
              <w:rPr>
                <w:b/>
                <w:sz w:val="28"/>
                <w:szCs w:val="28"/>
                <w:lang w:val="uk-UA"/>
              </w:rPr>
              <w:t>5</w:t>
            </w:r>
          </w:p>
        </w:tc>
        <w:tc>
          <w:tcPr>
            <w:tcW w:w="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CBC" w:rsidRPr="0078024C" w:rsidRDefault="00F90CBC" w:rsidP="003D2B84">
            <w:pPr>
              <w:spacing w:line="259" w:lineRule="auto"/>
              <w:ind w:right="49"/>
              <w:jc w:val="center"/>
              <w:rPr>
                <w:b/>
                <w:sz w:val="28"/>
                <w:szCs w:val="28"/>
                <w:lang w:val="uk-UA"/>
              </w:rPr>
            </w:pPr>
            <w:r w:rsidRPr="0078024C">
              <w:rPr>
                <w:b/>
                <w:sz w:val="28"/>
                <w:szCs w:val="28"/>
                <w:lang w:val="uk-UA"/>
              </w:rPr>
              <w:t>5</w:t>
            </w:r>
          </w:p>
        </w:tc>
        <w:tc>
          <w:tcPr>
            <w:tcW w:w="612" w:type="dxa"/>
            <w:tcBorders>
              <w:top w:val="single" w:sz="4" w:space="0" w:color="000000"/>
              <w:left w:val="single" w:sz="4" w:space="0" w:color="000000"/>
              <w:bottom w:val="single" w:sz="4" w:space="0" w:color="000000"/>
              <w:right w:val="single" w:sz="4" w:space="0" w:color="000000"/>
            </w:tcBorders>
            <w:vAlign w:val="center"/>
          </w:tcPr>
          <w:p w:rsidR="00F90CBC" w:rsidRPr="0078024C" w:rsidRDefault="00F90CBC" w:rsidP="003D2B84">
            <w:pPr>
              <w:spacing w:line="259" w:lineRule="auto"/>
              <w:ind w:right="49"/>
              <w:jc w:val="center"/>
              <w:rPr>
                <w:b/>
                <w:sz w:val="28"/>
                <w:szCs w:val="28"/>
                <w:lang w:val="uk-UA"/>
              </w:rPr>
            </w:pPr>
            <w:r>
              <w:rPr>
                <w:b/>
                <w:sz w:val="28"/>
                <w:szCs w:val="28"/>
                <w:lang w:val="uk-UA"/>
              </w:rPr>
              <w:t>5</w:t>
            </w:r>
          </w:p>
        </w:tc>
      </w:tr>
    </w:tbl>
    <w:p w:rsidR="00CA7867" w:rsidRPr="0078024C" w:rsidRDefault="00CA7867" w:rsidP="00D571B5">
      <w:pPr>
        <w:spacing w:line="259" w:lineRule="auto"/>
        <w:ind w:left="826"/>
        <w:rPr>
          <w:lang w:val="uk-UA"/>
        </w:rPr>
      </w:pPr>
      <w:r w:rsidRPr="0078024C">
        <w:rPr>
          <w:lang w:val="uk-UA"/>
        </w:rPr>
        <w:t xml:space="preserve"> </w:t>
      </w:r>
    </w:p>
    <w:p w:rsidR="00CA7867" w:rsidRPr="0078024C" w:rsidRDefault="00CA7867" w:rsidP="00D571B5">
      <w:pPr>
        <w:tabs>
          <w:tab w:val="left" w:pos="3465"/>
        </w:tabs>
        <w:ind w:right="-285" w:firstLine="540"/>
        <w:jc w:val="center"/>
        <w:rPr>
          <w:b/>
          <w:sz w:val="28"/>
          <w:szCs w:val="28"/>
          <w:lang w:val="uk-UA"/>
        </w:rPr>
      </w:pPr>
      <w:r w:rsidRPr="0078024C">
        <w:rPr>
          <w:b/>
          <w:sz w:val="28"/>
          <w:szCs w:val="28"/>
          <w:lang w:val="uk-UA"/>
        </w:rPr>
        <w:t xml:space="preserve">5 </w:t>
      </w:r>
      <w:r w:rsidR="003C1BB3">
        <w:rPr>
          <w:b/>
          <w:sz w:val="28"/>
          <w:szCs w:val="28"/>
          <w:lang w:val="uk-UA"/>
        </w:rPr>
        <w:t>ПРОГРАМА (</w:t>
      </w:r>
      <w:r w:rsidRPr="0078024C">
        <w:rPr>
          <w:b/>
          <w:sz w:val="28"/>
          <w:szCs w:val="28"/>
          <w:lang w:val="uk-UA"/>
        </w:rPr>
        <w:t>ЗМІСТ</w:t>
      </w:r>
      <w:r w:rsidR="003C1BB3">
        <w:rPr>
          <w:b/>
          <w:sz w:val="28"/>
          <w:szCs w:val="28"/>
          <w:lang w:val="uk-UA"/>
        </w:rPr>
        <w:t>)</w:t>
      </w:r>
      <w:r w:rsidRPr="0078024C">
        <w:rPr>
          <w:b/>
          <w:sz w:val="28"/>
          <w:szCs w:val="28"/>
          <w:lang w:val="uk-UA"/>
        </w:rPr>
        <w:t xml:space="preserve"> НАВЧАЛЬНОЇ ПРАКТИКИ</w:t>
      </w:r>
    </w:p>
    <w:p w:rsidR="00CA7867" w:rsidRPr="0078024C" w:rsidRDefault="00CA7867" w:rsidP="003D2B84">
      <w:pPr>
        <w:tabs>
          <w:tab w:val="left" w:pos="3465"/>
        </w:tabs>
        <w:spacing w:line="336" w:lineRule="auto"/>
        <w:ind w:firstLine="540"/>
        <w:jc w:val="both"/>
        <w:rPr>
          <w:sz w:val="28"/>
          <w:szCs w:val="28"/>
          <w:lang w:val="uk-UA"/>
        </w:rPr>
      </w:pPr>
    </w:p>
    <w:p w:rsidR="001E60D2" w:rsidRPr="001E60D2" w:rsidRDefault="001E60D2" w:rsidP="003D2B84">
      <w:pPr>
        <w:pStyle w:val="a3"/>
        <w:widowControl w:val="0"/>
        <w:tabs>
          <w:tab w:val="num" w:pos="851"/>
          <w:tab w:val="left" w:pos="993"/>
        </w:tabs>
        <w:spacing w:after="0" w:line="336" w:lineRule="auto"/>
        <w:ind w:firstLine="851"/>
        <w:jc w:val="both"/>
        <w:rPr>
          <w:sz w:val="28"/>
          <w:szCs w:val="28"/>
        </w:rPr>
      </w:pPr>
      <w:r w:rsidRPr="001E60D2">
        <w:rPr>
          <w:sz w:val="28"/>
          <w:szCs w:val="28"/>
        </w:rPr>
        <w:t xml:space="preserve">Тема 1. Ознайомлення зі структурою та документацією установи (організації) </w:t>
      </w:r>
      <w:r>
        <w:rPr>
          <w:sz w:val="28"/>
          <w:szCs w:val="28"/>
        </w:rPr>
        <w:t>.</w:t>
      </w:r>
    </w:p>
    <w:p w:rsidR="001E60D2" w:rsidRPr="001E60D2" w:rsidRDefault="001E60D2" w:rsidP="003D2B84">
      <w:pPr>
        <w:pStyle w:val="a3"/>
        <w:widowControl w:val="0"/>
        <w:tabs>
          <w:tab w:val="num" w:pos="851"/>
          <w:tab w:val="left" w:pos="993"/>
        </w:tabs>
        <w:spacing w:after="0" w:line="336" w:lineRule="auto"/>
        <w:ind w:firstLine="851"/>
        <w:jc w:val="both"/>
        <w:rPr>
          <w:sz w:val="28"/>
          <w:szCs w:val="28"/>
        </w:rPr>
      </w:pPr>
      <w:r w:rsidRPr="001E60D2">
        <w:rPr>
          <w:sz w:val="28"/>
          <w:szCs w:val="28"/>
        </w:rPr>
        <w:t>Організаційно-правові форми організації. Нормативно-правова база організації. Документи необхідні для функціонування організації. Функції підрозділів підприємства</w:t>
      </w:r>
    </w:p>
    <w:p w:rsidR="001E60D2" w:rsidRPr="001E60D2" w:rsidRDefault="001E60D2" w:rsidP="001E60D2">
      <w:pPr>
        <w:pStyle w:val="a3"/>
        <w:widowControl w:val="0"/>
        <w:tabs>
          <w:tab w:val="num" w:pos="851"/>
          <w:tab w:val="left" w:pos="993"/>
        </w:tabs>
        <w:spacing w:after="0" w:line="360" w:lineRule="auto"/>
        <w:ind w:firstLine="851"/>
        <w:jc w:val="both"/>
        <w:rPr>
          <w:sz w:val="28"/>
          <w:szCs w:val="28"/>
        </w:rPr>
      </w:pPr>
      <w:r w:rsidRPr="001E60D2">
        <w:rPr>
          <w:sz w:val="28"/>
          <w:szCs w:val="28"/>
        </w:rPr>
        <w:lastRenderedPageBreak/>
        <w:t>Тема 2. Система адміністративного м</w:t>
      </w:r>
      <w:r>
        <w:rPr>
          <w:sz w:val="28"/>
          <w:szCs w:val="28"/>
        </w:rPr>
        <w:t>енеджменту та апарат управління.</w:t>
      </w:r>
    </w:p>
    <w:p w:rsidR="001E60D2" w:rsidRPr="001E60D2" w:rsidRDefault="001E60D2" w:rsidP="001E60D2">
      <w:pPr>
        <w:pStyle w:val="a3"/>
        <w:widowControl w:val="0"/>
        <w:tabs>
          <w:tab w:val="num" w:pos="851"/>
          <w:tab w:val="left" w:pos="993"/>
        </w:tabs>
        <w:spacing w:after="0" w:line="360" w:lineRule="auto"/>
        <w:ind w:firstLine="851"/>
        <w:jc w:val="both"/>
        <w:rPr>
          <w:sz w:val="28"/>
          <w:szCs w:val="28"/>
        </w:rPr>
      </w:pPr>
      <w:r w:rsidRPr="001E60D2">
        <w:rPr>
          <w:sz w:val="28"/>
          <w:szCs w:val="28"/>
        </w:rPr>
        <w:t>Функції менеджер-адміністратора як ключового елемента системи адміністративного управління та суб’єкта адміністративного менеджменту. Зміст діяльності, функції й завдання менеджера-адміністратора. Адміністративні посади та їх ієрархія. Вимоги до сучасного менеджера-адміністратора.</w:t>
      </w:r>
    </w:p>
    <w:p w:rsidR="001E60D2" w:rsidRPr="001E60D2" w:rsidRDefault="001E60D2" w:rsidP="001E60D2">
      <w:pPr>
        <w:pStyle w:val="a3"/>
        <w:widowControl w:val="0"/>
        <w:tabs>
          <w:tab w:val="num" w:pos="851"/>
          <w:tab w:val="left" w:pos="993"/>
        </w:tabs>
        <w:spacing w:after="0" w:line="360" w:lineRule="auto"/>
        <w:ind w:firstLine="851"/>
        <w:jc w:val="both"/>
        <w:rPr>
          <w:sz w:val="28"/>
          <w:szCs w:val="28"/>
        </w:rPr>
      </w:pPr>
      <w:r w:rsidRPr="001E60D2">
        <w:rPr>
          <w:sz w:val="28"/>
          <w:szCs w:val="28"/>
        </w:rPr>
        <w:t>Тема 3. Планування в адміністративному менеджменті</w:t>
      </w:r>
      <w:r>
        <w:rPr>
          <w:sz w:val="28"/>
          <w:szCs w:val="28"/>
        </w:rPr>
        <w:t>.</w:t>
      </w:r>
    </w:p>
    <w:p w:rsidR="001E60D2" w:rsidRPr="001E60D2" w:rsidRDefault="001E60D2" w:rsidP="001E60D2">
      <w:pPr>
        <w:pStyle w:val="a3"/>
        <w:widowControl w:val="0"/>
        <w:tabs>
          <w:tab w:val="num" w:pos="851"/>
          <w:tab w:val="left" w:pos="993"/>
        </w:tabs>
        <w:spacing w:after="0" w:line="360" w:lineRule="auto"/>
        <w:ind w:firstLine="851"/>
        <w:jc w:val="both"/>
        <w:rPr>
          <w:sz w:val="28"/>
          <w:szCs w:val="28"/>
        </w:rPr>
      </w:pPr>
      <w:r w:rsidRPr="001E60D2">
        <w:rPr>
          <w:sz w:val="28"/>
          <w:szCs w:val="28"/>
        </w:rPr>
        <w:t>Перспективне і стратегічне планування як основна функція адміністрації. Цільові комплексні програми. Короткотермінові та оперативні плани. Календарні плани. Маршрутні карти. Індивідуальні плани.,</w:t>
      </w:r>
    </w:p>
    <w:p w:rsidR="001E60D2" w:rsidRPr="001E60D2" w:rsidRDefault="001E60D2" w:rsidP="001E60D2">
      <w:pPr>
        <w:pStyle w:val="a3"/>
        <w:widowControl w:val="0"/>
        <w:tabs>
          <w:tab w:val="num" w:pos="851"/>
          <w:tab w:val="left" w:pos="993"/>
        </w:tabs>
        <w:spacing w:after="0" w:line="360" w:lineRule="auto"/>
        <w:ind w:firstLine="851"/>
        <w:jc w:val="both"/>
        <w:rPr>
          <w:sz w:val="28"/>
          <w:szCs w:val="28"/>
        </w:rPr>
      </w:pPr>
      <w:r w:rsidRPr="001E60D2">
        <w:rPr>
          <w:sz w:val="28"/>
          <w:szCs w:val="28"/>
        </w:rPr>
        <w:t>Тема 4. Мотивування працівників апарату управління (ТСД)</w:t>
      </w:r>
      <w:r>
        <w:rPr>
          <w:sz w:val="28"/>
          <w:szCs w:val="28"/>
        </w:rPr>
        <w:t>.</w:t>
      </w:r>
    </w:p>
    <w:p w:rsidR="001E60D2" w:rsidRPr="001E60D2" w:rsidRDefault="001E60D2" w:rsidP="001E60D2">
      <w:pPr>
        <w:pStyle w:val="a3"/>
        <w:widowControl w:val="0"/>
        <w:tabs>
          <w:tab w:val="num" w:pos="851"/>
          <w:tab w:val="left" w:pos="993"/>
        </w:tabs>
        <w:spacing w:after="0" w:line="360" w:lineRule="auto"/>
        <w:ind w:firstLine="851"/>
        <w:jc w:val="both"/>
        <w:rPr>
          <w:sz w:val="28"/>
          <w:szCs w:val="28"/>
        </w:rPr>
      </w:pPr>
      <w:r w:rsidRPr="001E60D2">
        <w:rPr>
          <w:sz w:val="28"/>
          <w:szCs w:val="28"/>
        </w:rPr>
        <w:t>Перелік форм  мотивування працівників апарату управління. Нетрадиційні підходи до мотивування працівників апарату управління.</w:t>
      </w:r>
    </w:p>
    <w:p w:rsidR="001E60D2" w:rsidRPr="001E60D2" w:rsidRDefault="001E60D2" w:rsidP="001E60D2">
      <w:pPr>
        <w:pStyle w:val="a3"/>
        <w:widowControl w:val="0"/>
        <w:tabs>
          <w:tab w:val="num" w:pos="851"/>
          <w:tab w:val="left" w:pos="993"/>
        </w:tabs>
        <w:spacing w:after="0" w:line="360" w:lineRule="auto"/>
        <w:ind w:firstLine="851"/>
        <w:jc w:val="both"/>
        <w:rPr>
          <w:sz w:val="28"/>
          <w:szCs w:val="28"/>
        </w:rPr>
      </w:pPr>
      <w:r w:rsidRPr="001E60D2">
        <w:rPr>
          <w:sz w:val="28"/>
          <w:szCs w:val="28"/>
        </w:rPr>
        <w:t xml:space="preserve">Тема 5 Контролювання та регулювання в адміністративному менеджменті </w:t>
      </w:r>
      <w:r>
        <w:rPr>
          <w:sz w:val="28"/>
          <w:szCs w:val="28"/>
        </w:rPr>
        <w:t>.</w:t>
      </w:r>
    </w:p>
    <w:p w:rsidR="001E60D2" w:rsidRPr="001E60D2" w:rsidRDefault="001E60D2" w:rsidP="001E60D2">
      <w:pPr>
        <w:pStyle w:val="a3"/>
        <w:widowControl w:val="0"/>
        <w:tabs>
          <w:tab w:val="num" w:pos="851"/>
          <w:tab w:val="left" w:pos="993"/>
        </w:tabs>
        <w:spacing w:after="0" w:line="360" w:lineRule="auto"/>
        <w:ind w:firstLine="851"/>
        <w:jc w:val="both"/>
        <w:rPr>
          <w:sz w:val="28"/>
          <w:szCs w:val="28"/>
        </w:rPr>
      </w:pPr>
      <w:r w:rsidRPr="001E60D2">
        <w:rPr>
          <w:sz w:val="28"/>
          <w:szCs w:val="28"/>
        </w:rPr>
        <w:t>Види контролювання діяльності апарату правління. Попередній, поточний та завершальний контроль діяльності апарату правління. Особливості та умови контролювання адміністративної діяльності. Зміст адміністративного та виконавчого контролю. Принципи адміністративного контролю. Види адміністративного контролю. Зовнішній та внутрішній адміністративний контроль. Адміністративні стандарти. Суцільний та вибірковий способи контролю. Візуальні та автоматизовані види контрольного спостереження.</w:t>
      </w:r>
    </w:p>
    <w:p w:rsidR="001E60D2" w:rsidRPr="001E60D2" w:rsidRDefault="001E60D2" w:rsidP="001E60D2">
      <w:pPr>
        <w:pStyle w:val="a3"/>
        <w:widowControl w:val="0"/>
        <w:tabs>
          <w:tab w:val="num" w:pos="851"/>
          <w:tab w:val="left" w:pos="993"/>
        </w:tabs>
        <w:spacing w:after="0" w:line="360" w:lineRule="auto"/>
        <w:ind w:firstLine="851"/>
        <w:jc w:val="both"/>
        <w:rPr>
          <w:sz w:val="28"/>
          <w:szCs w:val="28"/>
        </w:rPr>
      </w:pPr>
      <w:r w:rsidRPr="001E60D2">
        <w:rPr>
          <w:sz w:val="28"/>
          <w:szCs w:val="28"/>
        </w:rPr>
        <w:t>Інструменти адміністративного контролю. Бюджетний контроль, адміністративний аудит, статистичне спостереження, особисте спостереження, доповідь, звіт, нарада. Наради: типи, види, стилі, функції, причини неефективності.</w:t>
      </w:r>
    </w:p>
    <w:p w:rsidR="001E60D2" w:rsidRDefault="001E60D2" w:rsidP="001E60D2">
      <w:pPr>
        <w:pStyle w:val="a3"/>
        <w:widowControl w:val="0"/>
        <w:tabs>
          <w:tab w:val="num" w:pos="851"/>
          <w:tab w:val="left" w:pos="993"/>
        </w:tabs>
        <w:spacing w:after="0" w:line="360" w:lineRule="auto"/>
        <w:ind w:firstLine="851"/>
        <w:jc w:val="both"/>
        <w:rPr>
          <w:sz w:val="28"/>
          <w:szCs w:val="28"/>
        </w:rPr>
      </w:pPr>
      <w:r w:rsidRPr="001E60D2">
        <w:rPr>
          <w:sz w:val="28"/>
          <w:szCs w:val="28"/>
        </w:rPr>
        <w:t xml:space="preserve">Тема 6. Робота з документами адміністративного діловодство. </w:t>
      </w:r>
    </w:p>
    <w:p w:rsidR="001E60D2" w:rsidRPr="001E60D2" w:rsidRDefault="001E60D2" w:rsidP="001E60D2">
      <w:pPr>
        <w:pStyle w:val="a3"/>
        <w:widowControl w:val="0"/>
        <w:tabs>
          <w:tab w:val="num" w:pos="851"/>
          <w:tab w:val="left" w:pos="993"/>
        </w:tabs>
        <w:spacing w:after="0" w:line="360" w:lineRule="auto"/>
        <w:ind w:firstLine="851"/>
        <w:jc w:val="both"/>
        <w:rPr>
          <w:sz w:val="28"/>
          <w:szCs w:val="28"/>
        </w:rPr>
      </w:pPr>
      <w:r w:rsidRPr="001E60D2">
        <w:rPr>
          <w:sz w:val="28"/>
          <w:szCs w:val="28"/>
        </w:rPr>
        <w:t xml:space="preserve">Структура та організація роботи адміністративної влади. Персоналізація та персоніфікація влади. Типологія керівників і підлеглих. Авторитет керівника. Обов’язки, права та відповідальність підлеглих. Адміністративний вплив. </w:t>
      </w:r>
      <w:r w:rsidRPr="001E60D2">
        <w:rPr>
          <w:sz w:val="28"/>
          <w:szCs w:val="28"/>
        </w:rPr>
        <w:lastRenderedPageBreak/>
        <w:t>Способи адміністративного впливу. Дисциплінарний вплив. Організація дисципліни та порядку. Розпорядження як спосіб реалізації адміністративної влади.</w:t>
      </w:r>
    </w:p>
    <w:p w:rsidR="001E60D2" w:rsidRPr="001E60D2" w:rsidRDefault="001E60D2" w:rsidP="001E60D2">
      <w:pPr>
        <w:pStyle w:val="a3"/>
        <w:widowControl w:val="0"/>
        <w:tabs>
          <w:tab w:val="num" w:pos="851"/>
          <w:tab w:val="left" w:pos="993"/>
        </w:tabs>
        <w:spacing w:after="0" w:line="360" w:lineRule="auto"/>
        <w:ind w:firstLine="851"/>
        <w:jc w:val="both"/>
        <w:rPr>
          <w:sz w:val="28"/>
          <w:szCs w:val="28"/>
        </w:rPr>
      </w:pPr>
      <w:r w:rsidRPr="001E60D2">
        <w:rPr>
          <w:sz w:val="28"/>
          <w:szCs w:val="28"/>
        </w:rPr>
        <w:t xml:space="preserve">Тема 7. Аналіз внутрішнього середовища </w:t>
      </w:r>
      <w:r>
        <w:rPr>
          <w:sz w:val="28"/>
          <w:szCs w:val="28"/>
        </w:rPr>
        <w:t>.</w:t>
      </w:r>
    </w:p>
    <w:p w:rsidR="001E60D2" w:rsidRPr="001E60D2" w:rsidRDefault="001E60D2" w:rsidP="001E60D2">
      <w:pPr>
        <w:pStyle w:val="a3"/>
        <w:widowControl w:val="0"/>
        <w:tabs>
          <w:tab w:val="num" w:pos="851"/>
          <w:tab w:val="left" w:pos="993"/>
        </w:tabs>
        <w:spacing w:after="0" w:line="360" w:lineRule="auto"/>
        <w:ind w:firstLine="851"/>
        <w:jc w:val="both"/>
        <w:rPr>
          <w:sz w:val="28"/>
          <w:szCs w:val="28"/>
        </w:rPr>
      </w:pPr>
      <w:r w:rsidRPr="001E60D2">
        <w:rPr>
          <w:sz w:val="28"/>
          <w:szCs w:val="28"/>
        </w:rPr>
        <w:t xml:space="preserve">Фактори внутрішнього середовища підприємства, SWOT-аналіз, маркетинг, інжиніринг, оперативна діяльність (виробництво, збут, оброблення замовлень); персонал (кваліфікація персоналу, навички, заробітна плата, премії, навчання, розвиток, мотивація, умови праці, плинність кадрів); менеджмент; ресурси організації. </w:t>
      </w:r>
    </w:p>
    <w:p w:rsidR="001E60D2" w:rsidRPr="001E60D2" w:rsidRDefault="001E60D2" w:rsidP="001E60D2">
      <w:pPr>
        <w:pStyle w:val="a3"/>
        <w:widowControl w:val="0"/>
        <w:tabs>
          <w:tab w:val="num" w:pos="851"/>
          <w:tab w:val="left" w:pos="993"/>
        </w:tabs>
        <w:spacing w:after="0" w:line="360" w:lineRule="auto"/>
        <w:ind w:firstLine="851"/>
        <w:jc w:val="both"/>
        <w:rPr>
          <w:sz w:val="28"/>
          <w:szCs w:val="28"/>
        </w:rPr>
      </w:pPr>
      <w:r w:rsidRPr="001E60D2">
        <w:rPr>
          <w:sz w:val="28"/>
          <w:szCs w:val="28"/>
        </w:rPr>
        <w:t xml:space="preserve">Тема 8. Аналіз зовнішнього середовища організації </w:t>
      </w:r>
      <w:r>
        <w:rPr>
          <w:sz w:val="28"/>
          <w:szCs w:val="28"/>
        </w:rPr>
        <w:t>.</w:t>
      </w:r>
    </w:p>
    <w:p w:rsidR="001E60D2" w:rsidRPr="001E60D2" w:rsidRDefault="001E60D2" w:rsidP="001E60D2">
      <w:pPr>
        <w:pStyle w:val="a3"/>
        <w:widowControl w:val="0"/>
        <w:tabs>
          <w:tab w:val="num" w:pos="851"/>
          <w:tab w:val="left" w:pos="993"/>
        </w:tabs>
        <w:spacing w:after="0" w:line="360" w:lineRule="auto"/>
        <w:ind w:firstLine="851"/>
        <w:jc w:val="both"/>
        <w:rPr>
          <w:sz w:val="28"/>
          <w:szCs w:val="28"/>
        </w:rPr>
      </w:pPr>
      <w:r w:rsidRPr="001E60D2">
        <w:rPr>
          <w:sz w:val="28"/>
          <w:szCs w:val="28"/>
        </w:rPr>
        <w:t xml:space="preserve">Фактори зовнішнього середовища підприємства, SWOT-аналіз; політичне середовище, економічне середовище та </w:t>
      </w:r>
      <w:proofErr w:type="spellStart"/>
      <w:r w:rsidRPr="001E60D2">
        <w:rPr>
          <w:sz w:val="28"/>
          <w:szCs w:val="28"/>
        </w:rPr>
        <w:t>ін</w:t>
      </w:r>
      <w:proofErr w:type="spellEnd"/>
      <w:r w:rsidRPr="001E60D2">
        <w:rPr>
          <w:sz w:val="28"/>
          <w:szCs w:val="28"/>
        </w:rPr>
        <w:t xml:space="preserve">; менеджмент; ресурси організації. </w:t>
      </w:r>
    </w:p>
    <w:p w:rsidR="001E60D2" w:rsidRPr="001E60D2" w:rsidRDefault="001E60D2" w:rsidP="001E60D2">
      <w:pPr>
        <w:pStyle w:val="a3"/>
        <w:widowControl w:val="0"/>
        <w:tabs>
          <w:tab w:val="num" w:pos="851"/>
          <w:tab w:val="left" w:pos="993"/>
        </w:tabs>
        <w:spacing w:after="0" w:line="360" w:lineRule="auto"/>
        <w:ind w:firstLine="851"/>
        <w:jc w:val="both"/>
        <w:rPr>
          <w:sz w:val="28"/>
          <w:szCs w:val="28"/>
        </w:rPr>
      </w:pPr>
      <w:r w:rsidRPr="001E60D2">
        <w:rPr>
          <w:sz w:val="28"/>
          <w:szCs w:val="28"/>
        </w:rPr>
        <w:t xml:space="preserve">Тема 9. Оволодіння комунікаційних мереж в апараті управління </w:t>
      </w:r>
    </w:p>
    <w:p w:rsidR="001E60D2" w:rsidRPr="001E60D2" w:rsidRDefault="001E60D2" w:rsidP="001E60D2">
      <w:pPr>
        <w:pStyle w:val="a3"/>
        <w:widowControl w:val="0"/>
        <w:tabs>
          <w:tab w:val="num" w:pos="851"/>
          <w:tab w:val="left" w:pos="993"/>
        </w:tabs>
        <w:spacing w:after="0" w:line="360" w:lineRule="auto"/>
        <w:ind w:firstLine="851"/>
        <w:jc w:val="both"/>
        <w:rPr>
          <w:sz w:val="28"/>
          <w:szCs w:val="28"/>
        </w:rPr>
      </w:pPr>
      <w:r w:rsidRPr="001E60D2">
        <w:rPr>
          <w:sz w:val="28"/>
          <w:szCs w:val="28"/>
        </w:rPr>
        <w:t xml:space="preserve">Види управлінських рішень в системі адміністративного менеджменту. Створення системи комунікацій і інформаційного забезпечення органів державного влади, місцевого самоврядування, державних підприємств і громадських організацій. Форми адміністрування управлінських рішень. Характеристика систем виконання управлінських рішень. </w:t>
      </w:r>
    </w:p>
    <w:p w:rsidR="001E60D2" w:rsidRPr="001E60D2" w:rsidRDefault="001E60D2" w:rsidP="001E60D2">
      <w:pPr>
        <w:pStyle w:val="a3"/>
        <w:widowControl w:val="0"/>
        <w:tabs>
          <w:tab w:val="num" w:pos="851"/>
          <w:tab w:val="left" w:pos="993"/>
        </w:tabs>
        <w:spacing w:after="0" w:line="360" w:lineRule="auto"/>
        <w:ind w:firstLine="851"/>
        <w:jc w:val="both"/>
        <w:rPr>
          <w:sz w:val="28"/>
          <w:szCs w:val="28"/>
        </w:rPr>
      </w:pPr>
      <w:r w:rsidRPr="001E60D2">
        <w:rPr>
          <w:sz w:val="28"/>
          <w:szCs w:val="28"/>
        </w:rPr>
        <w:t xml:space="preserve">Тема 10. Ознайомлення з сучасними методами технології адміністративного менеджменту </w:t>
      </w:r>
      <w:r>
        <w:rPr>
          <w:sz w:val="28"/>
          <w:szCs w:val="28"/>
        </w:rPr>
        <w:t>.</w:t>
      </w:r>
    </w:p>
    <w:p w:rsidR="001E60D2" w:rsidRPr="001E60D2" w:rsidRDefault="001E60D2" w:rsidP="001E60D2">
      <w:pPr>
        <w:pStyle w:val="a3"/>
        <w:widowControl w:val="0"/>
        <w:tabs>
          <w:tab w:val="num" w:pos="851"/>
          <w:tab w:val="left" w:pos="993"/>
        </w:tabs>
        <w:spacing w:after="0" w:line="360" w:lineRule="auto"/>
        <w:ind w:firstLine="851"/>
        <w:jc w:val="both"/>
        <w:rPr>
          <w:sz w:val="28"/>
          <w:szCs w:val="28"/>
        </w:rPr>
      </w:pPr>
      <w:r w:rsidRPr="001E60D2">
        <w:rPr>
          <w:sz w:val="28"/>
          <w:szCs w:val="28"/>
        </w:rPr>
        <w:t xml:space="preserve">Методи, застосовуваними в організації. Інтеграція системи адміністративного менеджменту з автоматизованою системою управління організацією (ERP-системи). </w:t>
      </w:r>
    </w:p>
    <w:p w:rsidR="001E60D2" w:rsidRPr="001E60D2" w:rsidRDefault="001E60D2" w:rsidP="001E60D2">
      <w:pPr>
        <w:pStyle w:val="a3"/>
        <w:widowControl w:val="0"/>
        <w:tabs>
          <w:tab w:val="num" w:pos="851"/>
          <w:tab w:val="left" w:pos="993"/>
        </w:tabs>
        <w:spacing w:after="0" w:line="360" w:lineRule="auto"/>
        <w:ind w:firstLine="851"/>
        <w:jc w:val="both"/>
        <w:rPr>
          <w:sz w:val="28"/>
          <w:szCs w:val="28"/>
        </w:rPr>
      </w:pPr>
      <w:r w:rsidRPr="001E60D2">
        <w:rPr>
          <w:sz w:val="28"/>
          <w:szCs w:val="28"/>
        </w:rPr>
        <w:t xml:space="preserve">Тема 11. Робота організації зі стратегічного планування </w:t>
      </w:r>
      <w:r>
        <w:rPr>
          <w:sz w:val="28"/>
          <w:szCs w:val="28"/>
        </w:rPr>
        <w:t>.</w:t>
      </w:r>
    </w:p>
    <w:p w:rsidR="001E60D2" w:rsidRPr="001E60D2" w:rsidRDefault="001E60D2" w:rsidP="001E60D2">
      <w:pPr>
        <w:pStyle w:val="a3"/>
        <w:widowControl w:val="0"/>
        <w:tabs>
          <w:tab w:val="num" w:pos="851"/>
          <w:tab w:val="left" w:pos="993"/>
        </w:tabs>
        <w:spacing w:after="0" w:line="360" w:lineRule="auto"/>
        <w:ind w:firstLine="851"/>
        <w:jc w:val="both"/>
        <w:rPr>
          <w:sz w:val="28"/>
          <w:szCs w:val="28"/>
        </w:rPr>
      </w:pPr>
      <w:r w:rsidRPr="001E60D2">
        <w:rPr>
          <w:sz w:val="28"/>
          <w:szCs w:val="28"/>
        </w:rPr>
        <w:t>Етапи планування. Концепція підприємства. Філософія. Місія. Стратегічна мета. Основні цілі. Схема формування та реалізації стратегії підприємства.</w:t>
      </w:r>
    </w:p>
    <w:p w:rsidR="001E60D2" w:rsidRPr="001E60D2" w:rsidRDefault="001E60D2" w:rsidP="001E60D2">
      <w:pPr>
        <w:pStyle w:val="a3"/>
        <w:widowControl w:val="0"/>
        <w:tabs>
          <w:tab w:val="num" w:pos="851"/>
          <w:tab w:val="left" w:pos="993"/>
        </w:tabs>
        <w:spacing w:after="0" w:line="360" w:lineRule="auto"/>
        <w:ind w:firstLine="851"/>
        <w:jc w:val="both"/>
        <w:rPr>
          <w:sz w:val="28"/>
          <w:szCs w:val="28"/>
        </w:rPr>
      </w:pPr>
      <w:r w:rsidRPr="001E60D2">
        <w:rPr>
          <w:sz w:val="28"/>
          <w:szCs w:val="28"/>
        </w:rPr>
        <w:t>Тема 12. Аналіз та оцінка ефективності ст</w:t>
      </w:r>
      <w:r>
        <w:rPr>
          <w:sz w:val="28"/>
          <w:szCs w:val="28"/>
        </w:rPr>
        <w:t xml:space="preserve">ратегій організації </w:t>
      </w:r>
      <w:proofErr w:type="spellStart"/>
      <w:r>
        <w:rPr>
          <w:sz w:val="28"/>
          <w:szCs w:val="28"/>
        </w:rPr>
        <w:t>організації</w:t>
      </w:r>
      <w:proofErr w:type="spellEnd"/>
    </w:p>
    <w:p w:rsidR="001E60D2" w:rsidRPr="001E60D2" w:rsidRDefault="001E60D2" w:rsidP="001E60D2">
      <w:pPr>
        <w:pStyle w:val="a3"/>
        <w:widowControl w:val="0"/>
        <w:tabs>
          <w:tab w:val="num" w:pos="851"/>
          <w:tab w:val="left" w:pos="993"/>
        </w:tabs>
        <w:spacing w:after="0" w:line="360" w:lineRule="auto"/>
        <w:ind w:firstLine="851"/>
        <w:jc w:val="both"/>
        <w:rPr>
          <w:sz w:val="28"/>
          <w:szCs w:val="28"/>
        </w:rPr>
      </w:pPr>
      <w:r w:rsidRPr="001E60D2">
        <w:rPr>
          <w:sz w:val="28"/>
          <w:szCs w:val="28"/>
        </w:rPr>
        <w:t xml:space="preserve">Аналіз </w:t>
      </w:r>
      <w:proofErr w:type="spellStart"/>
      <w:r w:rsidRPr="001E60D2">
        <w:rPr>
          <w:sz w:val="28"/>
          <w:szCs w:val="28"/>
        </w:rPr>
        <w:t>загальнокорпоративної</w:t>
      </w:r>
      <w:proofErr w:type="spellEnd"/>
      <w:r w:rsidRPr="001E60D2">
        <w:rPr>
          <w:sz w:val="28"/>
          <w:szCs w:val="28"/>
        </w:rPr>
        <w:t xml:space="preserve"> стратегій підприємства.</w:t>
      </w:r>
    </w:p>
    <w:p w:rsidR="00CA7867" w:rsidRPr="0078024C" w:rsidRDefault="00CA7867" w:rsidP="00D571B5">
      <w:pPr>
        <w:tabs>
          <w:tab w:val="left" w:pos="3465"/>
        </w:tabs>
        <w:ind w:firstLine="540"/>
        <w:jc w:val="center"/>
        <w:rPr>
          <w:b/>
          <w:sz w:val="28"/>
          <w:szCs w:val="28"/>
          <w:lang w:val="uk-UA"/>
        </w:rPr>
      </w:pPr>
      <w:r w:rsidRPr="0078024C">
        <w:rPr>
          <w:b/>
          <w:sz w:val="28"/>
          <w:szCs w:val="28"/>
          <w:lang w:val="uk-UA"/>
        </w:rPr>
        <w:lastRenderedPageBreak/>
        <w:t>6. МЕТОДИ НАВЧАННЯ</w:t>
      </w:r>
    </w:p>
    <w:p w:rsidR="00CA7867" w:rsidRPr="0078024C" w:rsidRDefault="00CA7867" w:rsidP="00D571B5">
      <w:pPr>
        <w:tabs>
          <w:tab w:val="left" w:pos="3465"/>
        </w:tabs>
        <w:ind w:firstLine="540"/>
        <w:jc w:val="center"/>
        <w:rPr>
          <w:b/>
          <w:sz w:val="28"/>
          <w:szCs w:val="28"/>
          <w:lang w:val="uk-UA"/>
        </w:rPr>
      </w:pPr>
    </w:p>
    <w:p w:rsidR="00CA7867" w:rsidRPr="0078024C" w:rsidRDefault="00CA7867" w:rsidP="00D571B5">
      <w:pPr>
        <w:tabs>
          <w:tab w:val="left" w:pos="3465"/>
        </w:tabs>
        <w:spacing w:line="360" w:lineRule="auto"/>
        <w:ind w:firstLine="540"/>
        <w:jc w:val="both"/>
        <w:rPr>
          <w:sz w:val="28"/>
          <w:szCs w:val="28"/>
          <w:lang w:val="uk-UA"/>
        </w:rPr>
      </w:pPr>
      <w:r w:rsidRPr="0078024C">
        <w:rPr>
          <w:sz w:val="28"/>
          <w:szCs w:val="28"/>
          <w:lang w:val="uk-UA"/>
        </w:rPr>
        <w:t>Під час проведення навчальної практики з метою активізації навчально-пізнавальної діяльності студентів при виконанні програми використовуються такі методи навчання, як: проведення досліджень, аналізу, складання графічних схем, таблиць, програм, робота в малих групах, презентації, самостійна робота з рекомендованою літературою та джерелами Інтернет тощо.</w:t>
      </w:r>
    </w:p>
    <w:p w:rsidR="00CA7867" w:rsidRPr="0078024C" w:rsidRDefault="00CA7867" w:rsidP="00D571B5">
      <w:pPr>
        <w:tabs>
          <w:tab w:val="left" w:pos="3465"/>
        </w:tabs>
        <w:spacing w:line="360" w:lineRule="auto"/>
        <w:ind w:firstLine="540"/>
        <w:jc w:val="center"/>
        <w:rPr>
          <w:b/>
          <w:sz w:val="28"/>
          <w:szCs w:val="28"/>
          <w:lang w:val="uk-UA"/>
        </w:rPr>
      </w:pPr>
    </w:p>
    <w:p w:rsidR="00CA7867" w:rsidRDefault="00CA7867" w:rsidP="00D571B5">
      <w:pPr>
        <w:tabs>
          <w:tab w:val="left" w:pos="3465"/>
        </w:tabs>
        <w:spacing w:line="360" w:lineRule="auto"/>
        <w:ind w:firstLine="540"/>
        <w:jc w:val="center"/>
        <w:rPr>
          <w:b/>
          <w:sz w:val="28"/>
          <w:szCs w:val="28"/>
          <w:lang w:val="uk-UA"/>
        </w:rPr>
      </w:pPr>
      <w:r w:rsidRPr="0078024C">
        <w:rPr>
          <w:b/>
          <w:sz w:val="28"/>
          <w:szCs w:val="28"/>
          <w:lang w:val="uk-UA"/>
        </w:rPr>
        <w:t>7.</w:t>
      </w:r>
      <w:r w:rsidR="00776AFA">
        <w:rPr>
          <w:b/>
          <w:sz w:val="28"/>
          <w:szCs w:val="28"/>
          <w:lang w:val="uk-UA"/>
        </w:rPr>
        <w:t xml:space="preserve"> </w:t>
      </w:r>
      <w:r w:rsidRPr="0078024C">
        <w:rPr>
          <w:b/>
          <w:sz w:val="28"/>
          <w:szCs w:val="28"/>
          <w:lang w:val="uk-UA"/>
        </w:rPr>
        <w:t>ПІДВЕДЕННЯ ПІДСУМКІВ ПРАКТИКИ</w:t>
      </w:r>
    </w:p>
    <w:p w:rsidR="00414E04" w:rsidRPr="0078024C" w:rsidRDefault="00414E04" w:rsidP="00D571B5">
      <w:pPr>
        <w:tabs>
          <w:tab w:val="left" w:pos="3465"/>
        </w:tabs>
        <w:spacing w:line="360" w:lineRule="auto"/>
        <w:ind w:firstLine="540"/>
        <w:jc w:val="center"/>
        <w:rPr>
          <w:b/>
          <w:sz w:val="28"/>
          <w:szCs w:val="28"/>
          <w:lang w:val="uk-UA"/>
        </w:rPr>
      </w:pPr>
    </w:p>
    <w:p w:rsidR="00CA7867" w:rsidRPr="0078024C" w:rsidRDefault="00CA7867" w:rsidP="00D571B5">
      <w:pPr>
        <w:pBdr>
          <w:bar w:val="single" w:sz="4" w:color="auto"/>
        </w:pBdr>
        <w:tabs>
          <w:tab w:val="left" w:pos="1600"/>
        </w:tabs>
        <w:spacing w:line="360" w:lineRule="auto"/>
        <w:ind w:firstLine="567"/>
        <w:jc w:val="both"/>
        <w:rPr>
          <w:b/>
          <w:sz w:val="28"/>
          <w:szCs w:val="28"/>
          <w:lang w:val="uk-UA"/>
        </w:rPr>
      </w:pPr>
      <w:r w:rsidRPr="0078024C">
        <w:rPr>
          <w:b/>
          <w:sz w:val="28"/>
          <w:szCs w:val="28"/>
          <w:lang w:val="uk-UA"/>
        </w:rPr>
        <w:t xml:space="preserve"> Порядок отримання </w:t>
      </w:r>
      <w:r>
        <w:rPr>
          <w:b/>
          <w:sz w:val="28"/>
          <w:szCs w:val="28"/>
          <w:lang w:val="uk-UA"/>
        </w:rPr>
        <w:t xml:space="preserve">диференційованого </w:t>
      </w:r>
      <w:r w:rsidRPr="0078024C">
        <w:rPr>
          <w:b/>
          <w:sz w:val="28"/>
          <w:szCs w:val="28"/>
          <w:lang w:val="uk-UA"/>
        </w:rPr>
        <w:t>заліку.</w:t>
      </w:r>
    </w:p>
    <w:p w:rsidR="00CA7867" w:rsidRPr="0078024C" w:rsidRDefault="00CA7867" w:rsidP="00D571B5">
      <w:pPr>
        <w:pBdr>
          <w:bar w:val="single" w:sz="4" w:color="auto"/>
        </w:pBdr>
        <w:tabs>
          <w:tab w:val="left" w:pos="1600"/>
        </w:tabs>
        <w:spacing w:line="360" w:lineRule="auto"/>
        <w:ind w:firstLine="567"/>
        <w:jc w:val="both"/>
        <w:rPr>
          <w:color w:val="000000"/>
          <w:sz w:val="28"/>
          <w:szCs w:val="28"/>
          <w:lang w:val="uk-UA"/>
        </w:rPr>
      </w:pPr>
      <w:r w:rsidRPr="0078024C">
        <w:rPr>
          <w:color w:val="000000"/>
          <w:sz w:val="28"/>
          <w:szCs w:val="28"/>
          <w:lang w:val="uk-UA"/>
        </w:rPr>
        <w:t>Студенти звітують про виконання програми в останній робочий день</w:t>
      </w:r>
      <w:r w:rsidRPr="0078024C">
        <w:rPr>
          <w:color w:val="000000"/>
          <w:sz w:val="28"/>
          <w:szCs w:val="28"/>
          <w:lang w:val="uk-UA"/>
        </w:rPr>
        <w:br/>
        <w:t>навчальної практики.</w:t>
      </w:r>
    </w:p>
    <w:p w:rsidR="00CA7867" w:rsidRPr="004A407B" w:rsidRDefault="00CA7867" w:rsidP="00D571B5">
      <w:pPr>
        <w:pBdr>
          <w:bar w:val="single" w:sz="4" w:color="auto"/>
        </w:pBdr>
        <w:tabs>
          <w:tab w:val="left" w:pos="1600"/>
        </w:tabs>
        <w:spacing w:line="360" w:lineRule="auto"/>
        <w:ind w:firstLine="567"/>
        <w:jc w:val="both"/>
        <w:rPr>
          <w:color w:val="FF0000"/>
          <w:sz w:val="28"/>
          <w:szCs w:val="28"/>
          <w:lang w:val="uk-UA"/>
        </w:rPr>
      </w:pPr>
      <w:r w:rsidRPr="0078024C">
        <w:rPr>
          <w:color w:val="000000"/>
          <w:sz w:val="28"/>
          <w:szCs w:val="28"/>
          <w:lang w:val="uk-UA"/>
        </w:rPr>
        <w:t>Форма звітності студента за практику – це подання письмового звіту на</w:t>
      </w:r>
      <w:r w:rsidRPr="0078024C">
        <w:rPr>
          <w:color w:val="000000"/>
          <w:sz w:val="28"/>
          <w:szCs w:val="28"/>
          <w:lang w:val="uk-UA"/>
        </w:rPr>
        <w:br/>
        <w:t>реце</w:t>
      </w:r>
      <w:r w:rsidRPr="0078024C">
        <w:rPr>
          <w:sz w:val="28"/>
          <w:szCs w:val="28"/>
          <w:lang w:val="uk-UA"/>
        </w:rPr>
        <w:t>нзування керівнику практики від навчального закладу. До письмового звіту</w:t>
      </w:r>
      <w:r w:rsidRPr="0078024C">
        <w:rPr>
          <w:sz w:val="28"/>
          <w:szCs w:val="28"/>
          <w:lang w:val="uk-UA"/>
        </w:rPr>
        <w:br/>
        <w:t>додаються документи визначені кафедрою</w:t>
      </w:r>
      <w:r w:rsidR="001E60D2">
        <w:rPr>
          <w:sz w:val="28"/>
          <w:szCs w:val="28"/>
          <w:lang w:val="uk-UA"/>
        </w:rPr>
        <w:t>.</w:t>
      </w:r>
    </w:p>
    <w:p w:rsidR="001E60D2" w:rsidRDefault="00CA7867" w:rsidP="00D571B5">
      <w:pPr>
        <w:pBdr>
          <w:bar w:val="single" w:sz="4" w:color="auto"/>
        </w:pBdr>
        <w:tabs>
          <w:tab w:val="left" w:pos="1600"/>
        </w:tabs>
        <w:spacing w:line="360" w:lineRule="auto"/>
        <w:ind w:firstLine="567"/>
        <w:jc w:val="both"/>
        <w:rPr>
          <w:sz w:val="28"/>
          <w:szCs w:val="28"/>
          <w:lang w:val="uk-UA"/>
        </w:rPr>
      </w:pPr>
      <w:r w:rsidRPr="0078024C">
        <w:rPr>
          <w:sz w:val="28"/>
          <w:szCs w:val="28"/>
          <w:lang w:val="uk-UA"/>
        </w:rPr>
        <w:t>По закінченні навчальної практики з дисциплін</w:t>
      </w:r>
      <w:r w:rsidR="001E60D2">
        <w:rPr>
          <w:sz w:val="28"/>
          <w:szCs w:val="28"/>
          <w:lang w:val="uk-UA"/>
        </w:rPr>
        <w:t>и</w:t>
      </w:r>
      <w:r w:rsidRPr="0078024C">
        <w:rPr>
          <w:sz w:val="28"/>
          <w:szCs w:val="28"/>
          <w:lang w:val="uk-UA"/>
        </w:rPr>
        <w:t xml:space="preserve"> «</w:t>
      </w:r>
      <w:r w:rsidR="001E60D2" w:rsidRPr="001E60D2">
        <w:rPr>
          <w:sz w:val="28"/>
          <w:szCs w:val="28"/>
          <w:lang w:val="uk-UA"/>
        </w:rPr>
        <w:t>Менеджмент в публічному управлінні</w:t>
      </w:r>
      <w:r w:rsidRPr="0078024C">
        <w:rPr>
          <w:sz w:val="28"/>
          <w:szCs w:val="28"/>
          <w:lang w:val="uk-UA"/>
        </w:rPr>
        <w:t>» студентам виставляють оцінки за результатами перевірки</w:t>
      </w:r>
      <w:r w:rsidR="001E60D2">
        <w:rPr>
          <w:sz w:val="28"/>
          <w:szCs w:val="28"/>
          <w:lang w:val="uk-UA"/>
        </w:rPr>
        <w:t xml:space="preserve"> </w:t>
      </w:r>
      <w:r w:rsidRPr="0078024C">
        <w:rPr>
          <w:sz w:val="28"/>
          <w:szCs w:val="28"/>
          <w:lang w:val="uk-UA"/>
        </w:rPr>
        <w:t>звітної документації і особистого спостереження викладача під час практики.</w:t>
      </w:r>
    </w:p>
    <w:p w:rsidR="00CA7867" w:rsidRPr="0078024C" w:rsidRDefault="00CA7867" w:rsidP="00D571B5">
      <w:pPr>
        <w:pBdr>
          <w:bar w:val="single" w:sz="4" w:color="auto"/>
        </w:pBdr>
        <w:tabs>
          <w:tab w:val="left" w:pos="1600"/>
        </w:tabs>
        <w:spacing w:line="360" w:lineRule="auto"/>
        <w:ind w:firstLine="567"/>
        <w:jc w:val="both"/>
        <w:rPr>
          <w:sz w:val="28"/>
          <w:szCs w:val="28"/>
          <w:lang w:val="uk-UA"/>
        </w:rPr>
      </w:pPr>
      <w:r w:rsidRPr="0078024C">
        <w:rPr>
          <w:sz w:val="28"/>
          <w:szCs w:val="28"/>
          <w:lang w:val="uk-UA"/>
        </w:rPr>
        <w:t xml:space="preserve"> За</w:t>
      </w:r>
      <w:r w:rsidR="001E60D2">
        <w:rPr>
          <w:sz w:val="28"/>
          <w:szCs w:val="28"/>
          <w:lang w:val="uk-UA"/>
        </w:rPr>
        <w:t xml:space="preserve"> </w:t>
      </w:r>
      <w:r w:rsidRPr="0078024C">
        <w:rPr>
          <w:sz w:val="28"/>
          <w:szCs w:val="28"/>
          <w:lang w:val="uk-UA"/>
        </w:rPr>
        <w:t>необхідності з окремими студентами провод</w:t>
      </w:r>
      <w:r w:rsidR="004A407B">
        <w:rPr>
          <w:sz w:val="28"/>
          <w:szCs w:val="28"/>
          <w:lang w:val="uk-UA"/>
        </w:rPr>
        <w:t>иться</w:t>
      </w:r>
      <w:r w:rsidRPr="0078024C">
        <w:rPr>
          <w:sz w:val="28"/>
          <w:szCs w:val="28"/>
          <w:lang w:val="uk-UA"/>
        </w:rPr>
        <w:t xml:space="preserve"> співбесід</w:t>
      </w:r>
      <w:r w:rsidR="004A407B">
        <w:rPr>
          <w:sz w:val="28"/>
          <w:szCs w:val="28"/>
          <w:lang w:val="uk-UA"/>
        </w:rPr>
        <w:t>а</w:t>
      </w:r>
      <w:r w:rsidRPr="0078024C">
        <w:rPr>
          <w:sz w:val="28"/>
          <w:szCs w:val="28"/>
          <w:lang w:val="uk-UA"/>
        </w:rPr>
        <w:t xml:space="preserve"> з питань виконання</w:t>
      </w:r>
      <w:r w:rsidR="009B40AC">
        <w:rPr>
          <w:sz w:val="28"/>
          <w:szCs w:val="28"/>
          <w:lang w:val="uk-UA"/>
        </w:rPr>
        <w:t xml:space="preserve"> </w:t>
      </w:r>
      <w:r w:rsidRPr="0078024C">
        <w:rPr>
          <w:sz w:val="28"/>
          <w:szCs w:val="28"/>
          <w:lang w:val="uk-UA"/>
        </w:rPr>
        <w:t>програми практики.</w:t>
      </w:r>
    </w:p>
    <w:p w:rsidR="00CA7867" w:rsidRDefault="00CA7867" w:rsidP="00D571B5">
      <w:pPr>
        <w:pBdr>
          <w:bar w:val="single" w:sz="4" w:color="auto"/>
        </w:pBdr>
        <w:tabs>
          <w:tab w:val="left" w:pos="1600"/>
        </w:tabs>
        <w:spacing w:line="360" w:lineRule="auto"/>
        <w:ind w:firstLine="567"/>
        <w:jc w:val="both"/>
        <w:rPr>
          <w:sz w:val="28"/>
          <w:szCs w:val="28"/>
          <w:lang w:val="uk-UA"/>
        </w:rPr>
      </w:pPr>
      <w:r w:rsidRPr="0078024C">
        <w:rPr>
          <w:sz w:val="28"/>
          <w:szCs w:val="28"/>
          <w:lang w:val="uk-UA"/>
        </w:rPr>
        <w:t xml:space="preserve">Підведення підсумків практики оцінюється диференційованим заліком. </w:t>
      </w:r>
    </w:p>
    <w:p w:rsidR="00CA7867" w:rsidRPr="0078024C" w:rsidRDefault="00CA7867" w:rsidP="00D571B5">
      <w:pPr>
        <w:pBdr>
          <w:bar w:val="single" w:sz="4" w:color="auto"/>
        </w:pBdr>
        <w:tabs>
          <w:tab w:val="left" w:pos="1600"/>
        </w:tabs>
        <w:spacing w:line="360" w:lineRule="auto"/>
        <w:ind w:firstLine="567"/>
        <w:jc w:val="both"/>
        <w:rPr>
          <w:b/>
          <w:sz w:val="28"/>
          <w:szCs w:val="28"/>
          <w:lang w:val="uk-UA"/>
        </w:rPr>
      </w:pPr>
      <w:r w:rsidRPr="0078024C">
        <w:rPr>
          <w:b/>
          <w:sz w:val="28"/>
          <w:szCs w:val="28"/>
          <w:lang w:val="uk-UA"/>
        </w:rPr>
        <w:t>Перелік питань, що виносяться на залік.</w:t>
      </w:r>
    </w:p>
    <w:p w:rsidR="00CA7867" w:rsidRPr="0078024C" w:rsidRDefault="00CA7867" w:rsidP="00D571B5">
      <w:pPr>
        <w:pBdr>
          <w:bar w:val="single" w:sz="4" w:color="auto"/>
        </w:pBdr>
        <w:tabs>
          <w:tab w:val="left" w:pos="1600"/>
        </w:tabs>
        <w:spacing w:line="360" w:lineRule="auto"/>
        <w:ind w:firstLine="567"/>
        <w:jc w:val="both"/>
        <w:rPr>
          <w:sz w:val="28"/>
          <w:szCs w:val="28"/>
          <w:lang w:val="uk-UA"/>
        </w:rPr>
      </w:pPr>
      <w:r w:rsidRPr="0078024C">
        <w:rPr>
          <w:sz w:val="28"/>
          <w:szCs w:val="28"/>
          <w:lang w:val="uk-UA"/>
        </w:rPr>
        <w:t>До початку  і по закінченні навчальної практики студенти повинні пройти підсумковий контроль по дисциплін</w:t>
      </w:r>
      <w:r w:rsidR="001E60D2">
        <w:rPr>
          <w:sz w:val="28"/>
          <w:szCs w:val="28"/>
          <w:lang w:val="uk-UA"/>
        </w:rPr>
        <w:t xml:space="preserve">и </w:t>
      </w:r>
      <w:r w:rsidRPr="0078024C">
        <w:rPr>
          <w:sz w:val="28"/>
          <w:szCs w:val="28"/>
          <w:lang w:val="uk-UA"/>
        </w:rPr>
        <w:t xml:space="preserve"> «</w:t>
      </w:r>
      <w:r w:rsidR="001E60D2" w:rsidRPr="001E60D2">
        <w:rPr>
          <w:sz w:val="28"/>
          <w:szCs w:val="28"/>
          <w:lang w:val="uk-UA"/>
        </w:rPr>
        <w:t>Менеджмент в публічному управлінні</w:t>
      </w:r>
      <w:r w:rsidRPr="0078024C">
        <w:rPr>
          <w:sz w:val="28"/>
          <w:szCs w:val="28"/>
          <w:lang w:val="uk-UA"/>
        </w:rPr>
        <w:t>» (НІП ТДАТУ).</w:t>
      </w:r>
    </w:p>
    <w:p w:rsidR="004A407B" w:rsidRDefault="00CA7867" w:rsidP="003D2B84">
      <w:pPr>
        <w:widowControl w:val="0"/>
        <w:shd w:val="clear" w:color="auto" w:fill="FFFFFF"/>
        <w:spacing w:line="360" w:lineRule="auto"/>
        <w:ind w:firstLine="709"/>
        <w:jc w:val="both"/>
        <w:rPr>
          <w:sz w:val="28"/>
          <w:szCs w:val="28"/>
          <w:lang w:val="uk-UA"/>
        </w:rPr>
      </w:pPr>
      <w:r w:rsidRPr="0078024C">
        <w:rPr>
          <w:b/>
          <w:sz w:val="28"/>
          <w:szCs w:val="28"/>
          <w:lang w:val="uk-UA"/>
        </w:rPr>
        <w:t>Методика оцінювання та розподіл балів, що присвоюються</w:t>
      </w:r>
      <w:r w:rsidRPr="0078024C">
        <w:rPr>
          <w:b/>
          <w:sz w:val="28"/>
          <w:szCs w:val="28"/>
          <w:lang w:val="uk-UA"/>
        </w:rPr>
        <w:br/>
        <w:t>студентам</w:t>
      </w:r>
    </w:p>
    <w:p w:rsidR="00CA7867" w:rsidRPr="0078024C" w:rsidRDefault="00CA7867" w:rsidP="003D2B84">
      <w:pPr>
        <w:widowControl w:val="0"/>
        <w:shd w:val="clear" w:color="auto" w:fill="FFFFFF"/>
        <w:spacing w:line="360" w:lineRule="auto"/>
        <w:ind w:firstLine="709"/>
        <w:jc w:val="both"/>
        <w:rPr>
          <w:sz w:val="28"/>
          <w:szCs w:val="28"/>
          <w:lang w:val="uk-UA"/>
        </w:rPr>
      </w:pPr>
      <w:r w:rsidRPr="0078024C">
        <w:rPr>
          <w:sz w:val="28"/>
          <w:szCs w:val="28"/>
          <w:lang w:val="uk-UA"/>
        </w:rPr>
        <w:t xml:space="preserve">Після завершення строків практики студенти докладають про виконання програми практики. Форма звітності - надання складеного звіту, оцінений та </w:t>
      </w:r>
      <w:r w:rsidRPr="0078024C">
        <w:rPr>
          <w:sz w:val="28"/>
          <w:szCs w:val="28"/>
          <w:lang w:val="uk-UA"/>
        </w:rPr>
        <w:lastRenderedPageBreak/>
        <w:t>підписаний керівником практики від кафедри.</w:t>
      </w:r>
    </w:p>
    <w:p w:rsidR="00CA7867" w:rsidRPr="0078024C" w:rsidRDefault="00CA7867" w:rsidP="00D571B5">
      <w:pPr>
        <w:shd w:val="clear" w:color="auto" w:fill="FFFFFF"/>
        <w:spacing w:line="360" w:lineRule="auto"/>
        <w:ind w:firstLine="709"/>
        <w:jc w:val="both"/>
        <w:rPr>
          <w:sz w:val="28"/>
          <w:szCs w:val="28"/>
          <w:lang w:val="uk-UA"/>
        </w:rPr>
      </w:pPr>
      <w:r w:rsidRPr="0078024C">
        <w:rPr>
          <w:sz w:val="28"/>
          <w:szCs w:val="28"/>
          <w:lang w:val="uk-UA"/>
        </w:rPr>
        <w:t xml:space="preserve">Підсумки практики підводяться в процесі складання студентом заліку комісії, яка призначається </w:t>
      </w:r>
      <w:r w:rsidR="004A407B" w:rsidRPr="0078024C">
        <w:rPr>
          <w:sz w:val="28"/>
          <w:szCs w:val="28"/>
          <w:lang w:val="uk-UA"/>
        </w:rPr>
        <w:t>завіду</w:t>
      </w:r>
      <w:r w:rsidR="004A407B">
        <w:rPr>
          <w:sz w:val="28"/>
          <w:szCs w:val="28"/>
          <w:lang w:val="uk-UA"/>
        </w:rPr>
        <w:t>вачем кафедри</w:t>
      </w:r>
      <w:r w:rsidRPr="0078024C">
        <w:rPr>
          <w:sz w:val="28"/>
          <w:szCs w:val="28"/>
          <w:lang w:val="uk-UA"/>
        </w:rPr>
        <w:t xml:space="preserve">. Результати складання заліку з практики заносяться в </w:t>
      </w:r>
      <w:r w:rsidR="004A407B">
        <w:rPr>
          <w:sz w:val="28"/>
          <w:szCs w:val="28"/>
          <w:lang w:val="uk-UA"/>
        </w:rPr>
        <w:t>список-відомість навчальної практики</w:t>
      </w:r>
      <w:r w:rsidRPr="0078024C">
        <w:rPr>
          <w:sz w:val="28"/>
          <w:szCs w:val="28"/>
          <w:lang w:val="uk-UA"/>
        </w:rPr>
        <w:t>, проставляються в заліковій книжці.</w:t>
      </w:r>
    </w:p>
    <w:p w:rsidR="00CA7867" w:rsidRPr="0078024C" w:rsidRDefault="00CA7867" w:rsidP="00D571B5">
      <w:pPr>
        <w:shd w:val="clear" w:color="auto" w:fill="FFFFFF"/>
        <w:spacing w:line="360" w:lineRule="auto"/>
        <w:ind w:firstLine="709"/>
        <w:jc w:val="both"/>
        <w:rPr>
          <w:sz w:val="28"/>
          <w:szCs w:val="28"/>
          <w:lang w:val="uk-UA"/>
        </w:rPr>
      </w:pPr>
      <w:r w:rsidRPr="0078024C">
        <w:rPr>
          <w:sz w:val="28"/>
          <w:szCs w:val="28"/>
          <w:lang w:val="uk-UA"/>
        </w:rPr>
        <w:t>Керівник практики інформує кафедру щодо фактичних термінів початку й закінчення практики студентами, про їх дисципліну, стан охорони праці на базі практики та з інших питань організації чи проведення практики.</w:t>
      </w:r>
    </w:p>
    <w:p w:rsidR="00CA7867" w:rsidRPr="0078024C" w:rsidRDefault="00CA7867" w:rsidP="00D571B5">
      <w:pPr>
        <w:pStyle w:val="1"/>
        <w:widowControl w:val="0"/>
        <w:spacing w:before="0" w:after="0" w:line="360" w:lineRule="auto"/>
        <w:ind w:firstLine="709"/>
        <w:jc w:val="both"/>
        <w:rPr>
          <w:rFonts w:ascii="Times New Roman" w:hAnsi="Times New Roman"/>
          <w:b w:val="0"/>
          <w:bCs w:val="0"/>
          <w:sz w:val="28"/>
          <w:szCs w:val="28"/>
          <w:lang w:val="uk-UA"/>
        </w:rPr>
      </w:pPr>
      <w:r w:rsidRPr="0078024C">
        <w:rPr>
          <w:rFonts w:ascii="Times New Roman" w:hAnsi="Times New Roman"/>
          <w:b w:val="0"/>
          <w:bCs w:val="0"/>
          <w:sz w:val="28"/>
          <w:szCs w:val="28"/>
          <w:lang w:val="uk-UA"/>
        </w:rPr>
        <w:t xml:space="preserve">Загальне оцінювання роботи студентів здійснюється </w:t>
      </w:r>
      <w:r w:rsidR="004A407B">
        <w:rPr>
          <w:rFonts w:ascii="Times New Roman" w:hAnsi="Times New Roman"/>
          <w:b w:val="0"/>
          <w:bCs w:val="0"/>
          <w:sz w:val="28"/>
          <w:szCs w:val="28"/>
          <w:lang w:val="uk-UA"/>
        </w:rPr>
        <w:t xml:space="preserve">шкалою </w:t>
      </w:r>
      <w:r w:rsidR="004A407B">
        <w:rPr>
          <w:rFonts w:ascii="Times New Roman" w:hAnsi="Times New Roman"/>
          <w:b w:val="0"/>
          <w:bCs w:val="0"/>
          <w:sz w:val="28"/>
          <w:szCs w:val="28"/>
          <w:lang w:val="en-US"/>
        </w:rPr>
        <w:t>ECTS</w:t>
      </w:r>
      <w:r w:rsidR="004A407B">
        <w:rPr>
          <w:rFonts w:ascii="Times New Roman" w:hAnsi="Times New Roman"/>
          <w:b w:val="0"/>
          <w:bCs w:val="0"/>
          <w:sz w:val="28"/>
          <w:szCs w:val="28"/>
          <w:lang w:val="uk-UA"/>
        </w:rPr>
        <w:t xml:space="preserve"> (</w:t>
      </w:r>
      <w:r w:rsidRPr="0078024C">
        <w:rPr>
          <w:rFonts w:ascii="Times New Roman" w:hAnsi="Times New Roman"/>
          <w:b w:val="0"/>
          <w:bCs w:val="0"/>
          <w:sz w:val="28"/>
          <w:szCs w:val="28"/>
          <w:lang w:val="uk-UA"/>
        </w:rPr>
        <w:t>табл.3</w:t>
      </w:r>
      <w:r w:rsidR="004A407B">
        <w:rPr>
          <w:rFonts w:ascii="Times New Roman" w:hAnsi="Times New Roman"/>
          <w:b w:val="0"/>
          <w:bCs w:val="0"/>
          <w:sz w:val="28"/>
          <w:szCs w:val="28"/>
          <w:lang w:val="uk-UA"/>
        </w:rPr>
        <w:t>)</w:t>
      </w:r>
      <w:r w:rsidRPr="0078024C">
        <w:rPr>
          <w:rFonts w:ascii="Times New Roman" w:hAnsi="Times New Roman"/>
          <w:b w:val="0"/>
          <w:bCs w:val="0"/>
          <w:sz w:val="28"/>
          <w:szCs w:val="28"/>
          <w:lang w:val="uk-UA"/>
        </w:rPr>
        <w:t>.</w:t>
      </w:r>
    </w:p>
    <w:p w:rsidR="00CA7867" w:rsidRPr="0078024C" w:rsidRDefault="00CA7867" w:rsidP="00D571B5">
      <w:pPr>
        <w:shd w:val="clear" w:color="auto" w:fill="FFFFFF"/>
        <w:spacing w:line="360" w:lineRule="auto"/>
        <w:ind w:firstLine="709"/>
        <w:jc w:val="right"/>
        <w:rPr>
          <w:i/>
          <w:sz w:val="28"/>
          <w:szCs w:val="28"/>
          <w:lang w:val="uk-UA"/>
        </w:rPr>
      </w:pPr>
      <w:r w:rsidRPr="0078024C">
        <w:rPr>
          <w:i/>
          <w:sz w:val="28"/>
          <w:szCs w:val="28"/>
          <w:lang w:val="uk-UA"/>
        </w:rPr>
        <w:t>Таблиця 3</w:t>
      </w:r>
    </w:p>
    <w:p w:rsidR="00CA7867" w:rsidRPr="0078024C" w:rsidRDefault="00CA7867" w:rsidP="00D571B5">
      <w:pPr>
        <w:pBdr>
          <w:bar w:val="single" w:sz="4" w:color="auto"/>
        </w:pBdr>
        <w:tabs>
          <w:tab w:val="left" w:pos="1600"/>
        </w:tabs>
        <w:spacing w:line="360" w:lineRule="auto"/>
        <w:ind w:firstLine="567"/>
        <w:jc w:val="center"/>
        <w:rPr>
          <w:b/>
          <w:color w:val="000000"/>
          <w:sz w:val="28"/>
          <w:szCs w:val="28"/>
          <w:lang w:val="uk-UA"/>
        </w:rPr>
      </w:pPr>
      <w:r w:rsidRPr="0078024C">
        <w:rPr>
          <w:b/>
          <w:color w:val="000000"/>
          <w:sz w:val="28"/>
          <w:szCs w:val="28"/>
          <w:lang w:val="uk-UA"/>
        </w:rPr>
        <w:t>Структура диференційованого заліку з навчальної практики</w:t>
      </w:r>
    </w:p>
    <w:tbl>
      <w:tblPr>
        <w:tblW w:w="9564"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54"/>
        <w:gridCol w:w="2835"/>
        <w:gridCol w:w="1275"/>
      </w:tblGrid>
      <w:tr w:rsidR="00CA7867" w:rsidRPr="00414E04" w:rsidTr="003D2B84">
        <w:trPr>
          <w:trHeight w:val="600"/>
        </w:trPr>
        <w:tc>
          <w:tcPr>
            <w:tcW w:w="5454" w:type="dxa"/>
            <w:vAlign w:val="center"/>
          </w:tcPr>
          <w:p w:rsidR="00CA7867" w:rsidRPr="00414E04" w:rsidRDefault="00CA7867" w:rsidP="003D2B84">
            <w:pPr>
              <w:tabs>
                <w:tab w:val="left" w:pos="1600"/>
              </w:tabs>
              <w:ind w:firstLine="567"/>
              <w:jc w:val="center"/>
              <w:rPr>
                <w:szCs w:val="28"/>
                <w:lang w:val="uk-UA"/>
              </w:rPr>
            </w:pPr>
            <w:r w:rsidRPr="00414E04">
              <w:rPr>
                <w:szCs w:val="28"/>
                <w:lang w:val="uk-UA"/>
              </w:rPr>
              <w:t>Види робіт</w:t>
            </w:r>
          </w:p>
        </w:tc>
        <w:tc>
          <w:tcPr>
            <w:tcW w:w="2835" w:type="dxa"/>
            <w:vAlign w:val="center"/>
          </w:tcPr>
          <w:p w:rsidR="00CA7867" w:rsidRPr="00414E04" w:rsidRDefault="00CA7867" w:rsidP="003D2B84">
            <w:pPr>
              <w:tabs>
                <w:tab w:val="left" w:pos="1600"/>
              </w:tabs>
              <w:jc w:val="center"/>
              <w:rPr>
                <w:szCs w:val="28"/>
                <w:lang w:val="uk-UA"/>
              </w:rPr>
            </w:pPr>
            <w:r w:rsidRPr="00414E04">
              <w:rPr>
                <w:szCs w:val="28"/>
                <w:lang w:val="uk-UA"/>
              </w:rPr>
              <w:t>Форма звітності</w:t>
            </w:r>
          </w:p>
        </w:tc>
        <w:tc>
          <w:tcPr>
            <w:tcW w:w="1275" w:type="dxa"/>
            <w:vAlign w:val="center"/>
          </w:tcPr>
          <w:p w:rsidR="00CA7867" w:rsidRPr="00414E04" w:rsidRDefault="00CA7867" w:rsidP="003D2B84">
            <w:pPr>
              <w:tabs>
                <w:tab w:val="left" w:pos="1600"/>
              </w:tabs>
              <w:jc w:val="center"/>
              <w:rPr>
                <w:szCs w:val="28"/>
                <w:lang w:val="uk-UA"/>
              </w:rPr>
            </w:pPr>
            <w:r w:rsidRPr="00414E04">
              <w:rPr>
                <w:szCs w:val="28"/>
                <w:lang w:val="uk-UA"/>
              </w:rPr>
              <w:t>Кількість</w:t>
            </w:r>
          </w:p>
          <w:p w:rsidR="00CA7867" w:rsidRPr="00414E04" w:rsidRDefault="00CA7867" w:rsidP="003D2B84">
            <w:pPr>
              <w:tabs>
                <w:tab w:val="left" w:pos="1600"/>
              </w:tabs>
              <w:jc w:val="center"/>
              <w:rPr>
                <w:szCs w:val="28"/>
                <w:lang w:val="uk-UA"/>
              </w:rPr>
            </w:pPr>
            <w:r w:rsidRPr="00414E04">
              <w:rPr>
                <w:szCs w:val="28"/>
                <w:lang w:val="uk-UA"/>
              </w:rPr>
              <w:t>балів</w:t>
            </w:r>
          </w:p>
        </w:tc>
      </w:tr>
      <w:tr w:rsidR="00CA7867" w:rsidRPr="00414E04" w:rsidTr="00414E04">
        <w:trPr>
          <w:trHeight w:val="600"/>
        </w:trPr>
        <w:tc>
          <w:tcPr>
            <w:tcW w:w="5454" w:type="dxa"/>
          </w:tcPr>
          <w:p w:rsidR="00CA7867" w:rsidRPr="003D2B84" w:rsidRDefault="00CA7867" w:rsidP="00D571B5">
            <w:pPr>
              <w:tabs>
                <w:tab w:val="left" w:pos="1600"/>
              </w:tabs>
              <w:jc w:val="both"/>
              <w:rPr>
                <w:sz w:val="26"/>
                <w:szCs w:val="26"/>
                <w:lang w:val="uk-UA"/>
              </w:rPr>
            </w:pPr>
            <w:r w:rsidRPr="003D2B84">
              <w:rPr>
                <w:color w:val="000000"/>
                <w:sz w:val="26"/>
                <w:szCs w:val="26"/>
                <w:lang w:val="uk-UA"/>
              </w:rPr>
              <w:t>Інструктажу з порядку проходження</w:t>
            </w:r>
            <w:r w:rsidRPr="003D2B84">
              <w:rPr>
                <w:color w:val="000000"/>
                <w:sz w:val="26"/>
                <w:szCs w:val="26"/>
                <w:lang w:val="uk-UA"/>
              </w:rPr>
              <w:br/>
              <w:t>практики та з охорони праці і безпеки</w:t>
            </w:r>
            <w:r w:rsidRPr="003D2B84">
              <w:rPr>
                <w:color w:val="000000"/>
                <w:sz w:val="26"/>
                <w:szCs w:val="26"/>
                <w:lang w:val="uk-UA"/>
              </w:rPr>
              <w:br/>
              <w:t>життєдіяльності. Отримання звітної та</w:t>
            </w:r>
            <w:r w:rsidRPr="003D2B84">
              <w:rPr>
                <w:color w:val="000000"/>
                <w:sz w:val="26"/>
                <w:szCs w:val="26"/>
                <w:lang w:val="uk-UA"/>
              </w:rPr>
              <w:br/>
              <w:t>методичної документації. Підготовка та оформлення звіту із проходження практики. Робота із літературою, пошук матеріалів до звіту та індивідуальному завданню.</w:t>
            </w:r>
          </w:p>
        </w:tc>
        <w:tc>
          <w:tcPr>
            <w:tcW w:w="2835" w:type="dxa"/>
            <w:vAlign w:val="center"/>
          </w:tcPr>
          <w:p w:rsidR="00CA7867" w:rsidRPr="003D2B84" w:rsidRDefault="00CA7867" w:rsidP="00D571B5">
            <w:pPr>
              <w:tabs>
                <w:tab w:val="left" w:pos="1600"/>
              </w:tabs>
              <w:jc w:val="center"/>
              <w:rPr>
                <w:sz w:val="26"/>
                <w:szCs w:val="26"/>
                <w:lang w:val="uk-UA"/>
              </w:rPr>
            </w:pPr>
            <w:r w:rsidRPr="003D2B84">
              <w:rPr>
                <w:color w:val="000000"/>
                <w:sz w:val="26"/>
                <w:szCs w:val="26"/>
                <w:lang w:val="uk-UA"/>
              </w:rPr>
              <w:t>Журнал</w:t>
            </w:r>
            <w:r w:rsidRPr="003D2B84">
              <w:rPr>
                <w:color w:val="000000"/>
                <w:sz w:val="26"/>
                <w:szCs w:val="26"/>
                <w:lang w:val="uk-UA"/>
              </w:rPr>
              <w:br/>
              <w:t>інструктажу з</w:t>
            </w:r>
            <w:r w:rsidRPr="003D2B84">
              <w:rPr>
                <w:color w:val="000000"/>
                <w:sz w:val="26"/>
                <w:szCs w:val="26"/>
                <w:lang w:val="uk-UA"/>
              </w:rPr>
              <w:br/>
              <w:t>питань охорони</w:t>
            </w:r>
            <w:r w:rsidRPr="003D2B84">
              <w:rPr>
                <w:color w:val="000000"/>
                <w:sz w:val="26"/>
                <w:szCs w:val="26"/>
                <w:lang w:val="uk-UA"/>
              </w:rPr>
              <w:br/>
              <w:t>праці.</w:t>
            </w:r>
          </w:p>
        </w:tc>
        <w:tc>
          <w:tcPr>
            <w:tcW w:w="1275" w:type="dxa"/>
            <w:vAlign w:val="center"/>
          </w:tcPr>
          <w:p w:rsidR="00CA7867" w:rsidRPr="003D2B84" w:rsidRDefault="00CA7867" w:rsidP="00D571B5">
            <w:pPr>
              <w:tabs>
                <w:tab w:val="left" w:pos="1600"/>
              </w:tabs>
              <w:jc w:val="center"/>
              <w:rPr>
                <w:sz w:val="26"/>
                <w:szCs w:val="26"/>
                <w:lang w:val="uk-UA"/>
              </w:rPr>
            </w:pPr>
            <w:r w:rsidRPr="003D2B84">
              <w:rPr>
                <w:sz w:val="26"/>
                <w:szCs w:val="26"/>
                <w:lang w:val="uk-UA"/>
              </w:rPr>
              <w:t>0-10</w:t>
            </w:r>
          </w:p>
        </w:tc>
      </w:tr>
      <w:tr w:rsidR="00CA7867" w:rsidRPr="00414E04" w:rsidTr="00414E04">
        <w:trPr>
          <w:trHeight w:val="351"/>
        </w:trPr>
        <w:tc>
          <w:tcPr>
            <w:tcW w:w="5454" w:type="dxa"/>
          </w:tcPr>
          <w:p w:rsidR="00CA7867" w:rsidRPr="003D2B84" w:rsidRDefault="00CA7867" w:rsidP="00D571B5">
            <w:pPr>
              <w:tabs>
                <w:tab w:val="left" w:pos="1600"/>
              </w:tabs>
              <w:jc w:val="both"/>
              <w:rPr>
                <w:i/>
                <w:sz w:val="26"/>
                <w:szCs w:val="26"/>
                <w:lang w:val="uk-UA"/>
              </w:rPr>
            </w:pPr>
            <w:r w:rsidRPr="003D2B84">
              <w:rPr>
                <w:i/>
                <w:sz w:val="26"/>
                <w:szCs w:val="26"/>
                <w:lang w:val="uk-UA"/>
              </w:rPr>
              <w:t>Проходження практики та написання звіту:</w:t>
            </w:r>
          </w:p>
        </w:tc>
        <w:tc>
          <w:tcPr>
            <w:tcW w:w="2835" w:type="dxa"/>
          </w:tcPr>
          <w:p w:rsidR="00CA7867" w:rsidRPr="003D2B84" w:rsidRDefault="00CA7867" w:rsidP="00D571B5">
            <w:pPr>
              <w:tabs>
                <w:tab w:val="left" w:pos="1600"/>
              </w:tabs>
              <w:jc w:val="center"/>
              <w:rPr>
                <w:sz w:val="26"/>
                <w:szCs w:val="26"/>
                <w:lang w:val="uk-UA"/>
              </w:rPr>
            </w:pPr>
          </w:p>
        </w:tc>
        <w:tc>
          <w:tcPr>
            <w:tcW w:w="1275" w:type="dxa"/>
            <w:vAlign w:val="center"/>
          </w:tcPr>
          <w:p w:rsidR="00CA7867" w:rsidRPr="003D2B84" w:rsidRDefault="00CA7867" w:rsidP="00D571B5">
            <w:pPr>
              <w:tabs>
                <w:tab w:val="left" w:pos="1600"/>
              </w:tabs>
              <w:jc w:val="center"/>
              <w:rPr>
                <w:sz w:val="26"/>
                <w:szCs w:val="26"/>
                <w:lang w:val="uk-UA"/>
              </w:rPr>
            </w:pPr>
            <w:r w:rsidRPr="003D2B84">
              <w:rPr>
                <w:sz w:val="26"/>
                <w:szCs w:val="26"/>
                <w:lang w:val="uk-UA"/>
              </w:rPr>
              <w:t>50-60</w:t>
            </w:r>
          </w:p>
        </w:tc>
      </w:tr>
      <w:tr w:rsidR="00CA7867" w:rsidRPr="00414E04" w:rsidTr="00414E04">
        <w:trPr>
          <w:trHeight w:val="653"/>
        </w:trPr>
        <w:tc>
          <w:tcPr>
            <w:tcW w:w="5454" w:type="dxa"/>
          </w:tcPr>
          <w:p w:rsidR="00CA7867" w:rsidRPr="003D2B84" w:rsidRDefault="00CA7867" w:rsidP="00D571B5">
            <w:pPr>
              <w:tabs>
                <w:tab w:val="left" w:pos="1600"/>
              </w:tabs>
              <w:rPr>
                <w:sz w:val="26"/>
                <w:szCs w:val="26"/>
                <w:lang w:val="uk-UA"/>
              </w:rPr>
            </w:pPr>
            <w:r w:rsidRPr="003D2B84">
              <w:rPr>
                <w:sz w:val="26"/>
                <w:szCs w:val="26"/>
                <w:lang w:val="uk-UA"/>
              </w:rPr>
              <w:t>- присутність студента відповідно до розкладу   проходження практики</w:t>
            </w:r>
          </w:p>
        </w:tc>
        <w:tc>
          <w:tcPr>
            <w:tcW w:w="2835" w:type="dxa"/>
          </w:tcPr>
          <w:p w:rsidR="00CA7867" w:rsidRPr="003D2B84" w:rsidRDefault="00CA7867" w:rsidP="00D571B5">
            <w:pPr>
              <w:tabs>
                <w:tab w:val="left" w:pos="1600"/>
              </w:tabs>
              <w:jc w:val="center"/>
              <w:rPr>
                <w:sz w:val="26"/>
                <w:szCs w:val="26"/>
                <w:lang w:val="uk-UA"/>
              </w:rPr>
            </w:pPr>
            <w:r w:rsidRPr="003D2B84">
              <w:rPr>
                <w:sz w:val="26"/>
                <w:szCs w:val="26"/>
                <w:lang w:val="uk-UA"/>
              </w:rPr>
              <w:t>Журнал обліку присутності студента</w:t>
            </w:r>
          </w:p>
        </w:tc>
        <w:tc>
          <w:tcPr>
            <w:tcW w:w="1275" w:type="dxa"/>
            <w:vAlign w:val="center"/>
          </w:tcPr>
          <w:p w:rsidR="00CA7867" w:rsidRPr="003D2B84" w:rsidRDefault="00CA7867" w:rsidP="00D571B5">
            <w:pPr>
              <w:tabs>
                <w:tab w:val="left" w:pos="1600"/>
              </w:tabs>
              <w:jc w:val="center"/>
              <w:rPr>
                <w:sz w:val="26"/>
                <w:szCs w:val="26"/>
                <w:lang w:val="uk-UA"/>
              </w:rPr>
            </w:pPr>
          </w:p>
          <w:p w:rsidR="00CA7867" w:rsidRPr="003D2B84" w:rsidRDefault="00CA7867" w:rsidP="00D571B5">
            <w:pPr>
              <w:tabs>
                <w:tab w:val="left" w:pos="1600"/>
              </w:tabs>
              <w:jc w:val="center"/>
              <w:rPr>
                <w:sz w:val="26"/>
                <w:szCs w:val="26"/>
                <w:lang w:val="uk-UA"/>
              </w:rPr>
            </w:pPr>
            <w:r w:rsidRPr="003D2B84">
              <w:rPr>
                <w:sz w:val="26"/>
                <w:szCs w:val="26"/>
                <w:lang w:val="uk-UA"/>
              </w:rPr>
              <w:t>10</w:t>
            </w:r>
          </w:p>
        </w:tc>
      </w:tr>
      <w:tr w:rsidR="00CA7867" w:rsidRPr="00414E04" w:rsidTr="00414E04">
        <w:trPr>
          <w:trHeight w:val="495"/>
        </w:trPr>
        <w:tc>
          <w:tcPr>
            <w:tcW w:w="5454" w:type="dxa"/>
          </w:tcPr>
          <w:p w:rsidR="00CA7867" w:rsidRPr="003D2B84" w:rsidRDefault="00CA7867" w:rsidP="00D571B5">
            <w:pPr>
              <w:numPr>
                <w:ilvl w:val="0"/>
                <w:numId w:val="4"/>
              </w:numPr>
              <w:tabs>
                <w:tab w:val="clear" w:pos="1108"/>
                <w:tab w:val="num" w:pos="243"/>
                <w:tab w:val="left" w:pos="1600"/>
              </w:tabs>
              <w:ind w:left="385" w:hanging="425"/>
              <w:jc w:val="both"/>
              <w:rPr>
                <w:sz w:val="26"/>
                <w:szCs w:val="26"/>
                <w:lang w:val="uk-UA"/>
              </w:rPr>
            </w:pPr>
            <w:r w:rsidRPr="003D2B84">
              <w:rPr>
                <w:sz w:val="26"/>
                <w:szCs w:val="26"/>
                <w:lang w:val="uk-UA"/>
              </w:rPr>
              <w:t>ритмічність роботи під час практики у     відповідності до календарного плану</w:t>
            </w:r>
          </w:p>
        </w:tc>
        <w:tc>
          <w:tcPr>
            <w:tcW w:w="2835" w:type="dxa"/>
          </w:tcPr>
          <w:p w:rsidR="00CA7867" w:rsidRPr="003D2B84" w:rsidRDefault="00CA7867" w:rsidP="00D571B5">
            <w:pPr>
              <w:tabs>
                <w:tab w:val="left" w:pos="1600"/>
              </w:tabs>
              <w:jc w:val="center"/>
              <w:rPr>
                <w:sz w:val="26"/>
                <w:szCs w:val="26"/>
                <w:lang w:val="uk-UA"/>
              </w:rPr>
            </w:pPr>
            <w:r w:rsidRPr="003D2B84">
              <w:rPr>
                <w:sz w:val="26"/>
                <w:szCs w:val="26"/>
                <w:lang w:val="uk-UA"/>
              </w:rPr>
              <w:t xml:space="preserve">Календарний план. </w:t>
            </w:r>
            <w:r w:rsidR="004A407B" w:rsidRPr="003D2B84">
              <w:rPr>
                <w:sz w:val="26"/>
                <w:szCs w:val="26"/>
                <w:lang w:val="uk-UA"/>
              </w:rPr>
              <w:t>Робочий зошит</w:t>
            </w:r>
            <w:r w:rsidRPr="003D2B84">
              <w:rPr>
                <w:sz w:val="26"/>
                <w:szCs w:val="26"/>
                <w:lang w:val="uk-UA"/>
              </w:rPr>
              <w:t xml:space="preserve"> із проходження практики</w:t>
            </w:r>
          </w:p>
        </w:tc>
        <w:tc>
          <w:tcPr>
            <w:tcW w:w="1275" w:type="dxa"/>
            <w:vAlign w:val="center"/>
          </w:tcPr>
          <w:p w:rsidR="00CA7867" w:rsidRPr="003D2B84" w:rsidRDefault="00CA7867" w:rsidP="00D571B5">
            <w:pPr>
              <w:tabs>
                <w:tab w:val="left" w:pos="1600"/>
              </w:tabs>
              <w:jc w:val="center"/>
              <w:rPr>
                <w:sz w:val="26"/>
                <w:szCs w:val="26"/>
                <w:lang w:val="uk-UA"/>
              </w:rPr>
            </w:pPr>
          </w:p>
          <w:p w:rsidR="00CA7867" w:rsidRPr="003D2B84" w:rsidRDefault="00CA7867" w:rsidP="00D571B5">
            <w:pPr>
              <w:tabs>
                <w:tab w:val="left" w:pos="1600"/>
              </w:tabs>
              <w:jc w:val="center"/>
              <w:rPr>
                <w:sz w:val="26"/>
                <w:szCs w:val="26"/>
                <w:lang w:val="uk-UA"/>
              </w:rPr>
            </w:pPr>
            <w:r w:rsidRPr="003D2B84">
              <w:rPr>
                <w:sz w:val="26"/>
                <w:szCs w:val="26"/>
                <w:lang w:val="uk-UA"/>
              </w:rPr>
              <w:t>5-15</w:t>
            </w:r>
          </w:p>
        </w:tc>
      </w:tr>
      <w:tr w:rsidR="00CA7867" w:rsidRPr="00414E04" w:rsidTr="00414E04">
        <w:trPr>
          <w:trHeight w:val="456"/>
        </w:trPr>
        <w:tc>
          <w:tcPr>
            <w:tcW w:w="5454" w:type="dxa"/>
          </w:tcPr>
          <w:p w:rsidR="00CA7867" w:rsidRPr="003D2B84" w:rsidRDefault="00CA7867" w:rsidP="00D571B5">
            <w:pPr>
              <w:numPr>
                <w:ilvl w:val="0"/>
                <w:numId w:val="4"/>
              </w:numPr>
              <w:tabs>
                <w:tab w:val="clear" w:pos="1108"/>
                <w:tab w:val="num" w:pos="243"/>
                <w:tab w:val="left" w:pos="1600"/>
              </w:tabs>
              <w:ind w:left="385" w:hanging="385"/>
              <w:jc w:val="both"/>
              <w:rPr>
                <w:sz w:val="26"/>
                <w:szCs w:val="26"/>
                <w:lang w:val="uk-UA"/>
              </w:rPr>
            </w:pPr>
            <w:r w:rsidRPr="003D2B84">
              <w:rPr>
                <w:sz w:val="26"/>
                <w:szCs w:val="26"/>
                <w:lang w:val="uk-UA"/>
              </w:rPr>
              <w:t>відповідність звіту щодо вимог оформлення звіту з навчальної практики</w:t>
            </w:r>
          </w:p>
        </w:tc>
        <w:tc>
          <w:tcPr>
            <w:tcW w:w="2835" w:type="dxa"/>
          </w:tcPr>
          <w:p w:rsidR="00CA7867" w:rsidRPr="003D2B84" w:rsidRDefault="004A407B" w:rsidP="00D571B5">
            <w:pPr>
              <w:tabs>
                <w:tab w:val="left" w:pos="1600"/>
              </w:tabs>
              <w:jc w:val="center"/>
              <w:rPr>
                <w:sz w:val="26"/>
                <w:szCs w:val="26"/>
                <w:lang w:val="uk-UA"/>
              </w:rPr>
            </w:pPr>
            <w:r w:rsidRPr="003D2B84">
              <w:rPr>
                <w:sz w:val="26"/>
                <w:szCs w:val="26"/>
                <w:lang w:val="uk-UA"/>
              </w:rPr>
              <w:t>Робочий зошит</w:t>
            </w:r>
            <w:r w:rsidR="00CA7867" w:rsidRPr="003D2B84">
              <w:rPr>
                <w:sz w:val="26"/>
                <w:szCs w:val="26"/>
                <w:lang w:val="uk-UA"/>
              </w:rPr>
              <w:t xml:space="preserve"> із проходження практики</w:t>
            </w:r>
          </w:p>
        </w:tc>
        <w:tc>
          <w:tcPr>
            <w:tcW w:w="1275" w:type="dxa"/>
            <w:vAlign w:val="center"/>
          </w:tcPr>
          <w:p w:rsidR="00CA7867" w:rsidRPr="003D2B84" w:rsidRDefault="00CA7867" w:rsidP="00D571B5">
            <w:pPr>
              <w:tabs>
                <w:tab w:val="left" w:pos="1600"/>
              </w:tabs>
              <w:jc w:val="center"/>
              <w:rPr>
                <w:sz w:val="26"/>
                <w:szCs w:val="26"/>
                <w:lang w:val="uk-UA"/>
              </w:rPr>
            </w:pPr>
            <w:r w:rsidRPr="003D2B84">
              <w:rPr>
                <w:sz w:val="26"/>
                <w:szCs w:val="26"/>
                <w:lang w:val="uk-UA"/>
              </w:rPr>
              <w:t>5-10</w:t>
            </w:r>
          </w:p>
        </w:tc>
      </w:tr>
      <w:tr w:rsidR="00CA7867" w:rsidRPr="00414E04" w:rsidTr="00414E04">
        <w:trPr>
          <w:trHeight w:val="705"/>
        </w:trPr>
        <w:tc>
          <w:tcPr>
            <w:tcW w:w="5454" w:type="dxa"/>
          </w:tcPr>
          <w:p w:rsidR="00CA7867" w:rsidRPr="003D2B84" w:rsidRDefault="00CA7867" w:rsidP="001E60D2">
            <w:pPr>
              <w:numPr>
                <w:ilvl w:val="0"/>
                <w:numId w:val="4"/>
              </w:numPr>
              <w:tabs>
                <w:tab w:val="clear" w:pos="1108"/>
                <w:tab w:val="num" w:pos="0"/>
                <w:tab w:val="left" w:pos="1600"/>
              </w:tabs>
              <w:ind w:left="385" w:hanging="1108"/>
              <w:jc w:val="both"/>
              <w:rPr>
                <w:sz w:val="26"/>
                <w:szCs w:val="26"/>
                <w:lang w:val="uk-UA"/>
              </w:rPr>
            </w:pPr>
            <w:r w:rsidRPr="003D2B84">
              <w:rPr>
                <w:sz w:val="26"/>
                <w:szCs w:val="26"/>
                <w:lang w:val="uk-UA"/>
              </w:rPr>
              <w:t xml:space="preserve">- правильність розрахунків показників та </w:t>
            </w:r>
            <w:r w:rsidR="004A407B" w:rsidRPr="003D2B84">
              <w:rPr>
                <w:sz w:val="26"/>
                <w:szCs w:val="26"/>
                <w:lang w:val="uk-UA"/>
              </w:rPr>
              <w:t>виконання</w:t>
            </w:r>
            <w:r w:rsidRPr="003D2B84">
              <w:rPr>
                <w:sz w:val="26"/>
                <w:szCs w:val="26"/>
                <w:lang w:val="uk-UA"/>
              </w:rPr>
              <w:t xml:space="preserve"> завдань</w:t>
            </w:r>
          </w:p>
        </w:tc>
        <w:tc>
          <w:tcPr>
            <w:tcW w:w="2835" w:type="dxa"/>
          </w:tcPr>
          <w:p w:rsidR="00CA7867" w:rsidRPr="003D2B84" w:rsidRDefault="004A407B" w:rsidP="00D571B5">
            <w:pPr>
              <w:tabs>
                <w:tab w:val="left" w:pos="1600"/>
              </w:tabs>
              <w:jc w:val="center"/>
              <w:rPr>
                <w:sz w:val="26"/>
                <w:szCs w:val="26"/>
                <w:lang w:val="uk-UA"/>
              </w:rPr>
            </w:pPr>
            <w:r w:rsidRPr="003D2B84">
              <w:rPr>
                <w:sz w:val="26"/>
                <w:szCs w:val="26"/>
                <w:lang w:val="uk-UA"/>
              </w:rPr>
              <w:t>Робочий зошит</w:t>
            </w:r>
            <w:r w:rsidR="00CA7867" w:rsidRPr="003D2B84">
              <w:rPr>
                <w:sz w:val="26"/>
                <w:szCs w:val="26"/>
                <w:lang w:val="uk-UA"/>
              </w:rPr>
              <w:t xml:space="preserve"> із проходження практики</w:t>
            </w:r>
          </w:p>
        </w:tc>
        <w:tc>
          <w:tcPr>
            <w:tcW w:w="1275" w:type="dxa"/>
            <w:vAlign w:val="center"/>
          </w:tcPr>
          <w:p w:rsidR="00CA7867" w:rsidRPr="003D2B84" w:rsidRDefault="00CA7867" w:rsidP="00D571B5">
            <w:pPr>
              <w:tabs>
                <w:tab w:val="left" w:pos="1600"/>
              </w:tabs>
              <w:jc w:val="center"/>
              <w:rPr>
                <w:sz w:val="26"/>
                <w:szCs w:val="26"/>
                <w:lang w:val="uk-UA"/>
              </w:rPr>
            </w:pPr>
            <w:r w:rsidRPr="003D2B84">
              <w:rPr>
                <w:sz w:val="26"/>
                <w:szCs w:val="26"/>
                <w:lang w:val="uk-UA"/>
              </w:rPr>
              <w:t>5-15</w:t>
            </w:r>
          </w:p>
          <w:p w:rsidR="00CA7867" w:rsidRPr="003D2B84" w:rsidRDefault="00CA7867" w:rsidP="00D571B5">
            <w:pPr>
              <w:tabs>
                <w:tab w:val="left" w:pos="1600"/>
              </w:tabs>
              <w:jc w:val="center"/>
              <w:rPr>
                <w:sz w:val="26"/>
                <w:szCs w:val="26"/>
                <w:lang w:val="uk-UA"/>
              </w:rPr>
            </w:pPr>
          </w:p>
        </w:tc>
      </w:tr>
      <w:tr w:rsidR="00CA7867" w:rsidRPr="00414E04" w:rsidTr="00414E04">
        <w:trPr>
          <w:trHeight w:val="720"/>
        </w:trPr>
        <w:tc>
          <w:tcPr>
            <w:tcW w:w="5454" w:type="dxa"/>
          </w:tcPr>
          <w:p w:rsidR="00CA7867" w:rsidRPr="003D2B84" w:rsidRDefault="00CA7867" w:rsidP="00D571B5">
            <w:pPr>
              <w:numPr>
                <w:ilvl w:val="0"/>
                <w:numId w:val="4"/>
              </w:numPr>
              <w:tabs>
                <w:tab w:val="clear" w:pos="1108"/>
                <w:tab w:val="num" w:pos="243"/>
                <w:tab w:val="left" w:pos="1600"/>
              </w:tabs>
              <w:ind w:left="0" w:firstLine="0"/>
              <w:jc w:val="both"/>
              <w:rPr>
                <w:sz w:val="26"/>
                <w:szCs w:val="26"/>
                <w:lang w:val="uk-UA"/>
              </w:rPr>
            </w:pPr>
            <w:r w:rsidRPr="003D2B84">
              <w:rPr>
                <w:sz w:val="26"/>
                <w:szCs w:val="26"/>
                <w:lang w:val="uk-UA"/>
              </w:rPr>
              <w:t>логічність та завершеність обґрунтування результативних показників</w:t>
            </w:r>
          </w:p>
        </w:tc>
        <w:tc>
          <w:tcPr>
            <w:tcW w:w="2835" w:type="dxa"/>
          </w:tcPr>
          <w:p w:rsidR="00CA7867" w:rsidRPr="003D2B84" w:rsidRDefault="004A407B" w:rsidP="00D571B5">
            <w:pPr>
              <w:tabs>
                <w:tab w:val="left" w:pos="1600"/>
              </w:tabs>
              <w:jc w:val="center"/>
              <w:rPr>
                <w:sz w:val="26"/>
                <w:szCs w:val="26"/>
                <w:lang w:val="uk-UA"/>
              </w:rPr>
            </w:pPr>
            <w:r w:rsidRPr="003D2B84">
              <w:rPr>
                <w:sz w:val="26"/>
                <w:szCs w:val="26"/>
                <w:lang w:val="uk-UA"/>
              </w:rPr>
              <w:t>Робочий зошит</w:t>
            </w:r>
            <w:r w:rsidR="00CA7867" w:rsidRPr="003D2B84">
              <w:rPr>
                <w:sz w:val="26"/>
                <w:szCs w:val="26"/>
                <w:lang w:val="uk-UA"/>
              </w:rPr>
              <w:t xml:space="preserve"> із проходження практики</w:t>
            </w:r>
          </w:p>
        </w:tc>
        <w:tc>
          <w:tcPr>
            <w:tcW w:w="1275" w:type="dxa"/>
            <w:vAlign w:val="center"/>
          </w:tcPr>
          <w:p w:rsidR="00CA7867" w:rsidRPr="003D2B84" w:rsidRDefault="00CA7867" w:rsidP="00D571B5">
            <w:pPr>
              <w:tabs>
                <w:tab w:val="left" w:pos="1600"/>
              </w:tabs>
              <w:jc w:val="center"/>
              <w:rPr>
                <w:sz w:val="26"/>
                <w:szCs w:val="26"/>
                <w:lang w:val="uk-UA"/>
              </w:rPr>
            </w:pPr>
            <w:r w:rsidRPr="003D2B84">
              <w:rPr>
                <w:sz w:val="26"/>
                <w:szCs w:val="26"/>
                <w:lang w:val="uk-UA"/>
              </w:rPr>
              <w:t>5-10</w:t>
            </w:r>
          </w:p>
          <w:p w:rsidR="00CA7867" w:rsidRPr="003D2B84" w:rsidRDefault="00CA7867" w:rsidP="00D571B5">
            <w:pPr>
              <w:tabs>
                <w:tab w:val="left" w:pos="1600"/>
              </w:tabs>
              <w:jc w:val="center"/>
              <w:rPr>
                <w:sz w:val="26"/>
                <w:szCs w:val="26"/>
                <w:lang w:val="uk-UA"/>
              </w:rPr>
            </w:pPr>
          </w:p>
        </w:tc>
      </w:tr>
      <w:tr w:rsidR="00CA7867" w:rsidRPr="00414E04" w:rsidTr="00414E04">
        <w:trPr>
          <w:trHeight w:val="70"/>
        </w:trPr>
        <w:tc>
          <w:tcPr>
            <w:tcW w:w="5454" w:type="dxa"/>
            <w:vAlign w:val="center"/>
          </w:tcPr>
          <w:p w:rsidR="00CA7867" w:rsidRPr="003D2B84" w:rsidRDefault="00CA7867" w:rsidP="00D571B5">
            <w:pPr>
              <w:tabs>
                <w:tab w:val="left" w:pos="1600"/>
              </w:tabs>
              <w:rPr>
                <w:i/>
                <w:sz w:val="26"/>
                <w:szCs w:val="26"/>
                <w:lang w:val="uk-UA"/>
              </w:rPr>
            </w:pPr>
            <w:r w:rsidRPr="003D2B84">
              <w:rPr>
                <w:i/>
                <w:sz w:val="26"/>
                <w:szCs w:val="26"/>
                <w:lang w:val="uk-UA"/>
              </w:rPr>
              <w:t xml:space="preserve">Захист </w:t>
            </w:r>
            <w:r w:rsidR="004A407B" w:rsidRPr="003D2B84">
              <w:rPr>
                <w:i/>
                <w:sz w:val="26"/>
                <w:szCs w:val="26"/>
                <w:lang w:val="uk-UA"/>
              </w:rPr>
              <w:t>навчальної практики</w:t>
            </w:r>
          </w:p>
        </w:tc>
        <w:tc>
          <w:tcPr>
            <w:tcW w:w="2835" w:type="dxa"/>
          </w:tcPr>
          <w:p w:rsidR="00CA7867" w:rsidRPr="003D2B84" w:rsidRDefault="004A407B" w:rsidP="00D571B5">
            <w:pPr>
              <w:tabs>
                <w:tab w:val="left" w:pos="1600"/>
              </w:tabs>
              <w:jc w:val="center"/>
              <w:rPr>
                <w:sz w:val="26"/>
                <w:szCs w:val="26"/>
                <w:lang w:val="uk-UA"/>
              </w:rPr>
            </w:pPr>
            <w:r w:rsidRPr="003D2B84">
              <w:rPr>
                <w:sz w:val="26"/>
                <w:szCs w:val="26"/>
                <w:lang w:val="uk-UA"/>
              </w:rPr>
              <w:t>Робочий зошит</w:t>
            </w:r>
            <w:r w:rsidR="00CA7867" w:rsidRPr="003D2B84">
              <w:rPr>
                <w:sz w:val="26"/>
                <w:szCs w:val="26"/>
                <w:lang w:val="uk-UA"/>
              </w:rPr>
              <w:t xml:space="preserve"> із проходження практики</w:t>
            </w:r>
          </w:p>
        </w:tc>
        <w:tc>
          <w:tcPr>
            <w:tcW w:w="1275" w:type="dxa"/>
            <w:vAlign w:val="center"/>
          </w:tcPr>
          <w:p w:rsidR="00CA7867" w:rsidRPr="003D2B84" w:rsidRDefault="00CA7867" w:rsidP="00D571B5">
            <w:pPr>
              <w:tabs>
                <w:tab w:val="left" w:pos="1600"/>
              </w:tabs>
              <w:jc w:val="center"/>
              <w:rPr>
                <w:i/>
                <w:sz w:val="26"/>
                <w:szCs w:val="26"/>
                <w:lang w:val="uk-UA"/>
              </w:rPr>
            </w:pPr>
            <w:r w:rsidRPr="003D2B84">
              <w:rPr>
                <w:i/>
                <w:sz w:val="26"/>
                <w:szCs w:val="26"/>
                <w:lang w:val="uk-UA"/>
              </w:rPr>
              <w:t>20-30</w:t>
            </w:r>
          </w:p>
        </w:tc>
      </w:tr>
      <w:tr w:rsidR="00CA7867" w:rsidRPr="00414E04" w:rsidTr="00414E04">
        <w:trPr>
          <w:trHeight w:val="290"/>
        </w:trPr>
        <w:tc>
          <w:tcPr>
            <w:tcW w:w="5454" w:type="dxa"/>
          </w:tcPr>
          <w:p w:rsidR="00CA7867" w:rsidRPr="003D2B84" w:rsidRDefault="00CA7867" w:rsidP="00D571B5">
            <w:pPr>
              <w:tabs>
                <w:tab w:val="left" w:pos="1600"/>
              </w:tabs>
              <w:ind w:firstLine="567"/>
              <w:rPr>
                <w:i/>
                <w:sz w:val="26"/>
                <w:szCs w:val="26"/>
                <w:lang w:val="uk-UA"/>
              </w:rPr>
            </w:pPr>
            <w:r w:rsidRPr="003D2B84">
              <w:rPr>
                <w:i/>
                <w:sz w:val="26"/>
                <w:szCs w:val="26"/>
                <w:lang w:val="uk-UA"/>
              </w:rPr>
              <w:t>Всього балів</w:t>
            </w:r>
          </w:p>
        </w:tc>
        <w:tc>
          <w:tcPr>
            <w:tcW w:w="2835" w:type="dxa"/>
          </w:tcPr>
          <w:p w:rsidR="00CA7867" w:rsidRPr="003D2B84" w:rsidRDefault="00CA7867" w:rsidP="00D571B5">
            <w:pPr>
              <w:tabs>
                <w:tab w:val="left" w:pos="1600"/>
              </w:tabs>
              <w:jc w:val="center"/>
              <w:rPr>
                <w:sz w:val="26"/>
                <w:szCs w:val="26"/>
                <w:lang w:val="uk-UA"/>
              </w:rPr>
            </w:pPr>
          </w:p>
        </w:tc>
        <w:tc>
          <w:tcPr>
            <w:tcW w:w="1275" w:type="dxa"/>
          </w:tcPr>
          <w:p w:rsidR="00CA7867" w:rsidRPr="003D2B84" w:rsidRDefault="00CA7867" w:rsidP="00D571B5">
            <w:pPr>
              <w:tabs>
                <w:tab w:val="left" w:pos="1600"/>
              </w:tabs>
              <w:jc w:val="center"/>
              <w:rPr>
                <w:i/>
                <w:sz w:val="26"/>
                <w:szCs w:val="26"/>
                <w:lang w:val="uk-UA"/>
              </w:rPr>
            </w:pPr>
            <w:r w:rsidRPr="003D2B84">
              <w:rPr>
                <w:i/>
                <w:sz w:val="26"/>
                <w:szCs w:val="26"/>
                <w:lang w:val="uk-UA"/>
              </w:rPr>
              <w:t>100</w:t>
            </w:r>
          </w:p>
        </w:tc>
      </w:tr>
    </w:tbl>
    <w:p w:rsidR="00CA7867" w:rsidRPr="0078024C" w:rsidRDefault="00CA7867" w:rsidP="00D571B5">
      <w:pPr>
        <w:shd w:val="clear" w:color="auto" w:fill="FFFFFF"/>
        <w:jc w:val="center"/>
        <w:rPr>
          <w:b/>
          <w:sz w:val="28"/>
          <w:szCs w:val="28"/>
          <w:lang w:val="uk-UA"/>
        </w:rPr>
      </w:pPr>
    </w:p>
    <w:p w:rsidR="00CA7867" w:rsidRPr="0078024C" w:rsidRDefault="00CA7867" w:rsidP="00D571B5">
      <w:pPr>
        <w:suppressAutoHyphens/>
        <w:spacing w:line="360" w:lineRule="auto"/>
        <w:ind w:firstLine="709"/>
        <w:jc w:val="both"/>
        <w:rPr>
          <w:sz w:val="28"/>
          <w:szCs w:val="28"/>
          <w:lang w:val="uk-UA"/>
        </w:rPr>
      </w:pPr>
      <w:r w:rsidRPr="0078024C">
        <w:rPr>
          <w:sz w:val="28"/>
          <w:szCs w:val="28"/>
          <w:lang w:val="uk-UA"/>
        </w:rPr>
        <w:lastRenderedPageBreak/>
        <w:t xml:space="preserve">Переведення підсумкової оцінки академічної успішності в балах до показників за державною шкалою (відмінно, добре, задовільно, незадовільно) та до шкали оцінювання, що прийнята в ЕСТS </w:t>
      </w:r>
      <w:r w:rsidR="002C2D3B">
        <w:rPr>
          <w:sz w:val="28"/>
          <w:szCs w:val="28"/>
          <w:lang w:val="uk-UA"/>
        </w:rPr>
        <w:t xml:space="preserve">представлено в </w:t>
      </w:r>
      <w:r w:rsidRPr="0078024C">
        <w:rPr>
          <w:sz w:val="28"/>
          <w:szCs w:val="28"/>
          <w:lang w:val="uk-UA"/>
        </w:rPr>
        <w:t xml:space="preserve"> таблиц</w:t>
      </w:r>
      <w:r w:rsidR="002C2D3B">
        <w:rPr>
          <w:sz w:val="28"/>
          <w:szCs w:val="28"/>
          <w:lang w:val="uk-UA"/>
        </w:rPr>
        <w:t>і</w:t>
      </w:r>
      <w:r w:rsidRPr="0078024C">
        <w:rPr>
          <w:sz w:val="28"/>
          <w:szCs w:val="28"/>
          <w:lang w:val="uk-UA"/>
        </w:rPr>
        <w:t xml:space="preserve"> 4.</w:t>
      </w:r>
    </w:p>
    <w:p w:rsidR="00CA7867" w:rsidRPr="0078024C" w:rsidRDefault="00CA7867" w:rsidP="00D571B5">
      <w:pPr>
        <w:suppressAutoHyphens/>
        <w:spacing w:line="360" w:lineRule="auto"/>
        <w:jc w:val="right"/>
        <w:rPr>
          <w:i/>
          <w:sz w:val="28"/>
          <w:szCs w:val="28"/>
          <w:lang w:val="uk-UA"/>
        </w:rPr>
      </w:pPr>
      <w:r w:rsidRPr="0078024C">
        <w:rPr>
          <w:i/>
          <w:sz w:val="28"/>
          <w:szCs w:val="28"/>
          <w:lang w:val="uk-UA"/>
        </w:rPr>
        <w:t>Таблиця 4</w:t>
      </w:r>
    </w:p>
    <w:p w:rsidR="00CA7867" w:rsidRPr="0078024C" w:rsidRDefault="00CA7867" w:rsidP="00D571B5">
      <w:pPr>
        <w:spacing w:line="360" w:lineRule="auto"/>
        <w:jc w:val="center"/>
        <w:rPr>
          <w:b/>
          <w:bCs/>
          <w:sz w:val="28"/>
          <w:szCs w:val="28"/>
          <w:lang w:val="uk-UA"/>
        </w:rPr>
      </w:pPr>
      <w:r w:rsidRPr="0078024C">
        <w:rPr>
          <w:b/>
          <w:bCs/>
          <w:sz w:val="28"/>
          <w:szCs w:val="28"/>
          <w:lang w:val="uk-UA"/>
        </w:rPr>
        <w:t xml:space="preserve">Шкала оцінювання проходження студентами навчальної практики  «Звітність підприємств та </w:t>
      </w:r>
      <w:r w:rsidR="002C2D3B">
        <w:rPr>
          <w:b/>
          <w:bCs/>
          <w:sz w:val="28"/>
          <w:szCs w:val="28"/>
          <w:lang w:val="uk-UA"/>
        </w:rPr>
        <w:t>економічн</w:t>
      </w:r>
      <w:r w:rsidRPr="0078024C">
        <w:rPr>
          <w:b/>
          <w:bCs/>
          <w:sz w:val="28"/>
          <w:szCs w:val="28"/>
          <w:lang w:val="uk-UA"/>
        </w:rPr>
        <w:t>ий аналіз»</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134"/>
        <w:gridCol w:w="2753"/>
        <w:gridCol w:w="3200"/>
      </w:tblGrid>
      <w:tr w:rsidR="00CA7867" w:rsidRPr="0078024C" w:rsidTr="00EE2070">
        <w:trPr>
          <w:trHeight w:val="781"/>
        </w:trPr>
        <w:tc>
          <w:tcPr>
            <w:tcW w:w="2410" w:type="dxa"/>
            <w:vAlign w:val="center"/>
          </w:tcPr>
          <w:p w:rsidR="00CA7867" w:rsidRPr="0078024C" w:rsidRDefault="00CA7867" w:rsidP="00D571B5">
            <w:pPr>
              <w:jc w:val="center"/>
              <w:rPr>
                <w:sz w:val="28"/>
                <w:szCs w:val="28"/>
                <w:lang w:val="uk-UA"/>
              </w:rPr>
            </w:pPr>
            <w:r w:rsidRPr="0078024C">
              <w:rPr>
                <w:sz w:val="28"/>
                <w:szCs w:val="28"/>
                <w:lang w:val="uk-UA"/>
              </w:rPr>
              <w:t>Сума балів за всі види навчальної діяльності</w:t>
            </w:r>
          </w:p>
        </w:tc>
        <w:tc>
          <w:tcPr>
            <w:tcW w:w="1134" w:type="dxa"/>
            <w:vAlign w:val="center"/>
          </w:tcPr>
          <w:p w:rsidR="00CA7867" w:rsidRPr="0078024C" w:rsidRDefault="00CA7867" w:rsidP="00D571B5">
            <w:pPr>
              <w:jc w:val="center"/>
              <w:rPr>
                <w:sz w:val="28"/>
                <w:szCs w:val="28"/>
                <w:lang w:val="uk-UA"/>
              </w:rPr>
            </w:pPr>
            <w:r w:rsidRPr="0078024C">
              <w:rPr>
                <w:sz w:val="28"/>
                <w:szCs w:val="28"/>
                <w:lang w:val="uk-UA"/>
              </w:rPr>
              <w:t>Оцінка ECTS</w:t>
            </w:r>
          </w:p>
        </w:tc>
        <w:tc>
          <w:tcPr>
            <w:tcW w:w="5953" w:type="dxa"/>
            <w:gridSpan w:val="2"/>
            <w:vAlign w:val="center"/>
          </w:tcPr>
          <w:p w:rsidR="00CA7867" w:rsidRPr="0078024C" w:rsidRDefault="00CA7867" w:rsidP="00D571B5">
            <w:pPr>
              <w:jc w:val="center"/>
              <w:rPr>
                <w:sz w:val="28"/>
                <w:szCs w:val="28"/>
                <w:lang w:val="uk-UA"/>
              </w:rPr>
            </w:pPr>
            <w:r w:rsidRPr="0078024C">
              <w:rPr>
                <w:sz w:val="28"/>
                <w:szCs w:val="28"/>
                <w:lang w:val="uk-UA"/>
              </w:rPr>
              <w:t>Оцінка за національною шкалою</w:t>
            </w:r>
          </w:p>
          <w:p w:rsidR="00CA7867" w:rsidRPr="0078024C" w:rsidRDefault="00CA7867" w:rsidP="00D571B5">
            <w:pPr>
              <w:jc w:val="center"/>
              <w:rPr>
                <w:sz w:val="28"/>
                <w:szCs w:val="28"/>
                <w:lang w:val="uk-UA"/>
              </w:rPr>
            </w:pPr>
          </w:p>
        </w:tc>
      </w:tr>
      <w:tr w:rsidR="00CA7867" w:rsidRPr="0078024C" w:rsidTr="00EE2070">
        <w:tc>
          <w:tcPr>
            <w:tcW w:w="2410" w:type="dxa"/>
            <w:vAlign w:val="center"/>
          </w:tcPr>
          <w:p w:rsidR="00CA7867" w:rsidRPr="0078024C" w:rsidRDefault="00CA7867" w:rsidP="00D571B5">
            <w:pPr>
              <w:jc w:val="center"/>
              <w:rPr>
                <w:sz w:val="28"/>
                <w:szCs w:val="28"/>
                <w:lang w:val="uk-UA"/>
              </w:rPr>
            </w:pPr>
            <w:r w:rsidRPr="0078024C">
              <w:rPr>
                <w:sz w:val="28"/>
                <w:szCs w:val="28"/>
                <w:lang w:val="uk-UA"/>
              </w:rPr>
              <w:t>90-100</w:t>
            </w:r>
          </w:p>
        </w:tc>
        <w:tc>
          <w:tcPr>
            <w:tcW w:w="1134" w:type="dxa"/>
            <w:vAlign w:val="center"/>
          </w:tcPr>
          <w:p w:rsidR="00CA7867" w:rsidRPr="0078024C" w:rsidRDefault="00CA7867" w:rsidP="00D571B5">
            <w:pPr>
              <w:jc w:val="center"/>
              <w:rPr>
                <w:sz w:val="28"/>
                <w:szCs w:val="28"/>
                <w:lang w:val="uk-UA"/>
              </w:rPr>
            </w:pPr>
            <w:r w:rsidRPr="0078024C">
              <w:rPr>
                <w:sz w:val="28"/>
                <w:szCs w:val="28"/>
                <w:lang w:val="uk-UA"/>
              </w:rPr>
              <w:t>А</w:t>
            </w:r>
          </w:p>
        </w:tc>
        <w:tc>
          <w:tcPr>
            <w:tcW w:w="2753" w:type="dxa"/>
            <w:vAlign w:val="center"/>
          </w:tcPr>
          <w:p w:rsidR="00CA7867" w:rsidRPr="0078024C" w:rsidRDefault="00CA7867" w:rsidP="00D571B5">
            <w:pPr>
              <w:jc w:val="center"/>
              <w:rPr>
                <w:sz w:val="28"/>
                <w:szCs w:val="28"/>
                <w:lang w:val="uk-UA"/>
              </w:rPr>
            </w:pPr>
            <w:r w:rsidRPr="0078024C">
              <w:rPr>
                <w:sz w:val="28"/>
                <w:szCs w:val="28"/>
                <w:lang w:val="uk-UA"/>
              </w:rPr>
              <w:t xml:space="preserve">відмінно  </w:t>
            </w:r>
          </w:p>
        </w:tc>
        <w:tc>
          <w:tcPr>
            <w:tcW w:w="3200" w:type="dxa"/>
            <w:vMerge w:val="restart"/>
          </w:tcPr>
          <w:p w:rsidR="00CA7867" w:rsidRPr="0078024C" w:rsidRDefault="00CA7867" w:rsidP="00D571B5">
            <w:pPr>
              <w:jc w:val="center"/>
              <w:rPr>
                <w:sz w:val="28"/>
                <w:szCs w:val="28"/>
                <w:lang w:val="uk-UA"/>
              </w:rPr>
            </w:pPr>
          </w:p>
          <w:p w:rsidR="00CA7867" w:rsidRPr="0078024C" w:rsidRDefault="00CA7867" w:rsidP="00D571B5">
            <w:pPr>
              <w:jc w:val="center"/>
              <w:rPr>
                <w:sz w:val="28"/>
                <w:szCs w:val="28"/>
                <w:lang w:val="uk-UA"/>
              </w:rPr>
            </w:pPr>
          </w:p>
          <w:p w:rsidR="00CA7867" w:rsidRPr="0078024C" w:rsidRDefault="00CA7867" w:rsidP="00D571B5">
            <w:pPr>
              <w:jc w:val="center"/>
              <w:rPr>
                <w:sz w:val="28"/>
                <w:szCs w:val="28"/>
                <w:lang w:val="uk-UA"/>
              </w:rPr>
            </w:pPr>
            <w:r w:rsidRPr="0078024C">
              <w:rPr>
                <w:sz w:val="28"/>
                <w:szCs w:val="28"/>
                <w:lang w:val="uk-UA"/>
              </w:rPr>
              <w:t>зараховано</w:t>
            </w:r>
          </w:p>
        </w:tc>
      </w:tr>
      <w:tr w:rsidR="00CA7867" w:rsidRPr="0078024C" w:rsidTr="00EE2070">
        <w:trPr>
          <w:trHeight w:val="194"/>
        </w:trPr>
        <w:tc>
          <w:tcPr>
            <w:tcW w:w="2410" w:type="dxa"/>
            <w:vAlign w:val="center"/>
          </w:tcPr>
          <w:p w:rsidR="00CA7867" w:rsidRPr="0078024C" w:rsidRDefault="00CA7867" w:rsidP="00D571B5">
            <w:pPr>
              <w:jc w:val="center"/>
              <w:rPr>
                <w:sz w:val="28"/>
                <w:szCs w:val="28"/>
                <w:lang w:val="uk-UA"/>
              </w:rPr>
            </w:pPr>
            <w:r w:rsidRPr="0078024C">
              <w:rPr>
                <w:sz w:val="28"/>
                <w:szCs w:val="28"/>
                <w:lang w:val="uk-UA"/>
              </w:rPr>
              <w:t>82-89</w:t>
            </w:r>
          </w:p>
        </w:tc>
        <w:tc>
          <w:tcPr>
            <w:tcW w:w="1134" w:type="dxa"/>
            <w:vAlign w:val="center"/>
          </w:tcPr>
          <w:p w:rsidR="00CA7867" w:rsidRPr="0078024C" w:rsidRDefault="00CA7867" w:rsidP="00D571B5">
            <w:pPr>
              <w:jc w:val="center"/>
              <w:rPr>
                <w:sz w:val="28"/>
                <w:szCs w:val="28"/>
                <w:lang w:val="uk-UA"/>
              </w:rPr>
            </w:pPr>
            <w:r w:rsidRPr="0078024C">
              <w:rPr>
                <w:sz w:val="28"/>
                <w:szCs w:val="28"/>
                <w:lang w:val="uk-UA"/>
              </w:rPr>
              <w:t>В</w:t>
            </w:r>
          </w:p>
        </w:tc>
        <w:tc>
          <w:tcPr>
            <w:tcW w:w="2753" w:type="dxa"/>
            <w:vMerge w:val="restart"/>
            <w:vAlign w:val="center"/>
          </w:tcPr>
          <w:p w:rsidR="00CA7867" w:rsidRPr="0078024C" w:rsidRDefault="00CA7867" w:rsidP="00D571B5">
            <w:pPr>
              <w:jc w:val="center"/>
              <w:rPr>
                <w:sz w:val="28"/>
                <w:szCs w:val="28"/>
                <w:lang w:val="uk-UA"/>
              </w:rPr>
            </w:pPr>
            <w:r w:rsidRPr="0078024C">
              <w:rPr>
                <w:sz w:val="28"/>
                <w:szCs w:val="28"/>
                <w:lang w:val="uk-UA"/>
              </w:rPr>
              <w:t xml:space="preserve">добре </w:t>
            </w:r>
          </w:p>
        </w:tc>
        <w:tc>
          <w:tcPr>
            <w:tcW w:w="3200" w:type="dxa"/>
            <w:vMerge/>
          </w:tcPr>
          <w:p w:rsidR="00CA7867" w:rsidRPr="0078024C" w:rsidRDefault="00CA7867" w:rsidP="00D571B5">
            <w:pPr>
              <w:jc w:val="center"/>
              <w:rPr>
                <w:sz w:val="28"/>
                <w:szCs w:val="28"/>
                <w:lang w:val="uk-UA"/>
              </w:rPr>
            </w:pPr>
          </w:p>
        </w:tc>
      </w:tr>
      <w:tr w:rsidR="00CA7867" w:rsidRPr="0078024C" w:rsidTr="00EE2070">
        <w:tc>
          <w:tcPr>
            <w:tcW w:w="2410" w:type="dxa"/>
            <w:vAlign w:val="center"/>
          </w:tcPr>
          <w:p w:rsidR="00CA7867" w:rsidRPr="0078024C" w:rsidRDefault="00CA7867" w:rsidP="00D571B5">
            <w:pPr>
              <w:jc w:val="center"/>
              <w:rPr>
                <w:sz w:val="28"/>
                <w:szCs w:val="28"/>
                <w:lang w:val="uk-UA"/>
              </w:rPr>
            </w:pPr>
            <w:r w:rsidRPr="0078024C">
              <w:rPr>
                <w:sz w:val="28"/>
                <w:szCs w:val="28"/>
                <w:lang w:val="uk-UA"/>
              </w:rPr>
              <w:t>75-81</w:t>
            </w:r>
          </w:p>
        </w:tc>
        <w:tc>
          <w:tcPr>
            <w:tcW w:w="1134" w:type="dxa"/>
            <w:vAlign w:val="center"/>
          </w:tcPr>
          <w:p w:rsidR="00CA7867" w:rsidRPr="0078024C" w:rsidRDefault="00CA7867" w:rsidP="00D571B5">
            <w:pPr>
              <w:jc w:val="center"/>
              <w:rPr>
                <w:sz w:val="28"/>
                <w:szCs w:val="28"/>
                <w:lang w:val="uk-UA"/>
              </w:rPr>
            </w:pPr>
            <w:r w:rsidRPr="0078024C">
              <w:rPr>
                <w:sz w:val="28"/>
                <w:szCs w:val="28"/>
                <w:lang w:val="uk-UA"/>
              </w:rPr>
              <w:t>С</w:t>
            </w:r>
          </w:p>
        </w:tc>
        <w:tc>
          <w:tcPr>
            <w:tcW w:w="2753" w:type="dxa"/>
            <w:vMerge/>
            <w:vAlign w:val="center"/>
          </w:tcPr>
          <w:p w:rsidR="00CA7867" w:rsidRPr="0078024C" w:rsidRDefault="00CA7867" w:rsidP="00D571B5">
            <w:pPr>
              <w:jc w:val="center"/>
              <w:rPr>
                <w:sz w:val="28"/>
                <w:szCs w:val="28"/>
                <w:lang w:val="uk-UA"/>
              </w:rPr>
            </w:pPr>
          </w:p>
        </w:tc>
        <w:tc>
          <w:tcPr>
            <w:tcW w:w="3200" w:type="dxa"/>
            <w:vMerge/>
          </w:tcPr>
          <w:p w:rsidR="00CA7867" w:rsidRPr="0078024C" w:rsidRDefault="00CA7867" w:rsidP="00D571B5">
            <w:pPr>
              <w:jc w:val="center"/>
              <w:rPr>
                <w:sz w:val="28"/>
                <w:szCs w:val="28"/>
                <w:lang w:val="uk-UA"/>
              </w:rPr>
            </w:pPr>
          </w:p>
        </w:tc>
      </w:tr>
      <w:tr w:rsidR="00CA7867" w:rsidRPr="0078024C" w:rsidTr="00EE2070">
        <w:tc>
          <w:tcPr>
            <w:tcW w:w="2410" w:type="dxa"/>
            <w:vAlign w:val="center"/>
          </w:tcPr>
          <w:p w:rsidR="00CA7867" w:rsidRPr="0078024C" w:rsidRDefault="00CA7867" w:rsidP="00D571B5">
            <w:pPr>
              <w:jc w:val="center"/>
              <w:rPr>
                <w:sz w:val="28"/>
                <w:szCs w:val="28"/>
                <w:lang w:val="uk-UA"/>
              </w:rPr>
            </w:pPr>
            <w:r w:rsidRPr="0078024C">
              <w:rPr>
                <w:sz w:val="28"/>
                <w:szCs w:val="28"/>
                <w:lang w:val="uk-UA"/>
              </w:rPr>
              <w:t>67-74</w:t>
            </w:r>
          </w:p>
        </w:tc>
        <w:tc>
          <w:tcPr>
            <w:tcW w:w="1134" w:type="dxa"/>
            <w:vAlign w:val="center"/>
          </w:tcPr>
          <w:p w:rsidR="00CA7867" w:rsidRPr="0078024C" w:rsidRDefault="00CA7867" w:rsidP="00D571B5">
            <w:pPr>
              <w:jc w:val="center"/>
              <w:rPr>
                <w:sz w:val="28"/>
                <w:szCs w:val="28"/>
                <w:lang w:val="uk-UA"/>
              </w:rPr>
            </w:pPr>
            <w:r w:rsidRPr="0078024C">
              <w:rPr>
                <w:sz w:val="28"/>
                <w:szCs w:val="28"/>
                <w:lang w:val="uk-UA"/>
              </w:rPr>
              <w:t>D</w:t>
            </w:r>
          </w:p>
        </w:tc>
        <w:tc>
          <w:tcPr>
            <w:tcW w:w="2753" w:type="dxa"/>
            <w:vMerge w:val="restart"/>
            <w:vAlign w:val="center"/>
          </w:tcPr>
          <w:p w:rsidR="00CA7867" w:rsidRPr="0078024C" w:rsidRDefault="00CA7867" w:rsidP="00D571B5">
            <w:pPr>
              <w:jc w:val="center"/>
              <w:rPr>
                <w:sz w:val="28"/>
                <w:szCs w:val="28"/>
                <w:lang w:val="uk-UA"/>
              </w:rPr>
            </w:pPr>
            <w:r w:rsidRPr="0078024C">
              <w:rPr>
                <w:sz w:val="28"/>
                <w:szCs w:val="28"/>
                <w:lang w:val="uk-UA"/>
              </w:rPr>
              <w:t xml:space="preserve">задовільно </w:t>
            </w:r>
          </w:p>
        </w:tc>
        <w:tc>
          <w:tcPr>
            <w:tcW w:w="3200" w:type="dxa"/>
            <w:vMerge/>
          </w:tcPr>
          <w:p w:rsidR="00CA7867" w:rsidRPr="0078024C" w:rsidRDefault="00CA7867" w:rsidP="00D571B5">
            <w:pPr>
              <w:jc w:val="center"/>
              <w:rPr>
                <w:sz w:val="28"/>
                <w:szCs w:val="28"/>
                <w:lang w:val="uk-UA"/>
              </w:rPr>
            </w:pPr>
          </w:p>
        </w:tc>
      </w:tr>
      <w:tr w:rsidR="00CA7867" w:rsidRPr="0078024C" w:rsidTr="00EE2070">
        <w:tc>
          <w:tcPr>
            <w:tcW w:w="2410" w:type="dxa"/>
            <w:vAlign w:val="center"/>
          </w:tcPr>
          <w:p w:rsidR="00CA7867" w:rsidRPr="0078024C" w:rsidRDefault="00CA7867" w:rsidP="00D571B5">
            <w:pPr>
              <w:jc w:val="center"/>
              <w:rPr>
                <w:sz w:val="28"/>
                <w:szCs w:val="28"/>
                <w:lang w:val="uk-UA"/>
              </w:rPr>
            </w:pPr>
            <w:r w:rsidRPr="0078024C">
              <w:rPr>
                <w:sz w:val="28"/>
                <w:szCs w:val="28"/>
                <w:lang w:val="uk-UA"/>
              </w:rPr>
              <w:t>60-66</w:t>
            </w:r>
          </w:p>
        </w:tc>
        <w:tc>
          <w:tcPr>
            <w:tcW w:w="1134" w:type="dxa"/>
            <w:vAlign w:val="center"/>
          </w:tcPr>
          <w:p w:rsidR="00CA7867" w:rsidRPr="0078024C" w:rsidRDefault="00CA7867" w:rsidP="00D571B5">
            <w:pPr>
              <w:jc w:val="center"/>
              <w:rPr>
                <w:sz w:val="28"/>
                <w:szCs w:val="28"/>
                <w:lang w:val="uk-UA"/>
              </w:rPr>
            </w:pPr>
            <w:r w:rsidRPr="0078024C">
              <w:rPr>
                <w:sz w:val="28"/>
                <w:szCs w:val="28"/>
                <w:lang w:val="uk-UA"/>
              </w:rPr>
              <w:t xml:space="preserve">Е </w:t>
            </w:r>
          </w:p>
        </w:tc>
        <w:tc>
          <w:tcPr>
            <w:tcW w:w="2753" w:type="dxa"/>
            <w:vMerge/>
            <w:vAlign w:val="center"/>
          </w:tcPr>
          <w:p w:rsidR="00CA7867" w:rsidRPr="0078024C" w:rsidRDefault="00CA7867" w:rsidP="00D571B5">
            <w:pPr>
              <w:jc w:val="center"/>
              <w:rPr>
                <w:sz w:val="28"/>
                <w:szCs w:val="28"/>
                <w:lang w:val="uk-UA"/>
              </w:rPr>
            </w:pPr>
          </w:p>
        </w:tc>
        <w:tc>
          <w:tcPr>
            <w:tcW w:w="3200" w:type="dxa"/>
            <w:vMerge/>
          </w:tcPr>
          <w:p w:rsidR="00CA7867" w:rsidRPr="0078024C" w:rsidRDefault="00CA7867" w:rsidP="00D571B5">
            <w:pPr>
              <w:jc w:val="center"/>
              <w:rPr>
                <w:sz w:val="28"/>
                <w:szCs w:val="28"/>
                <w:lang w:val="uk-UA"/>
              </w:rPr>
            </w:pPr>
          </w:p>
        </w:tc>
      </w:tr>
      <w:tr w:rsidR="00CA7867" w:rsidRPr="0078024C" w:rsidTr="00EE2070">
        <w:tc>
          <w:tcPr>
            <w:tcW w:w="2410" w:type="dxa"/>
            <w:vAlign w:val="center"/>
          </w:tcPr>
          <w:p w:rsidR="00CA7867" w:rsidRPr="0078024C" w:rsidRDefault="00CA7867" w:rsidP="00D571B5">
            <w:pPr>
              <w:jc w:val="center"/>
              <w:rPr>
                <w:sz w:val="28"/>
                <w:szCs w:val="28"/>
                <w:lang w:val="uk-UA"/>
              </w:rPr>
            </w:pPr>
            <w:r w:rsidRPr="0078024C">
              <w:rPr>
                <w:sz w:val="28"/>
                <w:szCs w:val="28"/>
                <w:lang w:val="uk-UA"/>
              </w:rPr>
              <w:t>35-59</w:t>
            </w:r>
          </w:p>
        </w:tc>
        <w:tc>
          <w:tcPr>
            <w:tcW w:w="1134" w:type="dxa"/>
            <w:vAlign w:val="center"/>
          </w:tcPr>
          <w:p w:rsidR="00CA7867" w:rsidRPr="0078024C" w:rsidRDefault="00CA7867" w:rsidP="00D571B5">
            <w:pPr>
              <w:jc w:val="center"/>
              <w:rPr>
                <w:sz w:val="28"/>
                <w:szCs w:val="28"/>
                <w:lang w:val="uk-UA"/>
              </w:rPr>
            </w:pPr>
            <w:r w:rsidRPr="0078024C">
              <w:rPr>
                <w:sz w:val="28"/>
                <w:szCs w:val="28"/>
                <w:lang w:val="uk-UA"/>
              </w:rPr>
              <w:t>FX</w:t>
            </w:r>
          </w:p>
        </w:tc>
        <w:tc>
          <w:tcPr>
            <w:tcW w:w="5953" w:type="dxa"/>
            <w:gridSpan w:val="2"/>
            <w:vAlign w:val="center"/>
          </w:tcPr>
          <w:p w:rsidR="00CA7867" w:rsidRPr="0078024C" w:rsidRDefault="00CA7867" w:rsidP="00D571B5">
            <w:pPr>
              <w:jc w:val="center"/>
              <w:rPr>
                <w:sz w:val="28"/>
                <w:szCs w:val="28"/>
                <w:lang w:val="uk-UA"/>
              </w:rPr>
            </w:pPr>
            <w:r w:rsidRPr="0078024C">
              <w:rPr>
                <w:sz w:val="28"/>
                <w:szCs w:val="28"/>
                <w:lang w:val="uk-UA"/>
              </w:rPr>
              <w:t>незадовільно з можливістю повторного складання</w:t>
            </w:r>
          </w:p>
        </w:tc>
      </w:tr>
      <w:tr w:rsidR="00CA7867" w:rsidRPr="0078024C" w:rsidTr="00EE2070">
        <w:trPr>
          <w:trHeight w:val="473"/>
        </w:trPr>
        <w:tc>
          <w:tcPr>
            <w:tcW w:w="2410" w:type="dxa"/>
            <w:vAlign w:val="center"/>
          </w:tcPr>
          <w:p w:rsidR="00CA7867" w:rsidRPr="0078024C" w:rsidRDefault="00CA7867" w:rsidP="00D571B5">
            <w:pPr>
              <w:jc w:val="center"/>
              <w:rPr>
                <w:sz w:val="28"/>
                <w:szCs w:val="28"/>
                <w:lang w:val="uk-UA"/>
              </w:rPr>
            </w:pPr>
            <w:r w:rsidRPr="0078024C">
              <w:rPr>
                <w:sz w:val="28"/>
                <w:szCs w:val="28"/>
                <w:lang w:val="uk-UA"/>
              </w:rPr>
              <w:t>0-34</w:t>
            </w:r>
          </w:p>
        </w:tc>
        <w:tc>
          <w:tcPr>
            <w:tcW w:w="1134" w:type="dxa"/>
            <w:vAlign w:val="center"/>
          </w:tcPr>
          <w:p w:rsidR="00CA7867" w:rsidRPr="0078024C" w:rsidRDefault="00CA7867" w:rsidP="00D571B5">
            <w:pPr>
              <w:jc w:val="center"/>
              <w:rPr>
                <w:sz w:val="28"/>
                <w:szCs w:val="28"/>
                <w:lang w:val="uk-UA"/>
              </w:rPr>
            </w:pPr>
            <w:r w:rsidRPr="0078024C">
              <w:rPr>
                <w:sz w:val="28"/>
                <w:szCs w:val="28"/>
                <w:lang w:val="uk-UA"/>
              </w:rPr>
              <w:t>F</w:t>
            </w:r>
          </w:p>
        </w:tc>
        <w:tc>
          <w:tcPr>
            <w:tcW w:w="5953" w:type="dxa"/>
            <w:gridSpan w:val="2"/>
            <w:vAlign w:val="center"/>
          </w:tcPr>
          <w:p w:rsidR="00CA7867" w:rsidRPr="0078024C" w:rsidRDefault="00CA7867" w:rsidP="00D571B5">
            <w:pPr>
              <w:jc w:val="center"/>
              <w:rPr>
                <w:sz w:val="28"/>
                <w:szCs w:val="28"/>
                <w:lang w:val="uk-UA"/>
              </w:rPr>
            </w:pPr>
            <w:r w:rsidRPr="0078024C">
              <w:rPr>
                <w:sz w:val="28"/>
                <w:szCs w:val="28"/>
                <w:lang w:val="uk-UA"/>
              </w:rPr>
              <w:t>незадовільно з обов’язковим повторним вивченням дисципліни</w:t>
            </w:r>
          </w:p>
        </w:tc>
      </w:tr>
    </w:tbl>
    <w:p w:rsidR="00CA7867" w:rsidRPr="0078024C" w:rsidRDefault="00CA7867" w:rsidP="00D571B5">
      <w:pPr>
        <w:shd w:val="clear" w:color="auto" w:fill="FFFFFF"/>
        <w:spacing w:line="360" w:lineRule="auto"/>
        <w:jc w:val="center"/>
        <w:rPr>
          <w:sz w:val="28"/>
          <w:szCs w:val="28"/>
          <w:lang w:val="uk-UA"/>
        </w:rPr>
      </w:pPr>
    </w:p>
    <w:p w:rsidR="00CA7867" w:rsidRPr="0078024C" w:rsidRDefault="00CA7867" w:rsidP="00D571B5">
      <w:pPr>
        <w:spacing w:line="360" w:lineRule="auto"/>
        <w:ind w:firstLine="709"/>
        <w:jc w:val="both"/>
        <w:rPr>
          <w:b/>
          <w:color w:val="000000"/>
          <w:sz w:val="28"/>
          <w:szCs w:val="28"/>
          <w:lang w:val="uk-UA"/>
        </w:rPr>
      </w:pPr>
      <w:r w:rsidRPr="0078024C">
        <w:rPr>
          <w:b/>
          <w:color w:val="000000"/>
          <w:sz w:val="28"/>
          <w:szCs w:val="28"/>
          <w:lang w:val="uk-UA"/>
        </w:rPr>
        <w:t>Порядок підведення підсумків практики</w:t>
      </w:r>
    </w:p>
    <w:p w:rsidR="00CA7867" w:rsidRPr="0078024C" w:rsidRDefault="00CA7867" w:rsidP="00D571B5">
      <w:pPr>
        <w:spacing w:line="360" w:lineRule="auto"/>
        <w:ind w:firstLine="709"/>
        <w:jc w:val="both"/>
        <w:rPr>
          <w:color w:val="000000"/>
          <w:sz w:val="28"/>
          <w:szCs w:val="28"/>
          <w:lang w:val="uk-UA"/>
        </w:rPr>
      </w:pPr>
      <w:r w:rsidRPr="0078024C">
        <w:rPr>
          <w:color w:val="000000"/>
          <w:sz w:val="28"/>
          <w:szCs w:val="28"/>
          <w:lang w:val="uk-UA"/>
        </w:rPr>
        <w:t>Оцінка за практику вноситься в список - відомість навчальної практики і в залікову книжку студента. Запис</w:t>
      </w:r>
      <w:r w:rsidR="00140018">
        <w:rPr>
          <w:color w:val="000000"/>
          <w:sz w:val="28"/>
          <w:szCs w:val="28"/>
          <w:lang w:val="uk-UA"/>
        </w:rPr>
        <w:t xml:space="preserve">и </w:t>
      </w:r>
      <w:r w:rsidRPr="0078024C">
        <w:rPr>
          <w:color w:val="000000"/>
          <w:sz w:val="28"/>
          <w:szCs w:val="28"/>
          <w:lang w:val="uk-UA"/>
        </w:rPr>
        <w:t>і підпис з навчальної практики здійснює викладач – керівник</w:t>
      </w:r>
      <w:r w:rsidR="00140018">
        <w:rPr>
          <w:color w:val="000000"/>
          <w:sz w:val="28"/>
          <w:szCs w:val="28"/>
          <w:lang w:val="uk-UA"/>
        </w:rPr>
        <w:t xml:space="preserve"> (и)</w:t>
      </w:r>
      <w:r w:rsidRPr="0078024C">
        <w:rPr>
          <w:color w:val="000000"/>
          <w:sz w:val="28"/>
          <w:szCs w:val="28"/>
          <w:lang w:val="uk-UA"/>
        </w:rPr>
        <w:t xml:space="preserve"> практики.</w:t>
      </w:r>
    </w:p>
    <w:p w:rsidR="00CA7867" w:rsidRPr="0078024C" w:rsidRDefault="00CA7867" w:rsidP="00D571B5">
      <w:pPr>
        <w:spacing w:line="360" w:lineRule="auto"/>
        <w:ind w:firstLine="709"/>
        <w:jc w:val="both"/>
        <w:rPr>
          <w:color w:val="000000"/>
          <w:sz w:val="28"/>
          <w:szCs w:val="28"/>
          <w:lang w:val="uk-UA"/>
        </w:rPr>
      </w:pPr>
      <w:r w:rsidRPr="0078024C">
        <w:rPr>
          <w:color w:val="000000"/>
          <w:sz w:val="28"/>
          <w:szCs w:val="28"/>
          <w:lang w:val="uk-UA"/>
        </w:rPr>
        <w:t xml:space="preserve"> Члени комісії ставлять свої підписи тільки на титульному аркуші практики та у відомостях. Відомості робляться у 2 примірниках. Перш</w:t>
      </w:r>
      <w:r w:rsidR="00140018">
        <w:rPr>
          <w:color w:val="000000"/>
          <w:sz w:val="28"/>
          <w:szCs w:val="28"/>
          <w:lang w:val="uk-UA"/>
        </w:rPr>
        <w:t>ий залишається на кафедрі, други</w:t>
      </w:r>
      <w:r w:rsidRPr="0078024C">
        <w:rPr>
          <w:color w:val="000000"/>
          <w:sz w:val="28"/>
          <w:szCs w:val="28"/>
          <w:lang w:val="uk-UA"/>
        </w:rPr>
        <w:t>й надається у деканат.</w:t>
      </w:r>
    </w:p>
    <w:p w:rsidR="00CA7867" w:rsidRPr="0078024C" w:rsidRDefault="00CA7867" w:rsidP="00D571B5">
      <w:pPr>
        <w:spacing w:line="360" w:lineRule="auto"/>
        <w:ind w:firstLine="709"/>
        <w:jc w:val="both"/>
        <w:rPr>
          <w:color w:val="000000"/>
          <w:sz w:val="28"/>
          <w:szCs w:val="28"/>
          <w:lang w:val="uk-UA"/>
        </w:rPr>
      </w:pPr>
      <w:r w:rsidRPr="0078024C">
        <w:rPr>
          <w:color w:val="000000"/>
          <w:sz w:val="28"/>
          <w:szCs w:val="28"/>
          <w:lang w:val="uk-UA"/>
        </w:rPr>
        <w:t xml:space="preserve">Студент, який не виконав програму практики </w:t>
      </w:r>
      <w:r w:rsidR="00140018">
        <w:rPr>
          <w:color w:val="000000"/>
          <w:sz w:val="28"/>
          <w:szCs w:val="28"/>
          <w:lang w:val="uk-UA"/>
        </w:rPr>
        <w:t xml:space="preserve">і отримав незадовільну оцінку при складанні заліку, направляється на практику повторно в періоду  навчального семестру або канікул. </w:t>
      </w:r>
    </w:p>
    <w:p w:rsidR="00CA7867" w:rsidRPr="0078024C" w:rsidRDefault="00140018" w:rsidP="00D571B5">
      <w:pPr>
        <w:spacing w:line="360" w:lineRule="auto"/>
        <w:ind w:firstLine="709"/>
        <w:jc w:val="both"/>
        <w:rPr>
          <w:color w:val="000000"/>
          <w:sz w:val="28"/>
          <w:szCs w:val="28"/>
          <w:lang w:val="uk-UA"/>
        </w:rPr>
      </w:pPr>
      <w:r>
        <w:rPr>
          <w:color w:val="000000"/>
          <w:sz w:val="28"/>
          <w:szCs w:val="28"/>
          <w:lang w:val="uk-UA"/>
        </w:rPr>
        <w:t>Студент, який в останнє не отримав задовільну оцінку з практики в комісії, відраховується з університету.</w:t>
      </w:r>
    </w:p>
    <w:p w:rsidR="00CA7867" w:rsidRPr="0078024C" w:rsidRDefault="00CA7867" w:rsidP="00D571B5">
      <w:pPr>
        <w:spacing w:line="360" w:lineRule="auto"/>
        <w:ind w:firstLine="709"/>
        <w:jc w:val="both"/>
        <w:rPr>
          <w:color w:val="000000"/>
          <w:sz w:val="28"/>
          <w:szCs w:val="28"/>
          <w:lang w:val="uk-UA"/>
        </w:rPr>
      </w:pPr>
      <w:r w:rsidRPr="0078024C">
        <w:rPr>
          <w:color w:val="000000"/>
          <w:sz w:val="28"/>
          <w:szCs w:val="28"/>
          <w:lang w:val="uk-UA"/>
        </w:rPr>
        <w:t>За підсумком практики викладач – керівник</w:t>
      </w:r>
      <w:r w:rsidR="00140018">
        <w:rPr>
          <w:color w:val="000000"/>
          <w:sz w:val="28"/>
          <w:szCs w:val="28"/>
          <w:lang w:val="uk-UA"/>
        </w:rPr>
        <w:t xml:space="preserve"> (и)</w:t>
      </w:r>
      <w:r w:rsidRPr="0078024C">
        <w:rPr>
          <w:color w:val="000000"/>
          <w:sz w:val="28"/>
          <w:szCs w:val="28"/>
          <w:lang w:val="uk-UA"/>
        </w:rPr>
        <w:t xml:space="preserve"> практики складає звіт. Звіт по</w:t>
      </w:r>
      <w:r w:rsidR="00140018">
        <w:rPr>
          <w:color w:val="000000"/>
          <w:sz w:val="28"/>
          <w:szCs w:val="28"/>
          <w:lang w:val="uk-UA"/>
        </w:rPr>
        <w:t xml:space="preserve"> </w:t>
      </w:r>
      <w:r w:rsidRPr="0078024C">
        <w:rPr>
          <w:color w:val="000000"/>
          <w:sz w:val="28"/>
          <w:szCs w:val="28"/>
          <w:lang w:val="uk-UA"/>
        </w:rPr>
        <w:t xml:space="preserve">практиці </w:t>
      </w:r>
      <w:r w:rsidR="00140018">
        <w:rPr>
          <w:color w:val="000000"/>
          <w:sz w:val="28"/>
          <w:szCs w:val="28"/>
          <w:lang w:val="uk-UA"/>
        </w:rPr>
        <w:t>має</w:t>
      </w:r>
      <w:r w:rsidRPr="0078024C">
        <w:rPr>
          <w:color w:val="000000"/>
          <w:sz w:val="28"/>
          <w:szCs w:val="28"/>
          <w:lang w:val="uk-UA"/>
        </w:rPr>
        <w:t xml:space="preserve"> наступну структуру:</w:t>
      </w:r>
    </w:p>
    <w:p w:rsidR="00CA7867" w:rsidRPr="0078024C" w:rsidRDefault="00CA7867" w:rsidP="00D571B5">
      <w:pPr>
        <w:spacing w:line="360" w:lineRule="auto"/>
        <w:ind w:firstLine="709"/>
        <w:jc w:val="both"/>
        <w:rPr>
          <w:color w:val="000000"/>
          <w:sz w:val="28"/>
          <w:szCs w:val="28"/>
          <w:lang w:val="uk-UA"/>
        </w:rPr>
      </w:pPr>
      <w:r w:rsidRPr="0078024C">
        <w:rPr>
          <w:color w:val="000000"/>
          <w:sz w:val="28"/>
          <w:szCs w:val="28"/>
          <w:lang w:val="uk-UA"/>
        </w:rPr>
        <w:t>- Титульний аркуш;</w:t>
      </w:r>
    </w:p>
    <w:p w:rsidR="00CA7867" w:rsidRPr="0078024C" w:rsidRDefault="00CA7867" w:rsidP="00D571B5">
      <w:pPr>
        <w:spacing w:line="360" w:lineRule="auto"/>
        <w:ind w:firstLine="709"/>
        <w:jc w:val="both"/>
        <w:rPr>
          <w:color w:val="000000"/>
          <w:sz w:val="28"/>
          <w:szCs w:val="28"/>
          <w:lang w:val="uk-UA"/>
        </w:rPr>
      </w:pPr>
      <w:r w:rsidRPr="0078024C">
        <w:rPr>
          <w:color w:val="000000"/>
          <w:sz w:val="28"/>
          <w:szCs w:val="28"/>
          <w:lang w:val="uk-UA"/>
        </w:rPr>
        <w:lastRenderedPageBreak/>
        <w:t>- Вступ (де вказується відповідно яких документів проводилась</w:t>
      </w:r>
      <w:r w:rsidRPr="0078024C">
        <w:rPr>
          <w:color w:val="000000"/>
          <w:sz w:val="28"/>
          <w:szCs w:val="28"/>
          <w:lang w:val="uk-UA"/>
        </w:rPr>
        <w:br/>
        <w:t>практика);</w:t>
      </w:r>
    </w:p>
    <w:p w:rsidR="00CA7867" w:rsidRPr="0078024C" w:rsidRDefault="00CA7867" w:rsidP="00D571B5">
      <w:pPr>
        <w:spacing w:line="360" w:lineRule="auto"/>
        <w:ind w:firstLine="709"/>
        <w:jc w:val="both"/>
        <w:rPr>
          <w:color w:val="000000"/>
          <w:sz w:val="28"/>
          <w:szCs w:val="28"/>
          <w:lang w:val="uk-UA"/>
        </w:rPr>
      </w:pPr>
      <w:r w:rsidRPr="0078024C">
        <w:rPr>
          <w:color w:val="000000"/>
          <w:sz w:val="28"/>
          <w:szCs w:val="28"/>
          <w:lang w:val="uk-UA"/>
        </w:rPr>
        <w:t>- Основна частина (де стисло вказується яким чином і з ким проводилась</w:t>
      </w:r>
      <w:r w:rsidRPr="0078024C">
        <w:rPr>
          <w:color w:val="000000"/>
          <w:sz w:val="28"/>
          <w:szCs w:val="28"/>
          <w:lang w:val="uk-UA"/>
        </w:rPr>
        <w:br/>
        <w:t>практика, місця проведення практики, контроль проходження практики, дані</w:t>
      </w:r>
      <w:r w:rsidRPr="0078024C">
        <w:rPr>
          <w:color w:val="000000"/>
          <w:sz w:val="28"/>
          <w:szCs w:val="28"/>
          <w:lang w:val="uk-UA"/>
        </w:rPr>
        <w:br/>
        <w:t>результатів практики зведених у таблицю, їх аналіз);</w:t>
      </w:r>
    </w:p>
    <w:p w:rsidR="00CA7867" w:rsidRPr="0078024C" w:rsidRDefault="00CA7867" w:rsidP="00D571B5">
      <w:pPr>
        <w:spacing w:line="360" w:lineRule="auto"/>
        <w:ind w:firstLine="709"/>
        <w:jc w:val="both"/>
        <w:rPr>
          <w:color w:val="000000"/>
          <w:sz w:val="28"/>
          <w:szCs w:val="28"/>
          <w:lang w:val="uk-UA"/>
        </w:rPr>
      </w:pPr>
      <w:r w:rsidRPr="0078024C">
        <w:rPr>
          <w:color w:val="000000"/>
          <w:sz w:val="28"/>
          <w:szCs w:val="28"/>
          <w:lang w:val="uk-UA"/>
        </w:rPr>
        <w:t>- Висновки та пропозиції;</w:t>
      </w:r>
    </w:p>
    <w:p w:rsidR="00CA7867" w:rsidRPr="0078024C" w:rsidRDefault="00CA7867" w:rsidP="00D571B5">
      <w:pPr>
        <w:spacing w:line="360" w:lineRule="auto"/>
        <w:ind w:firstLine="709"/>
        <w:jc w:val="both"/>
        <w:rPr>
          <w:color w:val="000000"/>
          <w:sz w:val="28"/>
          <w:szCs w:val="28"/>
          <w:lang w:val="uk-UA"/>
        </w:rPr>
      </w:pPr>
      <w:r w:rsidRPr="0078024C">
        <w:rPr>
          <w:color w:val="000000"/>
          <w:sz w:val="28"/>
          <w:szCs w:val="28"/>
          <w:lang w:val="uk-UA"/>
        </w:rPr>
        <w:t>- Додаток до звіту (список - відомість навчальної або виробничої</w:t>
      </w:r>
      <w:r w:rsidRPr="0078024C">
        <w:rPr>
          <w:color w:val="000000"/>
          <w:sz w:val="28"/>
          <w:szCs w:val="28"/>
          <w:lang w:val="uk-UA"/>
        </w:rPr>
        <w:br/>
        <w:t>практики);</w:t>
      </w:r>
    </w:p>
    <w:p w:rsidR="00CA7867" w:rsidRPr="0078024C" w:rsidRDefault="00CA7867" w:rsidP="00D571B5">
      <w:pPr>
        <w:spacing w:line="360" w:lineRule="auto"/>
        <w:ind w:firstLine="709"/>
        <w:jc w:val="both"/>
        <w:rPr>
          <w:color w:val="000000"/>
          <w:sz w:val="28"/>
          <w:szCs w:val="28"/>
          <w:lang w:val="uk-UA"/>
        </w:rPr>
      </w:pPr>
      <w:r w:rsidRPr="0078024C">
        <w:rPr>
          <w:color w:val="000000"/>
          <w:sz w:val="28"/>
          <w:szCs w:val="28"/>
          <w:lang w:val="uk-UA"/>
        </w:rPr>
        <w:t>- Звіт підписується викладачем – керівником практики від кафедри.</w:t>
      </w:r>
    </w:p>
    <w:p w:rsidR="00CA7867" w:rsidRPr="0078024C" w:rsidRDefault="00CA7867" w:rsidP="00D571B5">
      <w:pPr>
        <w:spacing w:line="360" w:lineRule="auto"/>
        <w:ind w:firstLine="709"/>
        <w:jc w:val="both"/>
        <w:rPr>
          <w:b/>
          <w:sz w:val="28"/>
          <w:szCs w:val="28"/>
          <w:lang w:val="uk-UA"/>
        </w:rPr>
      </w:pPr>
      <w:r w:rsidRPr="0078024C">
        <w:rPr>
          <w:color w:val="000000"/>
          <w:sz w:val="28"/>
          <w:szCs w:val="28"/>
          <w:lang w:val="uk-UA"/>
        </w:rPr>
        <w:t>Підсумки навчальної практики обговорюються на засіданні кафедри,</w:t>
      </w:r>
      <w:r w:rsidRPr="0078024C">
        <w:rPr>
          <w:color w:val="000000"/>
          <w:sz w:val="28"/>
          <w:szCs w:val="28"/>
          <w:lang w:val="uk-UA"/>
        </w:rPr>
        <w:br/>
        <w:t>підсумкових конференціях студентів з практики, а загальні підсумки - на</w:t>
      </w:r>
      <w:r w:rsidRPr="0078024C">
        <w:rPr>
          <w:color w:val="000000"/>
          <w:sz w:val="28"/>
          <w:szCs w:val="28"/>
          <w:lang w:val="uk-UA"/>
        </w:rPr>
        <w:br/>
        <w:t>засіданнях ректорату, деканатів,</w:t>
      </w:r>
      <w:r w:rsidR="00140018">
        <w:rPr>
          <w:color w:val="000000"/>
          <w:sz w:val="28"/>
          <w:szCs w:val="28"/>
          <w:lang w:val="uk-UA"/>
        </w:rPr>
        <w:t xml:space="preserve"> Вченій раді університету, факультетах.</w:t>
      </w:r>
    </w:p>
    <w:p w:rsidR="00CA7867" w:rsidRPr="0078024C" w:rsidRDefault="003D2B84" w:rsidP="00D571B5">
      <w:pPr>
        <w:shd w:val="clear" w:color="auto" w:fill="FFFFFF"/>
        <w:jc w:val="center"/>
        <w:rPr>
          <w:b/>
          <w:sz w:val="28"/>
          <w:szCs w:val="28"/>
          <w:lang w:val="uk-UA"/>
        </w:rPr>
      </w:pPr>
      <w:r>
        <w:rPr>
          <w:b/>
          <w:sz w:val="28"/>
          <w:szCs w:val="28"/>
          <w:lang w:val="uk-UA"/>
        </w:rPr>
        <w:t>8</w:t>
      </w:r>
      <w:r w:rsidR="00CA7867" w:rsidRPr="0078024C">
        <w:rPr>
          <w:b/>
          <w:sz w:val="28"/>
          <w:szCs w:val="28"/>
          <w:lang w:val="uk-UA"/>
        </w:rPr>
        <w:t>. МЕТОДИЧНЕ ЗАБЕЗПЕЧЕННЯ</w:t>
      </w:r>
    </w:p>
    <w:p w:rsidR="00CA7867" w:rsidRPr="0078024C" w:rsidRDefault="00CA7867" w:rsidP="00D571B5">
      <w:pPr>
        <w:shd w:val="clear" w:color="auto" w:fill="FFFFFF"/>
        <w:jc w:val="center"/>
        <w:rPr>
          <w:b/>
          <w:sz w:val="28"/>
          <w:szCs w:val="28"/>
          <w:lang w:val="uk-UA"/>
        </w:rPr>
      </w:pPr>
    </w:p>
    <w:p w:rsidR="00CA7867" w:rsidRPr="0078024C" w:rsidRDefault="00CA7867" w:rsidP="00D571B5">
      <w:pPr>
        <w:shd w:val="clear" w:color="auto" w:fill="FFFFFF"/>
        <w:spacing w:line="360" w:lineRule="auto"/>
        <w:rPr>
          <w:sz w:val="28"/>
          <w:szCs w:val="28"/>
          <w:lang w:val="uk-UA"/>
        </w:rPr>
      </w:pPr>
      <w:r w:rsidRPr="0078024C">
        <w:rPr>
          <w:sz w:val="28"/>
          <w:szCs w:val="28"/>
          <w:lang w:val="uk-UA"/>
        </w:rPr>
        <w:t>1. Робоча програма з проведення навчальної практики.</w:t>
      </w:r>
    </w:p>
    <w:p w:rsidR="00CA7867" w:rsidRPr="0078024C" w:rsidRDefault="00CA7867" w:rsidP="00D571B5">
      <w:pPr>
        <w:shd w:val="clear" w:color="auto" w:fill="FFFFFF"/>
        <w:spacing w:line="360" w:lineRule="auto"/>
        <w:rPr>
          <w:sz w:val="28"/>
          <w:szCs w:val="28"/>
          <w:lang w:val="uk-UA"/>
        </w:rPr>
      </w:pPr>
      <w:r w:rsidRPr="0078024C">
        <w:rPr>
          <w:sz w:val="28"/>
          <w:szCs w:val="28"/>
          <w:lang w:val="uk-UA"/>
        </w:rPr>
        <w:t>2. Методичні вказівки до проведення навчальної практики.</w:t>
      </w:r>
    </w:p>
    <w:p w:rsidR="00CA7867" w:rsidRPr="0078024C" w:rsidRDefault="00CA7867" w:rsidP="00D571B5">
      <w:pPr>
        <w:shd w:val="clear" w:color="auto" w:fill="FFFFFF"/>
        <w:spacing w:line="360" w:lineRule="auto"/>
        <w:rPr>
          <w:sz w:val="28"/>
          <w:szCs w:val="28"/>
          <w:lang w:val="uk-UA"/>
        </w:rPr>
      </w:pPr>
      <w:r w:rsidRPr="0078024C">
        <w:rPr>
          <w:sz w:val="28"/>
          <w:szCs w:val="28"/>
          <w:lang w:val="uk-UA"/>
        </w:rPr>
        <w:t>3. Робочий зошит з навчальної практики.</w:t>
      </w:r>
    </w:p>
    <w:p w:rsidR="00CA7867" w:rsidRPr="0078024C" w:rsidRDefault="00CA7867" w:rsidP="00D571B5">
      <w:pPr>
        <w:shd w:val="clear" w:color="auto" w:fill="FFFFFF"/>
        <w:spacing w:line="360" w:lineRule="auto"/>
        <w:rPr>
          <w:sz w:val="28"/>
          <w:szCs w:val="28"/>
          <w:lang w:val="uk-UA"/>
        </w:rPr>
      </w:pPr>
      <w:r w:rsidRPr="0078024C">
        <w:rPr>
          <w:sz w:val="28"/>
          <w:szCs w:val="28"/>
          <w:lang w:val="uk-UA"/>
        </w:rPr>
        <w:t>4. Посібники, підручники відповідно професійних компетенцій.</w:t>
      </w:r>
    </w:p>
    <w:p w:rsidR="00CA7867" w:rsidRPr="0078024C" w:rsidRDefault="00CA7867" w:rsidP="00D571B5">
      <w:pPr>
        <w:shd w:val="clear" w:color="auto" w:fill="FFFFFF"/>
        <w:jc w:val="center"/>
        <w:rPr>
          <w:b/>
          <w:sz w:val="28"/>
          <w:szCs w:val="28"/>
          <w:lang w:val="uk-UA"/>
        </w:rPr>
      </w:pPr>
    </w:p>
    <w:p w:rsidR="00CA7867" w:rsidRPr="0078024C" w:rsidRDefault="003D2B84" w:rsidP="00D571B5">
      <w:pPr>
        <w:shd w:val="clear" w:color="auto" w:fill="FFFFFF"/>
        <w:jc w:val="center"/>
        <w:rPr>
          <w:b/>
          <w:sz w:val="28"/>
          <w:szCs w:val="28"/>
          <w:lang w:val="uk-UA"/>
        </w:rPr>
      </w:pPr>
      <w:r>
        <w:rPr>
          <w:b/>
          <w:sz w:val="28"/>
          <w:szCs w:val="28"/>
          <w:lang w:val="uk-UA"/>
        </w:rPr>
        <w:t>9</w:t>
      </w:r>
      <w:r w:rsidR="00CA7867" w:rsidRPr="0078024C">
        <w:rPr>
          <w:b/>
          <w:sz w:val="28"/>
          <w:szCs w:val="28"/>
          <w:lang w:val="uk-UA"/>
        </w:rPr>
        <w:t>. РЕКОМЕНДОВАНА ЛІТЕРАТУРА</w:t>
      </w:r>
    </w:p>
    <w:p w:rsidR="00CA7867" w:rsidRPr="001E60D2" w:rsidRDefault="00CA7867" w:rsidP="001E60D2">
      <w:pPr>
        <w:shd w:val="clear" w:color="auto" w:fill="FFFFFF"/>
        <w:tabs>
          <w:tab w:val="left" w:pos="0"/>
          <w:tab w:val="left" w:pos="1276"/>
        </w:tabs>
        <w:spacing w:line="360" w:lineRule="auto"/>
        <w:jc w:val="center"/>
        <w:rPr>
          <w:b/>
          <w:bCs/>
          <w:spacing w:val="-6"/>
          <w:sz w:val="28"/>
          <w:szCs w:val="28"/>
          <w:lang w:val="uk-UA"/>
        </w:rPr>
      </w:pPr>
      <w:r w:rsidRPr="001E60D2">
        <w:rPr>
          <w:b/>
          <w:bCs/>
          <w:spacing w:val="-6"/>
          <w:sz w:val="28"/>
          <w:szCs w:val="28"/>
          <w:lang w:val="uk-UA"/>
        </w:rPr>
        <w:t>Базова</w:t>
      </w:r>
    </w:p>
    <w:p w:rsidR="001E60D2" w:rsidRPr="001E60D2" w:rsidRDefault="001E60D2" w:rsidP="001E60D2">
      <w:pPr>
        <w:autoSpaceDE w:val="0"/>
        <w:autoSpaceDN w:val="0"/>
        <w:adjustRightInd w:val="0"/>
        <w:spacing w:line="360" w:lineRule="auto"/>
        <w:ind w:firstLine="709"/>
        <w:jc w:val="both"/>
        <w:rPr>
          <w:b/>
          <w:i/>
          <w:sz w:val="28"/>
          <w:szCs w:val="28"/>
          <w:lang w:val="uk-UA"/>
        </w:rPr>
      </w:pPr>
      <w:r w:rsidRPr="001E60D2">
        <w:rPr>
          <w:b/>
          <w:i/>
          <w:iCs/>
          <w:sz w:val="28"/>
          <w:szCs w:val="28"/>
          <w:lang w:val="uk-UA"/>
        </w:rPr>
        <w:t xml:space="preserve">Закон </w:t>
      </w:r>
      <w:r w:rsidRPr="001E60D2">
        <w:rPr>
          <w:b/>
          <w:i/>
          <w:sz w:val="28"/>
          <w:szCs w:val="28"/>
          <w:lang w:val="uk-UA"/>
        </w:rPr>
        <w:t>України “</w:t>
      </w:r>
      <w:r w:rsidRPr="001E60D2">
        <w:rPr>
          <w:b/>
          <w:bCs/>
          <w:i/>
          <w:color w:val="000000"/>
          <w:sz w:val="28"/>
          <w:szCs w:val="28"/>
          <w:shd w:val="clear" w:color="auto" w:fill="FFFFFF"/>
        </w:rPr>
        <w:t xml:space="preserve"> Про </w:t>
      </w:r>
      <w:proofErr w:type="spellStart"/>
      <w:r w:rsidRPr="001E60D2">
        <w:rPr>
          <w:b/>
          <w:bCs/>
          <w:i/>
          <w:color w:val="000000"/>
          <w:sz w:val="28"/>
          <w:szCs w:val="28"/>
          <w:shd w:val="clear" w:color="auto" w:fill="FFFFFF"/>
        </w:rPr>
        <w:t>державну</w:t>
      </w:r>
      <w:proofErr w:type="spellEnd"/>
      <w:r w:rsidRPr="001E60D2">
        <w:rPr>
          <w:b/>
          <w:bCs/>
          <w:i/>
          <w:color w:val="000000"/>
          <w:sz w:val="28"/>
          <w:szCs w:val="28"/>
          <w:shd w:val="clear" w:color="auto" w:fill="FFFFFF"/>
        </w:rPr>
        <w:t xml:space="preserve"> службу</w:t>
      </w:r>
      <w:r w:rsidRPr="001E60D2">
        <w:rPr>
          <w:b/>
          <w:i/>
          <w:sz w:val="28"/>
          <w:szCs w:val="28"/>
          <w:lang w:val="uk-UA"/>
        </w:rPr>
        <w:t xml:space="preserve"> ” (2016 р.).</w:t>
      </w:r>
    </w:p>
    <w:p w:rsidR="001E60D2" w:rsidRPr="001E60D2" w:rsidRDefault="001E60D2" w:rsidP="001E60D2">
      <w:pPr>
        <w:autoSpaceDE w:val="0"/>
        <w:autoSpaceDN w:val="0"/>
        <w:adjustRightInd w:val="0"/>
        <w:spacing w:line="360" w:lineRule="auto"/>
        <w:ind w:firstLine="709"/>
        <w:jc w:val="both"/>
        <w:rPr>
          <w:b/>
          <w:i/>
          <w:sz w:val="28"/>
          <w:szCs w:val="28"/>
          <w:lang w:val="uk-UA"/>
        </w:rPr>
      </w:pPr>
      <w:r w:rsidRPr="001E60D2">
        <w:rPr>
          <w:b/>
          <w:i/>
          <w:sz w:val="28"/>
          <w:szCs w:val="28"/>
          <w:lang w:val="uk-UA"/>
        </w:rPr>
        <w:t xml:space="preserve"> </w:t>
      </w:r>
      <w:r w:rsidRPr="001E60D2">
        <w:rPr>
          <w:b/>
          <w:i/>
          <w:iCs/>
          <w:sz w:val="28"/>
          <w:szCs w:val="28"/>
          <w:lang w:val="uk-UA"/>
        </w:rPr>
        <w:t xml:space="preserve">Закон </w:t>
      </w:r>
      <w:r w:rsidRPr="001E60D2">
        <w:rPr>
          <w:b/>
          <w:i/>
          <w:sz w:val="28"/>
          <w:szCs w:val="28"/>
          <w:lang w:val="uk-UA"/>
        </w:rPr>
        <w:t>України “</w:t>
      </w:r>
      <w:r w:rsidRPr="001E60D2">
        <w:rPr>
          <w:b/>
          <w:bCs/>
          <w:i/>
          <w:color w:val="000000"/>
          <w:sz w:val="28"/>
          <w:szCs w:val="28"/>
          <w:shd w:val="clear" w:color="auto" w:fill="FFFFFF"/>
        </w:rPr>
        <w:t xml:space="preserve"> Про </w:t>
      </w:r>
      <w:proofErr w:type="spellStart"/>
      <w:r w:rsidRPr="001E60D2">
        <w:rPr>
          <w:b/>
          <w:bCs/>
          <w:i/>
          <w:color w:val="000000"/>
          <w:sz w:val="28"/>
          <w:szCs w:val="28"/>
          <w:shd w:val="clear" w:color="auto" w:fill="FFFFFF"/>
        </w:rPr>
        <w:t>місцеве</w:t>
      </w:r>
      <w:proofErr w:type="spellEnd"/>
      <w:r w:rsidRPr="001E60D2">
        <w:rPr>
          <w:b/>
          <w:bCs/>
          <w:i/>
          <w:color w:val="000000"/>
          <w:sz w:val="28"/>
          <w:szCs w:val="28"/>
          <w:shd w:val="clear" w:color="auto" w:fill="FFFFFF"/>
        </w:rPr>
        <w:t xml:space="preserve"> </w:t>
      </w:r>
      <w:proofErr w:type="spellStart"/>
      <w:r w:rsidRPr="001E60D2">
        <w:rPr>
          <w:b/>
          <w:bCs/>
          <w:i/>
          <w:color w:val="000000"/>
          <w:sz w:val="28"/>
          <w:szCs w:val="28"/>
          <w:shd w:val="clear" w:color="auto" w:fill="FFFFFF"/>
        </w:rPr>
        <w:t>самоврядування</w:t>
      </w:r>
      <w:proofErr w:type="spellEnd"/>
      <w:r w:rsidRPr="001E60D2">
        <w:rPr>
          <w:b/>
          <w:bCs/>
          <w:i/>
          <w:color w:val="000000"/>
          <w:sz w:val="28"/>
          <w:szCs w:val="28"/>
          <w:shd w:val="clear" w:color="auto" w:fill="FFFFFF"/>
        </w:rPr>
        <w:t xml:space="preserve"> в </w:t>
      </w:r>
      <w:proofErr w:type="spellStart"/>
      <w:r w:rsidRPr="001E60D2">
        <w:rPr>
          <w:b/>
          <w:bCs/>
          <w:i/>
          <w:color w:val="000000"/>
          <w:sz w:val="28"/>
          <w:szCs w:val="28"/>
          <w:shd w:val="clear" w:color="auto" w:fill="FFFFFF"/>
        </w:rPr>
        <w:t>Україні</w:t>
      </w:r>
      <w:proofErr w:type="spellEnd"/>
      <w:r w:rsidRPr="001E60D2">
        <w:rPr>
          <w:b/>
          <w:i/>
          <w:sz w:val="28"/>
          <w:szCs w:val="28"/>
          <w:lang w:val="uk-UA"/>
        </w:rPr>
        <w:t xml:space="preserve"> ” (1997 р.).</w:t>
      </w:r>
    </w:p>
    <w:p w:rsidR="001E60D2" w:rsidRPr="001E60D2" w:rsidRDefault="001E60D2" w:rsidP="001E60D2">
      <w:pPr>
        <w:autoSpaceDE w:val="0"/>
        <w:autoSpaceDN w:val="0"/>
        <w:adjustRightInd w:val="0"/>
        <w:spacing w:line="360" w:lineRule="auto"/>
        <w:ind w:firstLine="709"/>
        <w:jc w:val="both"/>
        <w:rPr>
          <w:sz w:val="28"/>
          <w:szCs w:val="28"/>
          <w:lang w:val="uk-UA"/>
        </w:rPr>
      </w:pPr>
      <w:r w:rsidRPr="001E60D2">
        <w:rPr>
          <w:sz w:val="28"/>
          <w:szCs w:val="28"/>
          <w:lang w:val="uk-UA"/>
        </w:rPr>
        <w:t>1</w:t>
      </w:r>
      <w:r w:rsidRPr="001E60D2">
        <w:rPr>
          <w:sz w:val="28"/>
          <w:szCs w:val="28"/>
        </w:rPr>
        <w:t xml:space="preserve">. </w:t>
      </w:r>
      <w:proofErr w:type="spellStart"/>
      <w:r w:rsidRPr="001E60D2">
        <w:rPr>
          <w:sz w:val="28"/>
          <w:szCs w:val="28"/>
        </w:rPr>
        <w:t>Басовский</w:t>
      </w:r>
      <w:proofErr w:type="spellEnd"/>
      <w:r w:rsidRPr="001E60D2">
        <w:rPr>
          <w:sz w:val="28"/>
          <w:szCs w:val="28"/>
        </w:rPr>
        <w:t xml:space="preserve"> Л. Е. Менеджмент: учеб</w:t>
      </w:r>
      <w:proofErr w:type="gramStart"/>
      <w:r w:rsidRPr="001E60D2">
        <w:rPr>
          <w:sz w:val="28"/>
          <w:szCs w:val="28"/>
        </w:rPr>
        <w:t>.</w:t>
      </w:r>
      <w:proofErr w:type="gramEnd"/>
      <w:r w:rsidRPr="001E60D2">
        <w:rPr>
          <w:sz w:val="28"/>
          <w:szCs w:val="28"/>
        </w:rPr>
        <w:t xml:space="preserve"> </w:t>
      </w:r>
      <w:proofErr w:type="spellStart"/>
      <w:proofErr w:type="gramStart"/>
      <w:r w:rsidRPr="001E60D2">
        <w:rPr>
          <w:sz w:val="28"/>
          <w:szCs w:val="28"/>
        </w:rPr>
        <w:t>п</w:t>
      </w:r>
      <w:proofErr w:type="gramEnd"/>
      <w:r w:rsidRPr="001E60D2">
        <w:rPr>
          <w:sz w:val="28"/>
          <w:szCs w:val="28"/>
        </w:rPr>
        <w:t>особ</w:t>
      </w:r>
      <w:proofErr w:type="spellEnd"/>
      <w:r w:rsidRPr="001E60D2">
        <w:rPr>
          <w:sz w:val="28"/>
          <w:szCs w:val="28"/>
        </w:rPr>
        <w:t xml:space="preserve">. / Л. Е. </w:t>
      </w:r>
      <w:proofErr w:type="spellStart"/>
      <w:r w:rsidRPr="001E60D2">
        <w:rPr>
          <w:sz w:val="28"/>
          <w:szCs w:val="28"/>
        </w:rPr>
        <w:t>Басовский</w:t>
      </w:r>
      <w:proofErr w:type="spellEnd"/>
      <w:r w:rsidRPr="001E60D2">
        <w:rPr>
          <w:sz w:val="28"/>
          <w:szCs w:val="28"/>
        </w:rPr>
        <w:t>. – М.</w:t>
      </w:r>
      <w:proofErr w:type="gramStart"/>
      <w:r w:rsidRPr="001E60D2">
        <w:rPr>
          <w:sz w:val="28"/>
          <w:szCs w:val="28"/>
        </w:rPr>
        <w:t xml:space="preserve"> :</w:t>
      </w:r>
      <w:proofErr w:type="gramEnd"/>
      <w:r w:rsidRPr="001E60D2">
        <w:rPr>
          <w:sz w:val="28"/>
          <w:szCs w:val="28"/>
        </w:rPr>
        <w:t xml:space="preserve"> ИНФРА-М, 2007. – 216 с. </w:t>
      </w:r>
    </w:p>
    <w:p w:rsidR="001E60D2" w:rsidRPr="001E60D2" w:rsidRDefault="001E60D2" w:rsidP="001E60D2">
      <w:pPr>
        <w:autoSpaceDE w:val="0"/>
        <w:autoSpaceDN w:val="0"/>
        <w:adjustRightInd w:val="0"/>
        <w:spacing w:line="360" w:lineRule="auto"/>
        <w:ind w:firstLine="709"/>
        <w:jc w:val="both"/>
        <w:rPr>
          <w:sz w:val="28"/>
          <w:szCs w:val="28"/>
          <w:lang w:val="uk-UA"/>
        </w:rPr>
      </w:pPr>
      <w:r w:rsidRPr="001E60D2">
        <w:rPr>
          <w:sz w:val="28"/>
          <w:szCs w:val="28"/>
          <w:lang w:val="uk-UA"/>
        </w:rPr>
        <w:t xml:space="preserve">2. Гірняк О. М. Менеджмент. Теоретичні основи і практикум: навчальний посібник для студентів вищих закладів освіти / О. М. Гірняк, П. П. </w:t>
      </w:r>
      <w:proofErr w:type="spellStart"/>
      <w:r w:rsidRPr="001E60D2">
        <w:rPr>
          <w:sz w:val="28"/>
          <w:szCs w:val="28"/>
          <w:lang w:val="uk-UA"/>
        </w:rPr>
        <w:t>Лазановський</w:t>
      </w:r>
      <w:proofErr w:type="spellEnd"/>
      <w:r w:rsidRPr="001E60D2">
        <w:rPr>
          <w:sz w:val="28"/>
          <w:szCs w:val="28"/>
          <w:lang w:val="uk-UA"/>
        </w:rPr>
        <w:t xml:space="preserve">. – К. : Магнолія плюс, Львів : Новий світ – 2000, 2003. – 336 </w:t>
      </w:r>
      <w:r w:rsidRPr="001E60D2">
        <w:rPr>
          <w:sz w:val="28"/>
          <w:szCs w:val="28"/>
        </w:rPr>
        <w:t>c</w:t>
      </w:r>
      <w:r w:rsidRPr="001E60D2">
        <w:rPr>
          <w:sz w:val="28"/>
          <w:szCs w:val="28"/>
          <w:lang w:val="uk-UA"/>
        </w:rPr>
        <w:t>.</w:t>
      </w:r>
    </w:p>
    <w:p w:rsidR="001E60D2" w:rsidRPr="001E60D2" w:rsidRDefault="001E60D2" w:rsidP="001E60D2">
      <w:pPr>
        <w:autoSpaceDE w:val="0"/>
        <w:autoSpaceDN w:val="0"/>
        <w:adjustRightInd w:val="0"/>
        <w:spacing w:line="360" w:lineRule="auto"/>
        <w:ind w:firstLine="709"/>
        <w:jc w:val="both"/>
        <w:rPr>
          <w:sz w:val="28"/>
          <w:szCs w:val="28"/>
          <w:lang w:val="uk-UA"/>
        </w:rPr>
      </w:pPr>
      <w:r w:rsidRPr="001E60D2">
        <w:rPr>
          <w:sz w:val="28"/>
          <w:szCs w:val="28"/>
          <w:lang w:val="uk-UA"/>
        </w:rPr>
        <w:t xml:space="preserve"> </w:t>
      </w:r>
      <w:r w:rsidRPr="001E60D2">
        <w:rPr>
          <w:sz w:val="28"/>
          <w:szCs w:val="28"/>
        </w:rPr>
        <w:t xml:space="preserve">3. </w:t>
      </w:r>
      <w:proofErr w:type="spellStart"/>
      <w:r w:rsidRPr="001E60D2">
        <w:rPr>
          <w:sz w:val="28"/>
          <w:szCs w:val="28"/>
        </w:rPr>
        <w:t>Гордієнко</w:t>
      </w:r>
      <w:proofErr w:type="spellEnd"/>
      <w:r w:rsidRPr="001E60D2">
        <w:rPr>
          <w:sz w:val="28"/>
          <w:szCs w:val="28"/>
        </w:rPr>
        <w:t xml:space="preserve"> Л.Ю. </w:t>
      </w:r>
      <w:proofErr w:type="spellStart"/>
      <w:r w:rsidRPr="001E60D2">
        <w:rPr>
          <w:sz w:val="28"/>
          <w:szCs w:val="28"/>
        </w:rPr>
        <w:t>Основи</w:t>
      </w:r>
      <w:proofErr w:type="spellEnd"/>
      <w:r w:rsidRPr="001E60D2">
        <w:rPr>
          <w:sz w:val="28"/>
          <w:szCs w:val="28"/>
        </w:rPr>
        <w:t xml:space="preserve"> </w:t>
      </w:r>
      <w:proofErr w:type="spellStart"/>
      <w:r w:rsidRPr="001E60D2">
        <w:rPr>
          <w:sz w:val="28"/>
          <w:szCs w:val="28"/>
        </w:rPr>
        <w:t>теорії</w:t>
      </w:r>
      <w:proofErr w:type="spellEnd"/>
      <w:r w:rsidRPr="001E60D2">
        <w:rPr>
          <w:sz w:val="28"/>
          <w:szCs w:val="28"/>
        </w:rPr>
        <w:t xml:space="preserve"> державного </w:t>
      </w:r>
      <w:proofErr w:type="spellStart"/>
      <w:r w:rsidRPr="001E60D2">
        <w:rPr>
          <w:sz w:val="28"/>
          <w:szCs w:val="28"/>
        </w:rPr>
        <w:t>управління</w:t>
      </w:r>
      <w:proofErr w:type="spellEnd"/>
      <w:r w:rsidRPr="001E60D2">
        <w:rPr>
          <w:sz w:val="28"/>
          <w:szCs w:val="28"/>
        </w:rPr>
        <w:t xml:space="preserve">. Конспект </w:t>
      </w:r>
      <w:proofErr w:type="spellStart"/>
      <w:r w:rsidRPr="001E60D2">
        <w:rPr>
          <w:sz w:val="28"/>
          <w:szCs w:val="28"/>
        </w:rPr>
        <w:t>лекцій</w:t>
      </w:r>
      <w:proofErr w:type="spellEnd"/>
      <w:r w:rsidRPr="001E60D2">
        <w:rPr>
          <w:sz w:val="28"/>
          <w:szCs w:val="28"/>
        </w:rPr>
        <w:t xml:space="preserve">. – </w:t>
      </w:r>
      <w:proofErr w:type="spellStart"/>
      <w:r w:rsidRPr="001E60D2">
        <w:rPr>
          <w:sz w:val="28"/>
          <w:szCs w:val="28"/>
        </w:rPr>
        <w:t>Харків</w:t>
      </w:r>
      <w:proofErr w:type="spellEnd"/>
      <w:r w:rsidRPr="001E60D2">
        <w:rPr>
          <w:sz w:val="28"/>
          <w:szCs w:val="28"/>
        </w:rPr>
        <w:t xml:space="preserve">: Вид. ХДЕУ, 2000. – 160 с. </w:t>
      </w:r>
    </w:p>
    <w:p w:rsidR="001E60D2" w:rsidRPr="001E60D2" w:rsidRDefault="001E60D2" w:rsidP="001E60D2">
      <w:pPr>
        <w:autoSpaceDE w:val="0"/>
        <w:autoSpaceDN w:val="0"/>
        <w:adjustRightInd w:val="0"/>
        <w:spacing w:line="360" w:lineRule="auto"/>
        <w:ind w:firstLine="709"/>
        <w:jc w:val="both"/>
        <w:rPr>
          <w:sz w:val="28"/>
          <w:szCs w:val="28"/>
          <w:lang w:val="uk-UA"/>
        </w:rPr>
      </w:pPr>
      <w:r w:rsidRPr="001E60D2">
        <w:rPr>
          <w:sz w:val="28"/>
          <w:szCs w:val="28"/>
        </w:rPr>
        <w:lastRenderedPageBreak/>
        <w:t>4. Государственное управление [Электронный ресурс]. - Режим доступа</w:t>
      </w:r>
      <w:proofErr w:type="gramStart"/>
      <w:r w:rsidRPr="001E60D2">
        <w:rPr>
          <w:sz w:val="28"/>
          <w:szCs w:val="28"/>
        </w:rPr>
        <w:t xml:space="preserve"> :</w:t>
      </w:r>
      <w:proofErr w:type="gramEnd"/>
      <w:r w:rsidRPr="001E60D2">
        <w:rPr>
          <w:sz w:val="28"/>
          <w:szCs w:val="28"/>
        </w:rPr>
        <w:t xml:space="preserve"> http:// pubadm.narod.ru/</w:t>
      </w:r>
      <w:proofErr w:type="spellStart"/>
      <w:r w:rsidRPr="001E60D2">
        <w:rPr>
          <w:sz w:val="28"/>
          <w:szCs w:val="28"/>
        </w:rPr>
        <w:t>Theory</w:t>
      </w:r>
      <w:proofErr w:type="spellEnd"/>
      <w:r w:rsidRPr="001E60D2">
        <w:rPr>
          <w:sz w:val="28"/>
          <w:szCs w:val="28"/>
        </w:rPr>
        <w:t xml:space="preserve">/concepts.htm. - </w:t>
      </w:r>
      <w:proofErr w:type="spellStart"/>
      <w:r w:rsidRPr="001E60D2">
        <w:rPr>
          <w:sz w:val="28"/>
          <w:szCs w:val="28"/>
        </w:rPr>
        <w:t>загл</w:t>
      </w:r>
      <w:proofErr w:type="spellEnd"/>
      <w:r w:rsidRPr="001E60D2">
        <w:rPr>
          <w:sz w:val="28"/>
          <w:szCs w:val="28"/>
        </w:rPr>
        <w:t xml:space="preserve">. с экрана. </w:t>
      </w:r>
    </w:p>
    <w:p w:rsidR="001E60D2" w:rsidRPr="001E60D2" w:rsidRDefault="001E60D2" w:rsidP="001E60D2">
      <w:pPr>
        <w:autoSpaceDE w:val="0"/>
        <w:autoSpaceDN w:val="0"/>
        <w:adjustRightInd w:val="0"/>
        <w:spacing w:line="360" w:lineRule="auto"/>
        <w:ind w:firstLine="709"/>
        <w:jc w:val="both"/>
        <w:rPr>
          <w:sz w:val="28"/>
          <w:szCs w:val="28"/>
          <w:lang w:val="uk-UA"/>
        </w:rPr>
      </w:pPr>
      <w:r w:rsidRPr="001E60D2">
        <w:rPr>
          <w:sz w:val="28"/>
          <w:szCs w:val="28"/>
          <w:lang w:val="uk-UA"/>
        </w:rPr>
        <w:t xml:space="preserve">5. </w:t>
      </w:r>
      <w:proofErr w:type="spellStart"/>
      <w:r w:rsidRPr="001E60D2">
        <w:rPr>
          <w:sz w:val="28"/>
          <w:szCs w:val="28"/>
          <w:lang w:val="uk-UA"/>
        </w:rPr>
        <w:t>Грицяк</w:t>
      </w:r>
      <w:proofErr w:type="spellEnd"/>
      <w:r w:rsidRPr="001E60D2">
        <w:rPr>
          <w:sz w:val="28"/>
          <w:szCs w:val="28"/>
          <w:lang w:val="uk-UA"/>
        </w:rPr>
        <w:t xml:space="preserve"> І. А. Розвиток європейського управління в контексті впливу на державне управління в Україні / І. А. </w:t>
      </w:r>
      <w:proofErr w:type="spellStart"/>
      <w:r w:rsidRPr="001E60D2">
        <w:rPr>
          <w:sz w:val="28"/>
          <w:szCs w:val="28"/>
          <w:lang w:val="uk-UA"/>
        </w:rPr>
        <w:t>Грицяк</w:t>
      </w:r>
      <w:proofErr w:type="spellEnd"/>
      <w:r w:rsidRPr="001E60D2">
        <w:rPr>
          <w:sz w:val="28"/>
          <w:szCs w:val="28"/>
          <w:lang w:val="uk-UA"/>
        </w:rPr>
        <w:t xml:space="preserve"> // </w:t>
      </w:r>
      <w:proofErr w:type="spellStart"/>
      <w:r w:rsidRPr="001E60D2">
        <w:rPr>
          <w:sz w:val="28"/>
          <w:szCs w:val="28"/>
          <w:lang w:val="uk-UA"/>
        </w:rPr>
        <w:t>Держ</w:t>
      </w:r>
      <w:proofErr w:type="spellEnd"/>
      <w:r w:rsidRPr="001E60D2">
        <w:rPr>
          <w:sz w:val="28"/>
          <w:szCs w:val="28"/>
          <w:lang w:val="uk-UA"/>
        </w:rPr>
        <w:t xml:space="preserve">. </w:t>
      </w:r>
      <w:proofErr w:type="spellStart"/>
      <w:r w:rsidRPr="001E60D2">
        <w:rPr>
          <w:sz w:val="28"/>
          <w:szCs w:val="28"/>
          <w:lang w:val="uk-UA"/>
        </w:rPr>
        <w:t>упр</w:t>
      </w:r>
      <w:proofErr w:type="spellEnd"/>
      <w:r w:rsidRPr="001E60D2">
        <w:rPr>
          <w:sz w:val="28"/>
          <w:szCs w:val="28"/>
          <w:lang w:val="uk-UA"/>
        </w:rPr>
        <w:t xml:space="preserve">. : теорія та практика : електрон. наук. фах. вид. – 2005. – № 2. – Спосіб доступу: </w:t>
      </w:r>
      <w:proofErr w:type="spellStart"/>
      <w:r w:rsidRPr="001E60D2">
        <w:rPr>
          <w:sz w:val="28"/>
          <w:szCs w:val="28"/>
        </w:rPr>
        <w:t>http</w:t>
      </w:r>
      <w:proofErr w:type="spellEnd"/>
      <w:r w:rsidRPr="001E60D2">
        <w:rPr>
          <w:sz w:val="28"/>
          <w:szCs w:val="28"/>
          <w:lang w:val="uk-UA"/>
        </w:rPr>
        <w:t>://</w:t>
      </w:r>
      <w:proofErr w:type="spellStart"/>
      <w:r w:rsidRPr="001E60D2">
        <w:rPr>
          <w:sz w:val="28"/>
          <w:szCs w:val="28"/>
        </w:rPr>
        <w:t>www</w:t>
      </w:r>
      <w:proofErr w:type="spellEnd"/>
      <w:r w:rsidRPr="001E60D2">
        <w:rPr>
          <w:sz w:val="28"/>
          <w:szCs w:val="28"/>
          <w:lang w:val="uk-UA"/>
        </w:rPr>
        <w:t>.</w:t>
      </w:r>
      <w:proofErr w:type="spellStart"/>
      <w:r w:rsidRPr="001E60D2">
        <w:rPr>
          <w:sz w:val="28"/>
          <w:szCs w:val="28"/>
        </w:rPr>
        <w:t>nbuv</w:t>
      </w:r>
      <w:proofErr w:type="spellEnd"/>
      <w:r w:rsidRPr="001E60D2">
        <w:rPr>
          <w:sz w:val="28"/>
          <w:szCs w:val="28"/>
          <w:lang w:val="uk-UA"/>
        </w:rPr>
        <w:t>.</w:t>
      </w:r>
      <w:proofErr w:type="spellStart"/>
      <w:r w:rsidRPr="001E60D2">
        <w:rPr>
          <w:sz w:val="28"/>
          <w:szCs w:val="28"/>
        </w:rPr>
        <w:t>gov</w:t>
      </w:r>
      <w:proofErr w:type="spellEnd"/>
      <w:r w:rsidRPr="001E60D2">
        <w:rPr>
          <w:sz w:val="28"/>
          <w:szCs w:val="28"/>
          <w:lang w:val="uk-UA"/>
        </w:rPr>
        <w:t>.</w:t>
      </w:r>
      <w:proofErr w:type="spellStart"/>
      <w:r w:rsidRPr="001E60D2">
        <w:rPr>
          <w:sz w:val="28"/>
          <w:szCs w:val="28"/>
        </w:rPr>
        <w:t>ua</w:t>
      </w:r>
      <w:proofErr w:type="spellEnd"/>
      <w:r w:rsidRPr="001E60D2">
        <w:rPr>
          <w:sz w:val="28"/>
          <w:szCs w:val="28"/>
          <w:lang w:val="uk-UA"/>
        </w:rPr>
        <w:t xml:space="preserve">/ </w:t>
      </w:r>
      <w:r w:rsidRPr="001E60D2">
        <w:rPr>
          <w:sz w:val="28"/>
          <w:szCs w:val="28"/>
        </w:rPr>
        <w:t>e</w:t>
      </w:r>
      <w:r w:rsidRPr="001E60D2">
        <w:rPr>
          <w:sz w:val="28"/>
          <w:szCs w:val="28"/>
          <w:lang w:val="uk-UA"/>
        </w:rPr>
        <w:t>%2</w:t>
      </w:r>
      <w:proofErr w:type="spellStart"/>
      <w:r w:rsidRPr="001E60D2">
        <w:rPr>
          <w:sz w:val="28"/>
          <w:szCs w:val="28"/>
        </w:rPr>
        <w:t>Djournals</w:t>
      </w:r>
      <w:proofErr w:type="spellEnd"/>
      <w:r w:rsidRPr="001E60D2">
        <w:rPr>
          <w:sz w:val="28"/>
          <w:szCs w:val="28"/>
          <w:lang w:val="uk-UA"/>
        </w:rPr>
        <w:t>/</w:t>
      </w:r>
      <w:proofErr w:type="spellStart"/>
      <w:r w:rsidRPr="001E60D2">
        <w:rPr>
          <w:sz w:val="28"/>
          <w:szCs w:val="28"/>
        </w:rPr>
        <w:t>Dutp</w:t>
      </w:r>
      <w:proofErr w:type="spellEnd"/>
      <w:r w:rsidRPr="001E60D2">
        <w:rPr>
          <w:sz w:val="28"/>
          <w:szCs w:val="28"/>
          <w:lang w:val="uk-UA"/>
        </w:rPr>
        <w:t xml:space="preserve">/2005–2. </w:t>
      </w:r>
    </w:p>
    <w:p w:rsidR="001E60D2" w:rsidRPr="001E60D2" w:rsidRDefault="001E60D2" w:rsidP="001E60D2">
      <w:pPr>
        <w:autoSpaceDE w:val="0"/>
        <w:autoSpaceDN w:val="0"/>
        <w:adjustRightInd w:val="0"/>
        <w:spacing w:line="360" w:lineRule="auto"/>
        <w:ind w:firstLine="709"/>
        <w:jc w:val="both"/>
        <w:rPr>
          <w:sz w:val="28"/>
          <w:szCs w:val="28"/>
          <w:lang w:val="uk-UA"/>
        </w:rPr>
      </w:pPr>
      <w:r w:rsidRPr="001E60D2">
        <w:rPr>
          <w:sz w:val="28"/>
          <w:szCs w:val="28"/>
          <w:lang w:val="uk-UA"/>
        </w:rPr>
        <w:t xml:space="preserve">6. </w:t>
      </w:r>
      <w:proofErr w:type="spellStart"/>
      <w:r w:rsidRPr="001E60D2">
        <w:rPr>
          <w:sz w:val="28"/>
          <w:szCs w:val="28"/>
          <w:lang w:val="uk-UA"/>
        </w:rPr>
        <w:t>Дзюндзюк</w:t>
      </w:r>
      <w:proofErr w:type="spellEnd"/>
      <w:r w:rsidRPr="001E60D2">
        <w:rPr>
          <w:sz w:val="28"/>
          <w:szCs w:val="28"/>
          <w:lang w:val="uk-UA"/>
        </w:rPr>
        <w:t xml:space="preserve"> В.Б. Публічне адміністрування в Україні: </w:t>
      </w:r>
      <w:proofErr w:type="spellStart"/>
      <w:r w:rsidRPr="001E60D2">
        <w:rPr>
          <w:sz w:val="28"/>
          <w:szCs w:val="28"/>
          <w:lang w:val="uk-UA"/>
        </w:rPr>
        <w:t>Навч</w:t>
      </w:r>
      <w:proofErr w:type="spellEnd"/>
      <w:r w:rsidRPr="001E60D2">
        <w:rPr>
          <w:sz w:val="28"/>
          <w:szCs w:val="28"/>
          <w:lang w:val="uk-UA"/>
        </w:rPr>
        <w:t xml:space="preserve">. Посібник / </w:t>
      </w:r>
      <w:proofErr w:type="spellStart"/>
      <w:r w:rsidRPr="001E60D2">
        <w:rPr>
          <w:sz w:val="28"/>
          <w:szCs w:val="28"/>
          <w:lang w:val="uk-UA"/>
        </w:rPr>
        <w:t>Дзюндзюк</w:t>
      </w:r>
      <w:proofErr w:type="spellEnd"/>
      <w:r w:rsidRPr="001E60D2">
        <w:rPr>
          <w:sz w:val="28"/>
          <w:szCs w:val="28"/>
          <w:lang w:val="uk-UA"/>
        </w:rPr>
        <w:t xml:space="preserve"> В.Б. </w:t>
      </w:r>
      <w:proofErr w:type="spellStart"/>
      <w:r w:rsidRPr="001E60D2">
        <w:rPr>
          <w:sz w:val="28"/>
          <w:szCs w:val="28"/>
          <w:lang w:val="uk-UA"/>
        </w:rPr>
        <w:t>Мельтюхова</w:t>
      </w:r>
      <w:proofErr w:type="spellEnd"/>
      <w:r w:rsidRPr="001E60D2">
        <w:rPr>
          <w:sz w:val="28"/>
          <w:szCs w:val="28"/>
          <w:lang w:val="uk-UA"/>
        </w:rPr>
        <w:t xml:space="preserve"> Н.М., </w:t>
      </w:r>
      <w:proofErr w:type="spellStart"/>
      <w:r w:rsidRPr="001E60D2">
        <w:rPr>
          <w:sz w:val="28"/>
          <w:szCs w:val="28"/>
          <w:lang w:val="uk-UA"/>
        </w:rPr>
        <w:t>Фоміцька</w:t>
      </w:r>
      <w:proofErr w:type="spellEnd"/>
      <w:r w:rsidRPr="001E60D2">
        <w:rPr>
          <w:sz w:val="28"/>
          <w:szCs w:val="28"/>
          <w:lang w:val="uk-UA"/>
        </w:rPr>
        <w:t xml:space="preserve"> Н.В. та </w:t>
      </w:r>
      <w:proofErr w:type="spellStart"/>
      <w:r w:rsidRPr="001E60D2">
        <w:rPr>
          <w:sz w:val="28"/>
          <w:szCs w:val="28"/>
          <w:lang w:val="uk-UA"/>
        </w:rPr>
        <w:t>ін</w:t>
      </w:r>
      <w:proofErr w:type="spellEnd"/>
      <w:r w:rsidRPr="001E60D2">
        <w:rPr>
          <w:sz w:val="28"/>
          <w:szCs w:val="28"/>
          <w:lang w:val="uk-UA"/>
        </w:rPr>
        <w:t xml:space="preserve"> [за </w:t>
      </w:r>
      <w:proofErr w:type="spellStart"/>
      <w:r w:rsidRPr="001E60D2">
        <w:rPr>
          <w:sz w:val="28"/>
          <w:szCs w:val="28"/>
          <w:lang w:val="uk-UA"/>
        </w:rPr>
        <w:t>заг</w:t>
      </w:r>
      <w:proofErr w:type="spellEnd"/>
      <w:r w:rsidRPr="001E60D2">
        <w:rPr>
          <w:sz w:val="28"/>
          <w:szCs w:val="28"/>
          <w:lang w:val="uk-UA"/>
        </w:rPr>
        <w:t xml:space="preserve">. ред. д-ра ф. наук, проф. В.В. </w:t>
      </w:r>
      <w:proofErr w:type="spellStart"/>
      <w:r w:rsidRPr="001E60D2">
        <w:rPr>
          <w:sz w:val="28"/>
          <w:szCs w:val="28"/>
          <w:lang w:val="uk-UA"/>
        </w:rPr>
        <w:t>Корженка</w:t>
      </w:r>
      <w:proofErr w:type="spellEnd"/>
      <w:r w:rsidRPr="001E60D2">
        <w:rPr>
          <w:sz w:val="28"/>
          <w:szCs w:val="28"/>
          <w:lang w:val="uk-UA"/>
        </w:rPr>
        <w:t xml:space="preserve">, </w:t>
      </w:r>
      <w:proofErr w:type="spellStart"/>
      <w:r w:rsidRPr="001E60D2">
        <w:rPr>
          <w:sz w:val="28"/>
          <w:szCs w:val="28"/>
          <w:lang w:val="uk-UA"/>
        </w:rPr>
        <w:t>к.е.н</w:t>
      </w:r>
      <w:proofErr w:type="spellEnd"/>
      <w:r w:rsidRPr="001E60D2">
        <w:rPr>
          <w:sz w:val="28"/>
          <w:szCs w:val="28"/>
          <w:lang w:val="uk-UA"/>
        </w:rPr>
        <w:t xml:space="preserve">., доц. Н.М. </w:t>
      </w:r>
      <w:proofErr w:type="spellStart"/>
      <w:r w:rsidRPr="001E60D2">
        <w:rPr>
          <w:sz w:val="28"/>
          <w:szCs w:val="28"/>
          <w:lang w:val="uk-UA"/>
        </w:rPr>
        <w:t>Мельтюхової</w:t>
      </w:r>
      <w:proofErr w:type="spellEnd"/>
      <w:r w:rsidRPr="001E60D2">
        <w:rPr>
          <w:sz w:val="28"/>
          <w:szCs w:val="28"/>
          <w:lang w:val="uk-UA"/>
        </w:rPr>
        <w:t xml:space="preserve"> − Х. : Вид-во </w:t>
      </w:r>
      <w:proofErr w:type="spellStart"/>
      <w:r w:rsidRPr="001E60D2">
        <w:rPr>
          <w:sz w:val="28"/>
          <w:szCs w:val="28"/>
          <w:lang w:val="uk-UA"/>
        </w:rPr>
        <w:t>ХарРІ</w:t>
      </w:r>
      <w:proofErr w:type="spellEnd"/>
      <w:r w:rsidRPr="001E60D2">
        <w:rPr>
          <w:sz w:val="28"/>
          <w:szCs w:val="28"/>
          <w:lang w:val="uk-UA"/>
        </w:rPr>
        <w:t xml:space="preserve"> НАДУ «Магістр», 2011. </w:t>
      </w:r>
      <w:r w:rsidRPr="001E60D2">
        <w:rPr>
          <w:sz w:val="28"/>
          <w:szCs w:val="28"/>
        </w:rPr>
        <w:t>− 306 с.</w:t>
      </w:r>
    </w:p>
    <w:p w:rsidR="001E60D2" w:rsidRPr="001E60D2" w:rsidRDefault="001E60D2" w:rsidP="001E60D2">
      <w:pPr>
        <w:autoSpaceDE w:val="0"/>
        <w:autoSpaceDN w:val="0"/>
        <w:adjustRightInd w:val="0"/>
        <w:spacing w:line="360" w:lineRule="auto"/>
        <w:ind w:firstLine="709"/>
        <w:jc w:val="both"/>
        <w:rPr>
          <w:sz w:val="28"/>
          <w:szCs w:val="28"/>
          <w:lang w:val="uk-UA"/>
        </w:rPr>
      </w:pPr>
      <w:r w:rsidRPr="001E60D2">
        <w:rPr>
          <w:sz w:val="28"/>
          <w:szCs w:val="28"/>
        </w:rPr>
        <w:t xml:space="preserve"> 7. Дикань Н. В. Менеджмент / Н. В. Дикань, I. </w:t>
      </w:r>
      <w:proofErr w:type="spellStart"/>
      <w:r w:rsidRPr="001E60D2">
        <w:rPr>
          <w:sz w:val="28"/>
          <w:szCs w:val="28"/>
        </w:rPr>
        <w:t>I.Борисенко</w:t>
      </w:r>
      <w:proofErr w:type="spellEnd"/>
      <w:r w:rsidRPr="001E60D2">
        <w:rPr>
          <w:sz w:val="28"/>
          <w:szCs w:val="28"/>
        </w:rPr>
        <w:t xml:space="preserve">. – К.: </w:t>
      </w:r>
      <w:proofErr w:type="spellStart"/>
      <w:r w:rsidRPr="001E60D2">
        <w:rPr>
          <w:sz w:val="28"/>
          <w:szCs w:val="28"/>
        </w:rPr>
        <w:t>Знання</w:t>
      </w:r>
      <w:proofErr w:type="spellEnd"/>
      <w:r w:rsidRPr="001E60D2">
        <w:rPr>
          <w:sz w:val="28"/>
          <w:szCs w:val="28"/>
        </w:rPr>
        <w:t>, 2008.</w:t>
      </w:r>
    </w:p>
    <w:p w:rsidR="001E60D2" w:rsidRPr="001E60D2" w:rsidRDefault="001E60D2" w:rsidP="001E60D2">
      <w:pPr>
        <w:autoSpaceDE w:val="0"/>
        <w:autoSpaceDN w:val="0"/>
        <w:adjustRightInd w:val="0"/>
        <w:spacing w:line="360" w:lineRule="auto"/>
        <w:ind w:firstLine="709"/>
        <w:jc w:val="both"/>
        <w:rPr>
          <w:sz w:val="28"/>
          <w:szCs w:val="28"/>
          <w:lang w:val="uk-UA"/>
        </w:rPr>
      </w:pPr>
      <w:r w:rsidRPr="001E60D2">
        <w:rPr>
          <w:sz w:val="28"/>
          <w:szCs w:val="28"/>
        </w:rPr>
        <w:t xml:space="preserve"> 8. </w:t>
      </w:r>
      <w:proofErr w:type="spellStart"/>
      <w:r w:rsidRPr="001E60D2">
        <w:rPr>
          <w:sz w:val="28"/>
          <w:szCs w:val="28"/>
        </w:rPr>
        <w:t>Європейська</w:t>
      </w:r>
      <w:proofErr w:type="spellEnd"/>
      <w:r w:rsidRPr="001E60D2">
        <w:rPr>
          <w:sz w:val="28"/>
          <w:szCs w:val="28"/>
        </w:rPr>
        <w:t xml:space="preserve"> </w:t>
      </w:r>
      <w:proofErr w:type="spellStart"/>
      <w:r w:rsidRPr="001E60D2">
        <w:rPr>
          <w:sz w:val="28"/>
          <w:szCs w:val="28"/>
        </w:rPr>
        <w:t>хартія</w:t>
      </w:r>
      <w:proofErr w:type="spellEnd"/>
      <w:r w:rsidRPr="001E60D2">
        <w:rPr>
          <w:sz w:val="28"/>
          <w:szCs w:val="28"/>
        </w:rPr>
        <w:t xml:space="preserve"> </w:t>
      </w:r>
      <w:proofErr w:type="spellStart"/>
      <w:r w:rsidRPr="001E60D2">
        <w:rPr>
          <w:sz w:val="28"/>
          <w:szCs w:val="28"/>
        </w:rPr>
        <w:t>регіональної</w:t>
      </w:r>
      <w:proofErr w:type="spellEnd"/>
      <w:r w:rsidRPr="001E60D2">
        <w:rPr>
          <w:sz w:val="28"/>
          <w:szCs w:val="28"/>
        </w:rPr>
        <w:t xml:space="preserve"> </w:t>
      </w:r>
      <w:proofErr w:type="spellStart"/>
      <w:r w:rsidRPr="001E60D2">
        <w:rPr>
          <w:sz w:val="28"/>
          <w:szCs w:val="28"/>
        </w:rPr>
        <w:t>демократії</w:t>
      </w:r>
      <w:proofErr w:type="spellEnd"/>
      <w:r w:rsidRPr="001E60D2">
        <w:rPr>
          <w:sz w:val="28"/>
          <w:szCs w:val="28"/>
        </w:rPr>
        <w:t xml:space="preserve"> : наук</w:t>
      </w:r>
      <w:proofErr w:type="gramStart"/>
      <w:r w:rsidRPr="001E60D2">
        <w:rPr>
          <w:sz w:val="28"/>
          <w:szCs w:val="28"/>
        </w:rPr>
        <w:t>.-</w:t>
      </w:r>
      <w:proofErr w:type="spellStart"/>
      <w:proofErr w:type="gramEnd"/>
      <w:r w:rsidRPr="001E60D2">
        <w:rPr>
          <w:sz w:val="28"/>
          <w:szCs w:val="28"/>
        </w:rPr>
        <w:t>практ</w:t>
      </w:r>
      <w:proofErr w:type="spellEnd"/>
      <w:r w:rsidRPr="001E60D2">
        <w:rPr>
          <w:sz w:val="28"/>
          <w:szCs w:val="28"/>
        </w:rPr>
        <w:t>. ком. І авт.-</w:t>
      </w:r>
      <w:proofErr w:type="spellStart"/>
      <w:r w:rsidRPr="001E60D2">
        <w:rPr>
          <w:sz w:val="28"/>
          <w:szCs w:val="28"/>
        </w:rPr>
        <w:t>укл</w:t>
      </w:r>
      <w:proofErr w:type="spellEnd"/>
      <w:r w:rsidRPr="001E60D2">
        <w:rPr>
          <w:sz w:val="28"/>
          <w:szCs w:val="28"/>
        </w:rPr>
        <w:t xml:space="preserve">. : Т. M. </w:t>
      </w:r>
      <w:proofErr w:type="spellStart"/>
      <w:r w:rsidRPr="001E60D2">
        <w:rPr>
          <w:sz w:val="28"/>
          <w:szCs w:val="28"/>
        </w:rPr>
        <w:t>Безверхнюк</w:t>
      </w:r>
      <w:proofErr w:type="spellEnd"/>
      <w:r w:rsidRPr="001E60D2">
        <w:rPr>
          <w:sz w:val="28"/>
          <w:szCs w:val="28"/>
        </w:rPr>
        <w:t xml:space="preserve"> [та </w:t>
      </w:r>
      <w:proofErr w:type="spellStart"/>
      <w:r w:rsidRPr="001E60D2">
        <w:rPr>
          <w:sz w:val="28"/>
          <w:szCs w:val="28"/>
        </w:rPr>
        <w:t>ін</w:t>
      </w:r>
      <w:proofErr w:type="spellEnd"/>
      <w:r w:rsidRPr="001E60D2">
        <w:rPr>
          <w:sz w:val="28"/>
          <w:szCs w:val="28"/>
        </w:rPr>
        <w:t>.]</w:t>
      </w:r>
      <w:proofErr w:type="gramStart"/>
      <w:r w:rsidRPr="001E60D2">
        <w:rPr>
          <w:sz w:val="28"/>
          <w:szCs w:val="28"/>
        </w:rPr>
        <w:t xml:space="preserve"> ;</w:t>
      </w:r>
      <w:proofErr w:type="gramEnd"/>
      <w:r w:rsidRPr="001E60D2">
        <w:rPr>
          <w:sz w:val="28"/>
          <w:szCs w:val="28"/>
        </w:rPr>
        <w:t xml:space="preserve"> </w:t>
      </w:r>
      <w:proofErr w:type="spellStart"/>
      <w:r w:rsidRPr="001E60D2">
        <w:rPr>
          <w:sz w:val="28"/>
          <w:szCs w:val="28"/>
        </w:rPr>
        <w:t>асоціац</w:t>
      </w:r>
      <w:proofErr w:type="spellEnd"/>
      <w:r w:rsidRPr="001E60D2">
        <w:rPr>
          <w:sz w:val="28"/>
          <w:szCs w:val="28"/>
        </w:rPr>
        <w:t xml:space="preserve"> 41 </w:t>
      </w:r>
    </w:p>
    <w:p w:rsidR="001E60D2" w:rsidRPr="001E60D2" w:rsidRDefault="001E60D2" w:rsidP="001E60D2">
      <w:pPr>
        <w:autoSpaceDE w:val="0"/>
        <w:autoSpaceDN w:val="0"/>
        <w:adjustRightInd w:val="0"/>
        <w:spacing w:line="360" w:lineRule="auto"/>
        <w:ind w:firstLine="709"/>
        <w:jc w:val="both"/>
        <w:rPr>
          <w:sz w:val="28"/>
          <w:szCs w:val="28"/>
          <w:lang w:val="uk-UA"/>
        </w:rPr>
      </w:pPr>
      <w:r w:rsidRPr="001E60D2">
        <w:rPr>
          <w:sz w:val="28"/>
          <w:szCs w:val="28"/>
          <w:lang w:val="uk-UA"/>
        </w:rPr>
        <w:t>9</w:t>
      </w:r>
      <w:r w:rsidRPr="001E60D2">
        <w:rPr>
          <w:sz w:val="28"/>
          <w:szCs w:val="28"/>
        </w:rPr>
        <w:t xml:space="preserve">.Мельник А.Ф. </w:t>
      </w:r>
      <w:proofErr w:type="spellStart"/>
      <w:r w:rsidRPr="001E60D2">
        <w:rPr>
          <w:sz w:val="28"/>
          <w:szCs w:val="28"/>
        </w:rPr>
        <w:t>Державне</w:t>
      </w:r>
      <w:proofErr w:type="spellEnd"/>
      <w:r w:rsidRPr="001E60D2">
        <w:rPr>
          <w:sz w:val="28"/>
          <w:szCs w:val="28"/>
        </w:rPr>
        <w:t xml:space="preserve"> </w:t>
      </w:r>
      <w:proofErr w:type="spellStart"/>
      <w:r w:rsidRPr="001E60D2">
        <w:rPr>
          <w:sz w:val="28"/>
          <w:szCs w:val="28"/>
        </w:rPr>
        <w:t>управління</w:t>
      </w:r>
      <w:proofErr w:type="spellEnd"/>
      <w:r w:rsidRPr="001E60D2">
        <w:rPr>
          <w:sz w:val="28"/>
          <w:szCs w:val="28"/>
        </w:rPr>
        <w:t xml:space="preserve"> : </w:t>
      </w:r>
      <w:proofErr w:type="spellStart"/>
      <w:r w:rsidRPr="001E60D2">
        <w:rPr>
          <w:sz w:val="28"/>
          <w:szCs w:val="28"/>
        </w:rPr>
        <w:t>підручник</w:t>
      </w:r>
      <w:proofErr w:type="spellEnd"/>
      <w:r w:rsidRPr="001E60D2">
        <w:rPr>
          <w:sz w:val="28"/>
          <w:szCs w:val="28"/>
        </w:rPr>
        <w:t xml:space="preserve"> / А.Ф. Мельник, О.Ю. </w:t>
      </w:r>
      <w:proofErr w:type="spellStart"/>
      <w:r w:rsidRPr="001E60D2">
        <w:rPr>
          <w:sz w:val="28"/>
          <w:szCs w:val="28"/>
        </w:rPr>
        <w:t>Оболенський</w:t>
      </w:r>
      <w:proofErr w:type="spellEnd"/>
      <w:r w:rsidRPr="001E60D2">
        <w:rPr>
          <w:sz w:val="28"/>
          <w:szCs w:val="28"/>
        </w:rPr>
        <w:t xml:space="preserve">, А.Ю. </w:t>
      </w:r>
      <w:proofErr w:type="spellStart"/>
      <w:r w:rsidRPr="001E60D2">
        <w:rPr>
          <w:sz w:val="28"/>
          <w:szCs w:val="28"/>
        </w:rPr>
        <w:t>Васіна</w:t>
      </w:r>
      <w:proofErr w:type="spellEnd"/>
      <w:r w:rsidRPr="001E60D2">
        <w:rPr>
          <w:sz w:val="28"/>
          <w:szCs w:val="28"/>
        </w:rPr>
        <w:t>; за ред. А.Ф. Мельник.- К.:</w:t>
      </w:r>
      <w:proofErr w:type="spellStart"/>
      <w:r w:rsidRPr="001E60D2">
        <w:rPr>
          <w:sz w:val="28"/>
          <w:szCs w:val="28"/>
        </w:rPr>
        <w:t>Знання</w:t>
      </w:r>
      <w:proofErr w:type="spellEnd"/>
      <w:r w:rsidRPr="001E60D2">
        <w:rPr>
          <w:sz w:val="28"/>
          <w:szCs w:val="28"/>
        </w:rPr>
        <w:t xml:space="preserve">, 2009. - 582 с. </w:t>
      </w:r>
    </w:p>
    <w:p w:rsidR="001E60D2" w:rsidRPr="001E60D2" w:rsidRDefault="001E60D2" w:rsidP="001E60D2">
      <w:pPr>
        <w:autoSpaceDE w:val="0"/>
        <w:autoSpaceDN w:val="0"/>
        <w:adjustRightInd w:val="0"/>
        <w:spacing w:line="360" w:lineRule="auto"/>
        <w:ind w:firstLine="709"/>
        <w:jc w:val="both"/>
        <w:rPr>
          <w:sz w:val="28"/>
          <w:szCs w:val="28"/>
          <w:lang w:val="uk-UA"/>
        </w:rPr>
      </w:pPr>
      <w:r w:rsidRPr="001E60D2">
        <w:rPr>
          <w:sz w:val="28"/>
          <w:szCs w:val="28"/>
        </w:rPr>
        <w:t>1</w:t>
      </w:r>
      <w:r w:rsidRPr="001E60D2">
        <w:rPr>
          <w:sz w:val="28"/>
          <w:szCs w:val="28"/>
          <w:lang w:val="uk-UA"/>
        </w:rPr>
        <w:t xml:space="preserve">0. </w:t>
      </w:r>
      <w:r w:rsidRPr="001E60D2">
        <w:rPr>
          <w:sz w:val="28"/>
          <w:szCs w:val="28"/>
        </w:rPr>
        <w:t>.</w:t>
      </w:r>
      <w:proofErr w:type="spellStart"/>
      <w:r w:rsidRPr="001E60D2">
        <w:rPr>
          <w:sz w:val="28"/>
          <w:szCs w:val="28"/>
        </w:rPr>
        <w:t>Мескон</w:t>
      </w:r>
      <w:proofErr w:type="spellEnd"/>
      <w:r w:rsidRPr="001E60D2">
        <w:rPr>
          <w:sz w:val="28"/>
          <w:szCs w:val="28"/>
        </w:rPr>
        <w:t xml:space="preserve"> М.Х. Основы менеджмента: Пер. с англ. / </w:t>
      </w:r>
      <w:proofErr w:type="spellStart"/>
      <w:r w:rsidRPr="001E60D2">
        <w:rPr>
          <w:sz w:val="28"/>
          <w:szCs w:val="28"/>
        </w:rPr>
        <w:t>Мескон</w:t>
      </w:r>
      <w:proofErr w:type="spellEnd"/>
      <w:r w:rsidRPr="001E60D2">
        <w:rPr>
          <w:sz w:val="28"/>
          <w:szCs w:val="28"/>
        </w:rPr>
        <w:t xml:space="preserve"> М.Х., Альберт М., </w:t>
      </w:r>
      <w:proofErr w:type="spellStart"/>
      <w:r w:rsidRPr="001E60D2">
        <w:rPr>
          <w:sz w:val="28"/>
          <w:szCs w:val="28"/>
        </w:rPr>
        <w:t>Хедоури</w:t>
      </w:r>
      <w:proofErr w:type="spellEnd"/>
      <w:r w:rsidRPr="001E60D2">
        <w:rPr>
          <w:sz w:val="28"/>
          <w:szCs w:val="28"/>
        </w:rPr>
        <w:t xml:space="preserve"> Ф. – М.: Дело, 2003. – 702 с. </w:t>
      </w:r>
    </w:p>
    <w:p w:rsidR="001E60D2" w:rsidRPr="001E60D2" w:rsidRDefault="001E60D2" w:rsidP="001E60D2">
      <w:pPr>
        <w:autoSpaceDE w:val="0"/>
        <w:autoSpaceDN w:val="0"/>
        <w:adjustRightInd w:val="0"/>
        <w:spacing w:line="360" w:lineRule="auto"/>
        <w:ind w:firstLine="709"/>
        <w:jc w:val="both"/>
        <w:rPr>
          <w:sz w:val="28"/>
          <w:szCs w:val="28"/>
          <w:lang w:val="uk-UA"/>
        </w:rPr>
      </w:pPr>
      <w:r w:rsidRPr="001E60D2">
        <w:rPr>
          <w:sz w:val="28"/>
          <w:szCs w:val="28"/>
        </w:rPr>
        <w:t>1</w:t>
      </w:r>
      <w:r w:rsidRPr="001E60D2">
        <w:rPr>
          <w:sz w:val="28"/>
          <w:szCs w:val="28"/>
          <w:lang w:val="uk-UA"/>
        </w:rPr>
        <w:t>1</w:t>
      </w:r>
      <w:r w:rsidRPr="001E60D2">
        <w:rPr>
          <w:sz w:val="28"/>
          <w:szCs w:val="28"/>
        </w:rPr>
        <w:t>.</w:t>
      </w:r>
      <w:proofErr w:type="spellStart"/>
      <w:r w:rsidRPr="001E60D2">
        <w:rPr>
          <w:sz w:val="28"/>
          <w:szCs w:val="28"/>
        </w:rPr>
        <w:t>Осовська</w:t>
      </w:r>
      <w:proofErr w:type="spellEnd"/>
      <w:r w:rsidRPr="001E60D2">
        <w:rPr>
          <w:sz w:val="28"/>
          <w:szCs w:val="28"/>
        </w:rPr>
        <w:t xml:space="preserve"> Г. В. Менеджмент </w:t>
      </w:r>
      <w:proofErr w:type="spellStart"/>
      <w:r w:rsidRPr="001E60D2">
        <w:rPr>
          <w:sz w:val="28"/>
          <w:szCs w:val="28"/>
        </w:rPr>
        <w:t>організацій</w:t>
      </w:r>
      <w:proofErr w:type="spellEnd"/>
      <w:r w:rsidRPr="001E60D2">
        <w:rPr>
          <w:sz w:val="28"/>
          <w:szCs w:val="28"/>
        </w:rPr>
        <w:t xml:space="preserve"> / Г. В. </w:t>
      </w:r>
      <w:proofErr w:type="spellStart"/>
      <w:r w:rsidRPr="001E60D2">
        <w:rPr>
          <w:sz w:val="28"/>
          <w:szCs w:val="28"/>
        </w:rPr>
        <w:t>Осовська</w:t>
      </w:r>
      <w:proofErr w:type="spellEnd"/>
      <w:r w:rsidRPr="001E60D2">
        <w:rPr>
          <w:sz w:val="28"/>
          <w:szCs w:val="28"/>
        </w:rPr>
        <w:t xml:space="preserve">, О. </w:t>
      </w:r>
      <w:proofErr w:type="spellStart"/>
      <w:r w:rsidRPr="001E60D2">
        <w:rPr>
          <w:sz w:val="28"/>
          <w:szCs w:val="28"/>
        </w:rPr>
        <w:t>А.Осовський</w:t>
      </w:r>
      <w:proofErr w:type="spellEnd"/>
      <w:r w:rsidRPr="001E60D2">
        <w:rPr>
          <w:sz w:val="28"/>
          <w:szCs w:val="28"/>
        </w:rPr>
        <w:t>. - К.: Кондор, 2005.</w:t>
      </w:r>
    </w:p>
    <w:p w:rsidR="001E60D2" w:rsidRPr="001E60D2" w:rsidRDefault="001E60D2" w:rsidP="001E60D2">
      <w:pPr>
        <w:autoSpaceDE w:val="0"/>
        <w:autoSpaceDN w:val="0"/>
        <w:adjustRightInd w:val="0"/>
        <w:spacing w:line="360" w:lineRule="auto"/>
        <w:ind w:firstLine="709"/>
        <w:jc w:val="both"/>
        <w:rPr>
          <w:sz w:val="28"/>
          <w:szCs w:val="28"/>
          <w:lang w:val="uk-UA"/>
        </w:rPr>
      </w:pPr>
      <w:r w:rsidRPr="001E60D2">
        <w:rPr>
          <w:sz w:val="28"/>
          <w:szCs w:val="28"/>
        </w:rPr>
        <w:t xml:space="preserve"> 1</w:t>
      </w:r>
      <w:r w:rsidRPr="001E60D2">
        <w:rPr>
          <w:sz w:val="28"/>
          <w:szCs w:val="28"/>
          <w:lang w:val="uk-UA"/>
        </w:rPr>
        <w:t>2</w:t>
      </w:r>
      <w:r w:rsidRPr="001E60D2">
        <w:rPr>
          <w:sz w:val="28"/>
          <w:szCs w:val="28"/>
        </w:rPr>
        <w:t>.</w:t>
      </w:r>
      <w:proofErr w:type="spellStart"/>
      <w:r w:rsidRPr="001E60D2">
        <w:rPr>
          <w:sz w:val="28"/>
          <w:szCs w:val="28"/>
        </w:rPr>
        <w:t>Осовська</w:t>
      </w:r>
      <w:proofErr w:type="spellEnd"/>
      <w:r w:rsidRPr="001E60D2">
        <w:rPr>
          <w:sz w:val="28"/>
          <w:szCs w:val="28"/>
        </w:rPr>
        <w:t xml:space="preserve"> Г.В. </w:t>
      </w:r>
      <w:proofErr w:type="spellStart"/>
      <w:r w:rsidRPr="001E60D2">
        <w:rPr>
          <w:sz w:val="28"/>
          <w:szCs w:val="28"/>
        </w:rPr>
        <w:t>Основи</w:t>
      </w:r>
      <w:proofErr w:type="spellEnd"/>
      <w:r w:rsidRPr="001E60D2">
        <w:rPr>
          <w:sz w:val="28"/>
          <w:szCs w:val="28"/>
        </w:rPr>
        <w:t xml:space="preserve"> менеджменту: </w:t>
      </w:r>
      <w:proofErr w:type="spellStart"/>
      <w:proofErr w:type="gramStart"/>
      <w:r w:rsidRPr="001E60D2">
        <w:rPr>
          <w:sz w:val="28"/>
          <w:szCs w:val="28"/>
        </w:rPr>
        <w:t>П</w:t>
      </w:r>
      <w:proofErr w:type="gramEnd"/>
      <w:r w:rsidRPr="001E60D2">
        <w:rPr>
          <w:sz w:val="28"/>
          <w:szCs w:val="28"/>
        </w:rPr>
        <w:t>ідручник</w:t>
      </w:r>
      <w:proofErr w:type="spellEnd"/>
      <w:r w:rsidRPr="001E60D2">
        <w:rPr>
          <w:sz w:val="28"/>
          <w:szCs w:val="28"/>
        </w:rPr>
        <w:t xml:space="preserve">. </w:t>
      </w:r>
      <w:proofErr w:type="spellStart"/>
      <w:r w:rsidRPr="001E60D2">
        <w:rPr>
          <w:sz w:val="28"/>
          <w:szCs w:val="28"/>
        </w:rPr>
        <w:t>Видання</w:t>
      </w:r>
      <w:proofErr w:type="spellEnd"/>
      <w:r w:rsidRPr="001E60D2">
        <w:rPr>
          <w:sz w:val="28"/>
          <w:szCs w:val="28"/>
        </w:rPr>
        <w:t xml:space="preserve"> 3-є, </w:t>
      </w:r>
      <w:proofErr w:type="spellStart"/>
      <w:r w:rsidRPr="001E60D2">
        <w:rPr>
          <w:sz w:val="28"/>
          <w:szCs w:val="28"/>
        </w:rPr>
        <w:t>перероблене</w:t>
      </w:r>
      <w:proofErr w:type="spellEnd"/>
      <w:r w:rsidRPr="001E60D2">
        <w:rPr>
          <w:sz w:val="28"/>
          <w:szCs w:val="28"/>
        </w:rPr>
        <w:t xml:space="preserve"> і </w:t>
      </w:r>
      <w:proofErr w:type="spellStart"/>
      <w:r w:rsidRPr="001E60D2">
        <w:rPr>
          <w:sz w:val="28"/>
          <w:szCs w:val="28"/>
        </w:rPr>
        <w:t>доповнене</w:t>
      </w:r>
      <w:proofErr w:type="spellEnd"/>
      <w:r w:rsidRPr="001E60D2">
        <w:rPr>
          <w:sz w:val="28"/>
          <w:szCs w:val="28"/>
        </w:rPr>
        <w:t xml:space="preserve"> / Г.В. </w:t>
      </w:r>
      <w:proofErr w:type="spellStart"/>
      <w:r w:rsidRPr="001E60D2">
        <w:rPr>
          <w:sz w:val="28"/>
          <w:szCs w:val="28"/>
        </w:rPr>
        <w:t>Осовська</w:t>
      </w:r>
      <w:proofErr w:type="spellEnd"/>
      <w:r w:rsidRPr="001E60D2">
        <w:rPr>
          <w:sz w:val="28"/>
          <w:szCs w:val="28"/>
        </w:rPr>
        <w:t xml:space="preserve">, О.А. </w:t>
      </w:r>
      <w:proofErr w:type="spellStart"/>
      <w:r w:rsidRPr="001E60D2">
        <w:rPr>
          <w:sz w:val="28"/>
          <w:szCs w:val="28"/>
        </w:rPr>
        <w:t>Осовський</w:t>
      </w:r>
      <w:proofErr w:type="spellEnd"/>
      <w:r w:rsidRPr="001E60D2">
        <w:rPr>
          <w:sz w:val="28"/>
          <w:szCs w:val="28"/>
        </w:rPr>
        <w:t xml:space="preserve">. – К.: «Кондор», 2006. – 664 с. </w:t>
      </w:r>
    </w:p>
    <w:p w:rsidR="001E60D2" w:rsidRPr="001E60D2" w:rsidRDefault="001E60D2" w:rsidP="001E60D2">
      <w:pPr>
        <w:autoSpaceDE w:val="0"/>
        <w:autoSpaceDN w:val="0"/>
        <w:adjustRightInd w:val="0"/>
        <w:spacing w:line="360" w:lineRule="auto"/>
        <w:ind w:firstLine="709"/>
        <w:jc w:val="both"/>
        <w:rPr>
          <w:sz w:val="28"/>
          <w:szCs w:val="28"/>
          <w:lang w:val="uk-UA"/>
        </w:rPr>
      </w:pPr>
      <w:r w:rsidRPr="001E60D2">
        <w:rPr>
          <w:sz w:val="28"/>
          <w:szCs w:val="28"/>
        </w:rPr>
        <w:t>1</w:t>
      </w:r>
      <w:r w:rsidRPr="001E60D2">
        <w:rPr>
          <w:sz w:val="28"/>
          <w:szCs w:val="28"/>
          <w:lang w:val="uk-UA"/>
        </w:rPr>
        <w:t>3</w:t>
      </w:r>
      <w:r w:rsidRPr="001E60D2">
        <w:rPr>
          <w:sz w:val="28"/>
          <w:szCs w:val="28"/>
        </w:rPr>
        <w:t xml:space="preserve">.Пилипенко С.М. Менеджмент: </w:t>
      </w:r>
      <w:proofErr w:type="spellStart"/>
      <w:r w:rsidRPr="001E60D2">
        <w:rPr>
          <w:sz w:val="28"/>
          <w:szCs w:val="28"/>
        </w:rPr>
        <w:t>навчальний</w:t>
      </w:r>
      <w:proofErr w:type="spellEnd"/>
      <w:r w:rsidRPr="001E60D2">
        <w:rPr>
          <w:sz w:val="28"/>
          <w:szCs w:val="28"/>
        </w:rPr>
        <w:t xml:space="preserve"> </w:t>
      </w:r>
      <w:proofErr w:type="spellStart"/>
      <w:proofErr w:type="gramStart"/>
      <w:r w:rsidRPr="001E60D2">
        <w:rPr>
          <w:sz w:val="28"/>
          <w:szCs w:val="28"/>
        </w:rPr>
        <w:t>пос</w:t>
      </w:r>
      <w:proofErr w:type="gramEnd"/>
      <w:r w:rsidRPr="001E60D2">
        <w:rPr>
          <w:sz w:val="28"/>
          <w:szCs w:val="28"/>
        </w:rPr>
        <w:t>ібник</w:t>
      </w:r>
      <w:proofErr w:type="spellEnd"/>
      <w:r w:rsidRPr="001E60D2">
        <w:rPr>
          <w:sz w:val="28"/>
          <w:szCs w:val="28"/>
        </w:rPr>
        <w:t xml:space="preserve"> / Пилипенко С.М., Пилипенко А.А., </w:t>
      </w:r>
      <w:proofErr w:type="spellStart"/>
      <w:r w:rsidRPr="001E60D2">
        <w:rPr>
          <w:sz w:val="28"/>
          <w:szCs w:val="28"/>
        </w:rPr>
        <w:t>Оленко</w:t>
      </w:r>
      <w:proofErr w:type="spellEnd"/>
      <w:r w:rsidRPr="001E60D2">
        <w:rPr>
          <w:sz w:val="28"/>
          <w:szCs w:val="28"/>
        </w:rPr>
        <w:t xml:space="preserve"> В.І. – </w:t>
      </w:r>
      <w:proofErr w:type="spellStart"/>
      <w:r w:rsidRPr="001E60D2">
        <w:rPr>
          <w:sz w:val="28"/>
          <w:szCs w:val="28"/>
        </w:rPr>
        <w:t>Харків</w:t>
      </w:r>
      <w:proofErr w:type="spellEnd"/>
      <w:r w:rsidRPr="001E60D2">
        <w:rPr>
          <w:sz w:val="28"/>
          <w:szCs w:val="28"/>
        </w:rPr>
        <w:t>: Вид. ХДЕУ. 2002. – 208 с.</w:t>
      </w:r>
    </w:p>
    <w:p w:rsidR="001E60D2" w:rsidRPr="001E60D2" w:rsidRDefault="001E60D2" w:rsidP="001E60D2">
      <w:pPr>
        <w:autoSpaceDE w:val="0"/>
        <w:autoSpaceDN w:val="0"/>
        <w:adjustRightInd w:val="0"/>
        <w:spacing w:line="360" w:lineRule="auto"/>
        <w:ind w:firstLine="709"/>
        <w:jc w:val="both"/>
        <w:rPr>
          <w:sz w:val="28"/>
          <w:szCs w:val="28"/>
          <w:lang w:val="uk-UA"/>
        </w:rPr>
      </w:pPr>
      <w:r w:rsidRPr="001E60D2">
        <w:rPr>
          <w:sz w:val="28"/>
          <w:szCs w:val="28"/>
        </w:rPr>
        <w:t xml:space="preserve"> 1</w:t>
      </w:r>
      <w:r w:rsidRPr="001E60D2">
        <w:rPr>
          <w:sz w:val="28"/>
          <w:szCs w:val="28"/>
          <w:lang w:val="uk-UA"/>
        </w:rPr>
        <w:t>4</w:t>
      </w:r>
      <w:r w:rsidRPr="001E60D2">
        <w:rPr>
          <w:sz w:val="28"/>
          <w:szCs w:val="28"/>
        </w:rPr>
        <w:t>.</w:t>
      </w:r>
      <w:r w:rsidRPr="001E60D2">
        <w:rPr>
          <w:sz w:val="28"/>
          <w:szCs w:val="28"/>
          <w:lang w:val="uk-UA"/>
        </w:rPr>
        <w:t xml:space="preserve"> </w:t>
      </w:r>
      <w:proofErr w:type="spellStart"/>
      <w:r w:rsidRPr="001E60D2">
        <w:rPr>
          <w:sz w:val="28"/>
          <w:szCs w:val="28"/>
        </w:rPr>
        <w:t>Політологічний</w:t>
      </w:r>
      <w:proofErr w:type="spellEnd"/>
      <w:r w:rsidRPr="001E60D2">
        <w:rPr>
          <w:sz w:val="28"/>
          <w:szCs w:val="28"/>
        </w:rPr>
        <w:t xml:space="preserve"> словник: </w:t>
      </w:r>
      <w:proofErr w:type="spellStart"/>
      <w:r w:rsidRPr="001E60D2">
        <w:rPr>
          <w:sz w:val="28"/>
          <w:szCs w:val="28"/>
        </w:rPr>
        <w:t>Навч</w:t>
      </w:r>
      <w:proofErr w:type="spellEnd"/>
      <w:r w:rsidRPr="001E60D2">
        <w:rPr>
          <w:sz w:val="28"/>
          <w:szCs w:val="28"/>
        </w:rPr>
        <w:t xml:space="preserve">. </w:t>
      </w:r>
      <w:proofErr w:type="spellStart"/>
      <w:proofErr w:type="gramStart"/>
      <w:r w:rsidRPr="001E60D2">
        <w:rPr>
          <w:sz w:val="28"/>
          <w:szCs w:val="28"/>
        </w:rPr>
        <w:t>пос</w:t>
      </w:r>
      <w:proofErr w:type="gramEnd"/>
      <w:r w:rsidRPr="001E60D2">
        <w:rPr>
          <w:sz w:val="28"/>
          <w:szCs w:val="28"/>
        </w:rPr>
        <w:t>іб</w:t>
      </w:r>
      <w:proofErr w:type="spellEnd"/>
      <w:r w:rsidRPr="001E60D2">
        <w:rPr>
          <w:sz w:val="28"/>
          <w:szCs w:val="28"/>
        </w:rPr>
        <w:t xml:space="preserve">. для студ. </w:t>
      </w:r>
      <w:proofErr w:type="spellStart"/>
      <w:r w:rsidRPr="001E60D2">
        <w:rPr>
          <w:sz w:val="28"/>
          <w:szCs w:val="28"/>
        </w:rPr>
        <w:t>вищ</w:t>
      </w:r>
      <w:proofErr w:type="spellEnd"/>
      <w:r w:rsidRPr="001E60D2">
        <w:rPr>
          <w:sz w:val="28"/>
          <w:szCs w:val="28"/>
        </w:rPr>
        <w:t xml:space="preserve">. </w:t>
      </w:r>
      <w:proofErr w:type="spellStart"/>
      <w:r w:rsidRPr="001E60D2">
        <w:rPr>
          <w:sz w:val="28"/>
          <w:szCs w:val="28"/>
        </w:rPr>
        <w:t>навч</w:t>
      </w:r>
      <w:proofErr w:type="spellEnd"/>
      <w:r w:rsidRPr="001E60D2">
        <w:rPr>
          <w:sz w:val="28"/>
          <w:szCs w:val="28"/>
        </w:rPr>
        <w:t xml:space="preserve">. </w:t>
      </w:r>
      <w:proofErr w:type="spellStart"/>
      <w:r w:rsidRPr="001E60D2">
        <w:rPr>
          <w:sz w:val="28"/>
          <w:szCs w:val="28"/>
        </w:rPr>
        <w:t>закл</w:t>
      </w:r>
      <w:proofErr w:type="spellEnd"/>
      <w:r w:rsidRPr="001E60D2">
        <w:rPr>
          <w:sz w:val="28"/>
          <w:szCs w:val="28"/>
        </w:rPr>
        <w:t xml:space="preserve">. / За ред. М. Ф. Головатого та О. В. Антонюка. — К.: МАУП, 2005. </w:t>
      </w:r>
      <w:proofErr w:type="spellStart"/>
      <w:r w:rsidRPr="001E60D2">
        <w:rPr>
          <w:sz w:val="28"/>
          <w:szCs w:val="28"/>
        </w:rPr>
        <w:t>Допоміжна</w:t>
      </w:r>
      <w:proofErr w:type="spellEnd"/>
      <w:r w:rsidRPr="001E60D2">
        <w:rPr>
          <w:sz w:val="28"/>
          <w:szCs w:val="28"/>
        </w:rPr>
        <w:t xml:space="preserve"> 1. </w:t>
      </w:r>
      <w:proofErr w:type="spellStart"/>
      <w:r w:rsidRPr="001E60D2">
        <w:rPr>
          <w:sz w:val="28"/>
          <w:szCs w:val="28"/>
        </w:rPr>
        <w:t>Баєва</w:t>
      </w:r>
      <w:proofErr w:type="spellEnd"/>
      <w:r w:rsidRPr="001E60D2">
        <w:rPr>
          <w:sz w:val="28"/>
          <w:szCs w:val="28"/>
        </w:rPr>
        <w:t xml:space="preserve"> О.В. </w:t>
      </w:r>
      <w:proofErr w:type="spellStart"/>
      <w:r w:rsidRPr="001E60D2">
        <w:rPr>
          <w:sz w:val="28"/>
          <w:szCs w:val="28"/>
        </w:rPr>
        <w:t>Основи</w:t>
      </w:r>
      <w:proofErr w:type="spellEnd"/>
      <w:r w:rsidRPr="001E60D2">
        <w:rPr>
          <w:sz w:val="28"/>
          <w:szCs w:val="28"/>
        </w:rPr>
        <w:t xml:space="preserve"> менеджменту: практикум: </w:t>
      </w:r>
      <w:proofErr w:type="spellStart"/>
      <w:r w:rsidRPr="001E60D2">
        <w:rPr>
          <w:sz w:val="28"/>
          <w:szCs w:val="28"/>
        </w:rPr>
        <w:t>Навч</w:t>
      </w:r>
      <w:proofErr w:type="spellEnd"/>
      <w:r w:rsidRPr="001E60D2">
        <w:rPr>
          <w:sz w:val="28"/>
          <w:szCs w:val="28"/>
        </w:rPr>
        <w:t xml:space="preserve">. </w:t>
      </w:r>
      <w:proofErr w:type="spellStart"/>
      <w:r w:rsidRPr="001E60D2">
        <w:rPr>
          <w:sz w:val="28"/>
          <w:szCs w:val="28"/>
        </w:rPr>
        <w:t>посібник</w:t>
      </w:r>
      <w:proofErr w:type="spellEnd"/>
      <w:proofErr w:type="gramStart"/>
      <w:r w:rsidRPr="001E60D2">
        <w:rPr>
          <w:sz w:val="28"/>
          <w:szCs w:val="28"/>
        </w:rPr>
        <w:t xml:space="preserve"> / </w:t>
      </w:r>
      <w:proofErr w:type="spellStart"/>
      <w:r w:rsidRPr="001E60D2">
        <w:rPr>
          <w:sz w:val="28"/>
          <w:szCs w:val="28"/>
        </w:rPr>
        <w:t>Б</w:t>
      </w:r>
      <w:proofErr w:type="gramEnd"/>
      <w:r w:rsidRPr="001E60D2">
        <w:rPr>
          <w:sz w:val="28"/>
          <w:szCs w:val="28"/>
        </w:rPr>
        <w:t>аєва</w:t>
      </w:r>
      <w:proofErr w:type="spellEnd"/>
      <w:r w:rsidRPr="001E60D2">
        <w:rPr>
          <w:sz w:val="28"/>
          <w:szCs w:val="28"/>
        </w:rPr>
        <w:t xml:space="preserve"> О.В., </w:t>
      </w:r>
      <w:proofErr w:type="spellStart"/>
      <w:r w:rsidRPr="001E60D2">
        <w:rPr>
          <w:sz w:val="28"/>
          <w:szCs w:val="28"/>
        </w:rPr>
        <w:t>Ковальська</w:t>
      </w:r>
      <w:proofErr w:type="spellEnd"/>
      <w:r w:rsidRPr="001E60D2">
        <w:rPr>
          <w:sz w:val="28"/>
          <w:szCs w:val="28"/>
        </w:rPr>
        <w:t xml:space="preserve"> Н.І., </w:t>
      </w:r>
      <w:proofErr w:type="spellStart"/>
      <w:r w:rsidRPr="001E60D2">
        <w:rPr>
          <w:sz w:val="28"/>
          <w:szCs w:val="28"/>
        </w:rPr>
        <w:t>Згалат-Лозинська</w:t>
      </w:r>
      <w:proofErr w:type="spellEnd"/>
      <w:r w:rsidRPr="001E60D2">
        <w:rPr>
          <w:sz w:val="28"/>
          <w:szCs w:val="28"/>
        </w:rPr>
        <w:t xml:space="preserve"> Л.О. – К.: Центр </w:t>
      </w:r>
      <w:proofErr w:type="spellStart"/>
      <w:r w:rsidRPr="001E60D2">
        <w:rPr>
          <w:sz w:val="28"/>
          <w:szCs w:val="28"/>
        </w:rPr>
        <w:t>учбової</w:t>
      </w:r>
      <w:proofErr w:type="spellEnd"/>
      <w:r w:rsidRPr="001E60D2">
        <w:rPr>
          <w:sz w:val="28"/>
          <w:szCs w:val="28"/>
        </w:rPr>
        <w:t xml:space="preserve"> </w:t>
      </w:r>
      <w:proofErr w:type="spellStart"/>
      <w:r w:rsidRPr="001E60D2">
        <w:rPr>
          <w:sz w:val="28"/>
          <w:szCs w:val="28"/>
        </w:rPr>
        <w:t>літератури</w:t>
      </w:r>
      <w:proofErr w:type="spellEnd"/>
      <w:r w:rsidRPr="001E60D2">
        <w:rPr>
          <w:sz w:val="28"/>
          <w:szCs w:val="28"/>
        </w:rPr>
        <w:t xml:space="preserve">, 2007. – 524 с. </w:t>
      </w:r>
    </w:p>
    <w:p w:rsidR="001E60D2" w:rsidRPr="001E60D2" w:rsidRDefault="001E60D2" w:rsidP="001E60D2">
      <w:pPr>
        <w:autoSpaceDE w:val="0"/>
        <w:autoSpaceDN w:val="0"/>
        <w:adjustRightInd w:val="0"/>
        <w:spacing w:line="360" w:lineRule="auto"/>
        <w:ind w:firstLine="709"/>
        <w:jc w:val="both"/>
        <w:rPr>
          <w:sz w:val="28"/>
          <w:szCs w:val="28"/>
          <w:lang w:val="uk-UA"/>
        </w:rPr>
      </w:pPr>
      <w:r w:rsidRPr="001E60D2">
        <w:rPr>
          <w:sz w:val="28"/>
          <w:szCs w:val="28"/>
          <w:lang w:val="uk-UA"/>
        </w:rPr>
        <w:lastRenderedPageBreak/>
        <w:t>15</w:t>
      </w:r>
      <w:r w:rsidRPr="001E60D2">
        <w:rPr>
          <w:sz w:val="28"/>
          <w:szCs w:val="28"/>
        </w:rPr>
        <w:t xml:space="preserve">. Василенко В. О. </w:t>
      </w:r>
      <w:proofErr w:type="spellStart"/>
      <w:proofErr w:type="gramStart"/>
      <w:r w:rsidRPr="001E60D2">
        <w:rPr>
          <w:sz w:val="28"/>
          <w:szCs w:val="28"/>
        </w:rPr>
        <w:t>I</w:t>
      </w:r>
      <w:proofErr w:type="gramEnd"/>
      <w:r w:rsidRPr="001E60D2">
        <w:rPr>
          <w:sz w:val="28"/>
          <w:szCs w:val="28"/>
        </w:rPr>
        <w:t>нновацiйний</w:t>
      </w:r>
      <w:proofErr w:type="spellEnd"/>
      <w:r w:rsidRPr="001E60D2">
        <w:rPr>
          <w:sz w:val="28"/>
          <w:szCs w:val="28"/>
        </w:rPr>
        <w:t xml:space="preserve"> менеджмент / В. О. Василенко, В. Г. </w:t>
      </w:r>
      <w:proofErr w:type="spellStart"/>
      <w:r w:rsidRPr="001E60D2">
        <w:rPr>
          <w:sz w:val="28"/>
          <w:szCs w:val="28"/>
        </w:rPr>
        <w:t>Шматько</w:t>
      </w:r>
      <w:proofErr w:type="spellEnd"/>
      <w:r w:rsidRPr="001E60D2">
        <w:rPr>
          <w:sz w:val="28"/>
          <w:szCs w:val="28"/>
        </w:rPr>
        <w:t>. – К</w:t>
      </w:r>
      <w:proofErr w:type="gramStart"/>
      <w:r w:rsidRPr="001E60D2">
        <w:rPr>
          <w:sz w:val="28"/>
          <w:szCs w:val="28"/>
        </w:rPr>
        <w:t xml:space="preserve"> .</w:t>
      </w:r>
      <w:proofErr w:type="gramEnd"/>
      <w:r w:rsidRPr="001E60D2">
        <w:rPr>
          <w:sz w:val="28"/>
          <w:szCs w:val="28"/>
        </w:rPr>
        <w:t xml:space="preserve">: Центр </w:t>
      </w:r>
      <w:proofErr w:type="spellStart"/>
      <w:r w:rsidRPr="001E60D2">
        <w:rPr>
          <w:sz w:val="28"/>
          <w:szCs w:val="28"/>
        </w:rPr>
        <w:t>навчальної</w:t>
      </w:r>
      <w:proofErr w:type="spellEnd"/>
      <w:r w:rsidRPr="001E60D2">
        <w:rPr>
          <w:sz w:val="28"/>
          <w:szCs w:val="28"/>
        </w:rPr>
        <w:t xml:space="preserve"> </w:t>
      </w:r>
      <w:proofErr w:type="spellStart"/>
      <w:r w:rsidRPr="001E60D2">
        <w:rPr>
          <w:sz w:val="28"/>
          <w:szCs w:val="28"/>
        </w:rPr>
        <w:t>лiтератури</w:t>
      </w:r>
      <w:proofErr w:type="spellEnd"/>
      <w:r w:rsidRPr="001E60D2">
        <w:rPr>
          <w:sz w:val="28"/>
          <w:szCs w:val="28"/>
        </w:rPr>
        <w:t xml:space="preserve">, 2005. </w:t>
      </w:r>
    </w:p>
    <w:p w:rsidR="001E60D2" w:rsidRPr="001E60D2" w:rsidRDefault="001E60D2" w:rsidP="001E60D2">
      <w:pPr>
        <w:autoSpaceDE w:val="0"/>
        <w:autoSpaceDN w:val="0"/>
        <w:adjustRightInd w:val="0"/>
        <w:spacing w:line="360" w:lineRule="auto"/>
        <w:ind w:firstLine="709"/>
        <w:jc w:val="both"/>
        <w:rPr>
          <w:sz w:val="28"/>
          <w:szCs w:val="28"/>
          <w:lang w:val="uk-UA"/>
        </w:rPr>
      </w:pPr>
      <w:r w:rsidRPr="001E60D2">
        <w:rPr>
          <w:sz w:val="28"/>
          <w:szCs w:val="28"/>
          <w:lang w:val="uk-UA"/>
        </w:rPr>
        <w:t>16</w:t>
      </w:r>
      <w:r w:rsidRPr="001E60D2">
        <w:rPr>
          <w:sz w:val="28"/>
          <w:szCs w:val="28"/>
        </w:rPr>
        <w:t xml:space="preserve">. Василенко В.А. Менеджмент устойчивого развития предприятий: Монография / В.А. Василенко. – Киев: Центр учебной литературы, 2005 – 648 с. 4. </w:t>
      </w:r>
      <w:proofErr w:type="spellStart"/>
      <w:r w:rsidRPr="001E60D2">
        <w:rPr>
          <w:sz w:val="28"/>
          <w:szCs w:val="28"/>
        </w:rPr>
        <w:t>Виноградський</w:t>
      </w:r>
      <w:proofErr w:type="spellEnd"/>
      <w:r w:rsidRPr="001E60D2">
        <w:rPr>
          <w:sz w:val="28"/>
          <w:szCs w:val="28"/>
        </w:rPr>
        <w:t xml:space="preserve"> М. Д. Менеджмент в </w:t>
      </w:r>
      <w:proofErr w:type="spellStart"/>
      <w:r w:rsidRPr="001E60D2">
        <w:rPr>
          <w:sz w:val="28"/>
          <w:szCs w:val="28"/>
        </w:rPr>
        <w:t>орган</w:t>
      </w:r>
      <w:proofErr w:type="gramStart"/>
      <w:r w:rsidRPr="001E60D2">
        <w:rPr>
          <w:sz w:val="28"/>
          <w:szCs w:val="28"/>
        </w:rPr>
        <w:t>i</w:t>
      </w:r>
      <w:proofErr w:type="gramEnd"/>
      <w:r w:rsidRPr="001E60D2">
        <w:rPr>
          <w:sz w:val="28"/>
          <w:szCs w:val="28"/>
        </w:rPr>
        <w:t>зацiї</w:t>
      </w:r>
      <w:proofErr w:type="spellEnd"/>
      <w:r w:rsidRPr="001E60D2">
        <w:rPr>
          <w:sz w:val="28"/>
          <w:szCs w:val="28"/>
        </w:rPr>
        <w:t xml:space="preserve"> / </w:t>
      </w:r>
      <w:proofErr w:type="spellStart"/>
      <w:r w:rsidRPr="001E60D2">
        <w:rPr>
          <w:sz w:val="28"/>
          <w:szCs w:val="28"/>
        </w:rPr>
        <w:t>Виноградський</w:t>
      </w:r>
      <w:proofErr w:type="spellEnd"/>
      <w:r w:rsidRPr="001E60D2">
        <w:rPr>
          <w:sz w:val="28"/>
          <w:szCs w:val="28"/>
        </w:rPr>
        <w:t xml:space="preserve"> М. Д., </w:t>
      </w:r>
      <w:proofErr w:type="spellStart"/>
      <w:r w:rsidRPr="001E60D2">
        <w:rPr>
          <w:sz w:val="28"/>
          <w:szCs w:val="28"/>
        </w:rPr>
        <w:t>Виноградська</w:t>
      </w:r>
      <w:proofErr w:type="spellEnd"/>
      <w:r w:rsidRPr="001E60D2">
        <w:rPr>
          <w:sz w:val="28"/>
          <w:szCs w:val="28"/>
        </w:rPr>
        <w:t xml:space="preserve"> А. М., </w:t>
      </w:r>
      <w:proofErr w:type="spellStart"/>
      <w:r w:rsidRPr="001E60D2">
        <w:rPr>
          <w:sz w:val="28"/>
          <w:szCs w:val="28"/>
        </w:rPr>
        <w:t>Шканова</w:t>
      </w:r>
      <w:proofErr w:type="spellEnd"/>
      <w:r w:rsidRPr="001E60D2">
        <w:rPr>
          <w:sz w:val="28"/>
          <w:szCs w:val="28"/>
        </w:rPr>
        <w:t xml:space="preserve"> О. М. – К.: Кондор, 2004. </w:t>
      </w:r>
    </w:p>
    <w:p w:rsidR="001E60D2" w:rsidRPr="001E60D2" w:rsidRDefault="001E60D2" w:rsidP="001E60D2">
      <w:pPr>
        <w:autoSpaceDE w:val="0"/>
        <w:autoSpaceDN w:val="0"/>
        <w:adjustRightInd w:val="0"/>
        <w:spacing w:line="360" w:lineRule="auto"/>
        <w:ind w:firstLine="709"/>
        <w:jc w:val="both"/>
        <w:rPr>
          <w:sz w:val="28"/>
          <w:szCs w:val="28"/>
          <w:lang w:val="uk-UA"/>
        </w:rPr>
      </w:pPr>
      <w:r w:rsidRPr="001E60D2">
        <w:rPr>
          <w:sz w:val="28"/>
          <w:szCs w:val="28"/>
          <w:lang w:val="uk-UA"/>
        </w:rPr>
        <w:t>17</w:t>
      </w:r>
      <w:r w:rsidRPr="001E60D2">
        <w:rPr>
          <w:sz w:val="28"/>
          <w:szCs w:val="28"/>
        </w:rPr>
        <w:t xml:space="preserve">. Воронкова В. Г. </w:t>
      </w:r>
      <w:proofErr w:type="spellStart"/>
      <w:r w:rsidRPr="001E60D2">
        <w:rPr>
          <w:sz w:val="28"/>
          <w:szCs w:val="28"/>
        </w:rPr>
        <w:t>Мун</w:t>
      </w:r>
      <w:proofErr w:type="gramStart"/>
      <w:r w:rsidRPr="001E60D2">
        <w:rPr>
          <w:sz w:val="28"/>
          <w:szCs w:val="28"/>
        </w:rPr>
        <w:t>i</w:t>
      </w:r>
      <w:proofErr w:type="gramEnd"/>
      <w:r w:rsidRPr="001E60D2">
        <w:rPr>
          <w:sz w:val="28"/>
          <w:szCs w:val="28"/>
        </w:rPr>
        <w:t>ципальний</w:t>
      </w:r>
      <w:proofErr w:type="spellEnd"/>
      <w:r w:rsidRPr="001E60D2">
        <w:rPr>
          <w:sz w:val="28"/>
          <w:szCs w:val="28"/>
        </w:rPr>
        <w:t xml:space="preserve"> менеджмент / В. </w:t>
      </w:r>
      <w:proofErr w:type="spellStart"/>
      <w:r w:rsidRPr="001E60D2">
        <w:rPr>
          <w:sz w:val="28"/>
          <w:szCs w:val="28"/>
        </w:rPr>
        <w:t>Г.Воронкова</w:t>
      </w:r>
      <w:proofErr w:type="spellEnd"/>
      <w:r w:rsidRPr="001E60D2">
        <w:rPr>
          <w:sz w:val="28"/>
          <w:szCs w:val="28"/>
        </w:rPr>
        <w:t xml:space="preserve">. – К.: </w:t>
      </w:r>
      <w:proofErr w:type="spellStart"/>
      <w:r w:rsidRPr="001E60D2">
        <w:rPr>
          <w:sz w:val="28"/>
          <w:szCs w:val="28"/>
        </w:rPr>
        <w:t>Профес</w:t>
      </w:r>
      <w:proofErr w:type="gramStart"/>
      <w:r w:rsidRPr="001E60D2">
        <w:rPr>
          <w:sz w:val="28"/>
          <w:szCs w:val="28"/>
        </w:rPr>
        <w:t>i</w:t>
      </w:r>
      <w:proofErr w:type="gramEnd"/>
      <w:r w:rsidRPr="001E60D2">
        <w:rPr>
          <w:sz w:val="28"/>
          <w:szCs w:val="28"/>
        </w:rPr>
        <w:t>онал</w:t>
      </w:r>
      <w:proofErr w:type="spellEnd"/>
      <w:r w:rsidRPr="001E60D2">
        <w:rPr>
          <w:sz w:val="28"/>
          <w:szCs w:val="28"/>
        </w:rPr>
        <w:t xml:space="preserve">, 2004. </w:t>
      </w:r>
    </w:p>
    <w:p w:rsidR="001E60D2" w:rsidRPr="001E60D2" w:rsidRDefault="001E60D2" w:rsidP="001E60D2">
      <w:pPr>
        <w:autoSpaceDE w:val="0"/>
        <w:autoSpaceDN w:val="0"/>
        <w:adjustRightInd w:val="0"/>
        <w:spacing w:line="360" w:lineRule="auto"/>
        <w:ind w:firstLine="709"/>
        <w:jc w:val="both"/>
        <w:rPr>
          <w:sz w:val="28"/>
          <w:szCs w:val="28"/>
          <w:lang w:val="uk-UA"/>
        </w:rPr>
      </w:pPr>
      <w:r w:rsidRPr="001E60D2">
        <w:rPr>
          <w:sz w:val="28"/>
          <w:szCs w:val="28"/>
          <w:lang w:val="uk-UA"/>
        </w:rPr>
        <w:t>18</w:t>
      </w:r>
      <w:r w:rsidRPr="001E60D2">
        <w:rPr>
          <w:sz w:val="28"/>
          <w:szCs w:val="28"/>
        </w:rPr>
        <w:t xml:space="preserve">. Воронкова В. Г. </w:t>
      </w:r>
      <w:proofErr w:type="spellStart"/>
      <w:r w:rsidRPr="001E60D2">
        <w:rPr>
          <w:sz w:val="28"/>
          <w:szCs w:val="28"/>
        </w:rPr>
        <w:t>Рег</w:t>
      </w:r>
      <w:proofErr w:type="gramStart"/>
      <w:r w:rsidRPr="001E60D2">
        <w:rPr>
          <w:sz w:val="28"/>
          <w:szCs w:val="28"/>
        </w:rPr>
        <w:t>i</w:t>
      </w:r>
      <w:proofErr w:type="gramEnd"/>
      <w:r w:rsidRPr="001E60D2">
        <w:rPr>
          <w:sz w:val="28"/>
          <w:szCs w:val="28"/>
        </w:rPr>
        <w:t>онально-адмiнiстративний</w:t>
      </w:r>
      <w:proofErr w:type="spellEnd"/>
      <w:r w:rsidRPr="001E60D2">
        <w:rPr>
          <w:sz w:val="28"/>
          <w:szCs w:val="28"/>
        </w:rPr>
        <w:t xml:space="preserve"> менеджмент / Воронкова В. Г., </w:t>
      </w:r>
      <w:proofErr w:type="spellStart"/>
      <w:r w:rsidRPr="001E60D2">
        <w:rPr>
          <w:sz w:val="28"/>
          <w:szCs w:val="28"/>
        </w:rPr>
        <w:t>Катаєв</w:t>
      </w:r>
      <w:proofErr w:type="spellEnd"/>
      <w:r w:rsidRPr="001E60D2">
        <w:rPr>
          <w:sz w:val="28"/>
          <w:szCs w:val="28"/>
        </w:rPr>
        <w:t xml:space="preserve"> С.Л., </w:t>
      </w:r>
      <w:proofErr w:type="spellStart"/>
      <w:r w:rsidRPr="001E60D2">
        <w:rPr>
          <w:sz w:val="28"/>
          <w:szCs w:val="28"/>
        </w:rPr>
        <w:t>Кiндратець</w:t>
      </w:r>
      <w:proofErr w:type="spellEnd"/>
      <w:r w:rsidRPr="001E60D2">
        <w:rPr>
          <w:sz w:val="28"/>
          <w:szCs w:val="28"/>
        </w:rPr>
        <w:t xml:space="preserve"> О. М., </w:t>
      </w:r>
      <w:proofErr w:type="spellStart"/>
      <w:r w:rsidRPr="001E60D2">
        <w:rPr>
          <w:sz w:val="28"/>
          <w:szCs w:val="28"/>
        </w:rPr>
        <w:t>Зуєва</w:t>
      </w:r>
      <w:proofErr w:type="spellEnd"/>
      <w:r w:rsidRPr="001E60D2">
        <w:rPr>
          <w:sz w:val="28"/>
          <w:szCs w:val="28"/>
        </w:rPr>
        <w:t xml:space="preserve">, В.О., </w:t>
      </w:r>
      <w:proofErr w:type="spellStart"/>
      <w:r w:rsidRPr="001E60D2">
        <w:rPr>
          <w:sz w:val="28"/>
          <w:szCs w:val="28"/>
        </w:rPr>
        <w:t>Белiченко</w:t>
      </w:r>
      <w:proofErr w:type="spellEnd"/>
      <w:r w:rsidRPr="001E60D2">
        <w:rPr>
          <w:sz w:val="28"/>
          <w:szCs w:val="28"/>
        </w:rPr>
        <w:t xml:space="preserve"> А. Г. – К.: ЦУЛ; </w:t>
      </w:r>
      <w:proofErr w:type="spellStart"/>
      <w:r w:rsidRPr="001E60D2">
        <w:rPr>
          <w:sz w:val="28"/>
          <w:szCs w:val="28"/>
        </w:rPr>
        <w:t>Професiонал</w:t>
      </w:r>
      <w:proofErr w:type="spellEnd"/>
      <w:r w:rsidRPr="001E60D2">
        <w:rPr>
          <w:sz w:val="28"/>
          <w:szCs w:val="28"/>
        </w:rPr>
        <w:t>, 2010. 42</w:t>
      </w:r>
    </w:p>
    <w:p w:rsidR="001E60D2" w:rsidRPr="001E60D2" w:rsidRDefault="001E60D2" w:rsidP="001E60D2">
      <w:pPr>
        <w:autoSpaceDE w:val="0"/>
        <w:autoSpaceDN w:val="0"/>
        <w:adjustRightInd w:val="0"/>
        <w:spacing w:line="360" w:lineRule="auto"/>
        <w:ind w:firstLine="709"/>
        <w:jc w:val="both"/>
        <w:rPr>
          <w:sz w:val="28"/>
          <w:szCs w:val="28"/>
          <w:lang w:val="uk-UA"/>
        </w:rPr>
      </w:pPr>
      <w:r w:rsidRPr="001E60D2">
        <w:rPr>
          <w:sz w:val="28"/>
          <w:szCs w:val="28"/>
          <w:lang w:val="uk-UA"/>
        </w:rPr>
        <w:t>19</w:t>
      </w:r>
      <w:r w:rsidRPr="001E60D2">
        <w:rPr>
          <w:sz w:val="28"/>
          <w:szCs w:val="28"/>
        </w:rPr>
        <w:t xml:space="preserve">. Гапоненко А.Л. Стратегическое управление: Учебник / А.Л. Гапоненко, А.П. </w:t>
      </w:r>
      <w:proofErr w:type="spellStart"/>
      <w:r w:rsidRPr="001E60D2">
        <w:rPr>
          <w:sz w:val="28"/>
          <w:szCs w:val="28"/>
        </w:rPr>
        <w:t>Панкрухин</w:t>
      </w:r>
      <w:proofErr w:type="spellEnd"/>
      <w:r w:rsidRPr="001E60D2">
        <w:rPr>
          <w:sz w:val="28"/>
          <w:szCs w:val="28"/>
        </w:rPr>
        <w:t xml:space="preserve">. – М.: Омега – Л., 2004. – 472 с. 8. </w:t>
      </w:r>
      <w:proofErr w:type="spellStart"/>
      <w:r w:rsidRPr="001E60D2">
        <w:rPr>
          <w:sz w:val="28"/>
          <w:szCs w:val="28"/>
        </w:rPr>
        <w:t>Дафт</w:t>
      </w:r>
      <w:proofErr w:type="spellEnd"/>
      <w:r w:rsidRPr="001E60D2">
        <w:rPr>
          <w:sz w:val="28"/>
          <w:szCs w:val="28"/>
        </w:rPr>
        <w:t xml:space="preserve"> Р.Л. Менеджмент / Р.Л. </w:t>
      </w:r>
      <w:proofErr w:type="spellStart"/>
      <w:r w:rsidRPr="001E60D2">
        <w:rPr>
          <w:sz w:val="28"/>
          <w:szCs w:val="28"/>
        </w:rPr>
        <w:t>Дафт</w:t>
      </w:r>
      <w:proofErr w:type="spellEnd"/>
      <w:r w:rsidRPr="001E60D2">
        <w:rPr>
          <w:sz w:val="28"/>
          <w:szCs w:val="28"/>
        </w:rPr>
        <w:t>. – СПб: Питер, 2001. – 832 с.</w:t>
      </w:r>
    </w:p>
    <w:p w:rsidR="001E60D2" w:rsidRPr="001E60D2" w:rsidRDefault="001E60D2" w:rsidP="001E60D2">
      <w:pPr>
        <w:autoSpaceDE w:val="0"/>
        <w:autoSpaceDN w:val="0"/>
        <w:adjustRightInd w:val="0"/>
        <w:spacing w:line="360" w:lineRule="auto"/>
        <w:ind w:firstLine="709"/>
        <w:jc w:val="both"/>
        <w:rPr>
          <w:sz w:val="28"/>
          <w:szCs w:val="28"/>
          <w:lang w:val="uk-UA"/>
        </w:rPr>
      </w:pPr>
      <w:r w:rsidRPr="001E60D2">
        <w:rPr>
          <w:sz w:val="28"/>
          <w:szCs w:val="28"/>
          <w:lang w:val="uk-UA"/>
        </w:rPr>
        <w:t>20</w:t>
      </w:r>
      <w:r w:rsidRPr="001E60D2">
        <w:rPr>
          <w:sz w:val="28"/>
          <w:szCs w:val="28"/>
        </w:rPr>
        <w:t xml:space="preserve">. </w:t>
      </w:r>
      <w:proofErr w:type="spellStart"/>
      <w:r w:rsidRPr="001E60D2">
        <w:rPr>
          <w:sz w:val="28"/>
          <w:szCs w:val="28"/>
        </w:rPr>
        <w:t>Елиферов</w:t>
      </w:r>
      <w:proofErr w:type="spellEnd"/>
      <w:r w:rsidRPr="001E60D2">
        <w:rPr>
          <w:sz w:val="28"/>
          <w:szCs w:val="28"/>
        </w:rPr>
        <w:t xml:space="preserve"> В.Г. Бизнес – процессы: Регламентация и управление: Ученик / В.Г. </w:t>
      </w:r>
      <w:proofErr w:type="spellStart"/>
      <w:r w:rsidRPr="001E60D2">
        <w:rPr>
          <w:sz w:val="28"/>
          <w:szCs w:val="28"/>
        </w:rPr>
        <w:t>Елиферов</w:t>
      </w:r>
      <w:proofErr w:type="spellEnd"/>
      <w:r w:rsidRPr="001E60D2">
        <w:rPr>
          <w:sz w:val="28"/>
          <w:szCs w:val="28"/>
        </w:rPr>
        <w:t>, В.В. Репин. – М.:ИНФРА – М., 2004. – 319 с.</w:t>
      </w:r>
    </w:p>
    <w:p w:rsidR="001E60D2" w:rsidRPr="001E60D2" w:rsidRDefault="001E60D2" w:rsidP="001E60D2">
      <w:pPr>
        <w:autoSpaceDE w:val="0"/>
        <w:autoSpaceDN w:val="0"/>
        <w:adjustRightInd w:val="0"/>
        <w:spacing w:line="360" w:lineRule="auto"/>
        <w:ind w:firstLine="709"/>
        <w:jc w:val="both"/>
        <w:rPr>
          <w:sz w:val="28"/>
          <w:szCs w:val="28"/>
          <w:lang w:val="uk-UA"/>
        </w:rPr>
      </w:pPr>
      <w:r w:rsidRPr="001E60D2">
        <w:rPr>
          <w:sz w:val="28"/>
          <w:szCs w:val="28"/>
          <w:lang w:val="uk-UA"/>
        </w:rPr>
        <w:t xml:space="preserve"> 21.Завадський, Й. С. Менеджмент: підручник для студентів економ. спец. вищих закладів : у 2 т. / Й. С. Завадський. – К. : Вид-во </w:t>
      </w:r>
      <w:proofErr w:type="spellStart"/>
      <w:r w:rsidRPr="001E60D2">
        <w:rPr>
          <w:sz w:val="28"/>
          <w:szCs w:val="28"/>
          <w:lang w:val="uk-UA"/>
        </w:rPr>
        <w:t>Європ</w:t>
      </w:r>
      <w:proofErr w:type="spellEnd"/>
      <w:r w:rsidRPr="001E60D2">
        <w:rPr>
          <w:sz w:val="28"/>
          <w:szCs w:val="28"/>
          <w:lang w:val="uk-UA"/>
        </w:rPr>
        <w:t xml:space="preserve">. ун-ту, 2003. – Т. 2. – 640 с. </w:t>
      </w:r>
    </w:p>
    <w:p w:rsidR="001E60D2" w:rsidRPr="001E60D2" w:rsidRDefault="001E60D2" w:rsidP="001E60D2">
      <w:pPr>
        <w:autoSpaceDE w:val="0"/>
        <w:autoSpaceDN w:val="0"/>
        <w:adjustRightInd w:val="0"/>
        <w:spacing w:line="360" w:lineRule="auto"/>
        <w:ind w:firstLine="709"/>
        <w:jc w:val="both"/>
        <w:rPr>
          <w:sz w:val="28"/>
          <w:szCs w:val="28"/>
          <w:lang w:val="uk-UA"/>
        </w:rPr>
      </w:pPr>
      <w:r w:rsidRPr="001E60D2">
        <w:rPr>
          <w:sz w:val="28"/>
          <w:szCs w:val="28"/>
          <w:lang w:val="uk-UA"/>
        </w:rPr>
        <w:t xml:space="preserve">22. </w:t>
      </w:r>
      <w:proofErr w:type="spellStart"/>
      <w:r w:rsidRPr="001E60D2">
        <w:rPr>
          <w:sz w:val="28"/>
          <w:szCs w:val="28"/>
          <w:lang w:val="uk-UA"/>
        </w:rPr>
        <w:t>Задихайло</w:t>
      </w:r>
      <w:proofErr w:type="spellEnd"/>
      <w:r w:rsidRPr="001E60D2">
        <w:rPr>
          <w:sz w:val="28"/>
          <w:szCs w:val="28"/>
          <w:lang w:val="uk-UA"/>
        </w:rPr>
        <w:t xml:space="preserve"> Д. В. Корпоративне управління : навчальний посібник / Д. В. </w:t>
      </w:r>
      <w:proofErr w:type="spellStart"/>
      <w:r w:rsidRPr="001E60D2">
        <w:rPr>
          <w:sz w:val="28"/>
          <w:szCs w:val="28"/>
          <w:lang w:val="uk-UA"/>
        </w:rPr>
        <w:t>Задихайло</w:t>
      </w:r>
      <w:proofErr w:type="spellEnd"/>
      <w:r w:rsidRPr="001E60D2">
        <w:rPr>
          <w:sz w:val="28"/>
          <w:szCs w:val="28"/>
          <w:lang w:val="uk-UA"/>
        </w:rPr>
        <w:t xml:space="preserve">, О. Р. </w:t>
      </w:r>
      <w:proofErr w:type="spellStart"/>
      <w:r w:rsidRPr="001E60D2">
        <w:rPr>
          <w:sz w:val="28"/>
          <w:szCs w:val="28"/>
          <w:lang w:val="uk-UA"/>
        </w:rPr>
        <w:t>Кібенко</w:t>
      </w:r>
      <w:proofErr w:type="spellEnd"/>
      <w:r w:rsidRPr="001E60D2">
        <w:rPr>
          <w:sz w:val="28"/>
          <w:szCs w:val="28"/>
          <w:lang w:val="uk-UA"/>
        </w:rPr>
        <w:t xml:space="preserve">, Г. В. Назаров. – Харків : </w:t>
      </w:r>
      <w:proofErr w:type="spellStart"/>
      <w:r w:rsidRPr="001E60D2">
        <w:rPr>
          <w:sz w:val="28"/>
          <w:szCs w:val="28"/>
          <w:lang w:val="uk-UA"/>
        </w:rPr>
        <w:t>Еспада</w:t>
      </w:r>
      <w:proofErr w:type="spellEnd"/>
      <w:r w:rsidRPr="001E60D2">
        <w:rPr>
          <w:sz w:val="28"/>
          <w:szCs w:val="28"/>
          <w:lang w:val="uk-UA"/>
        </w:rPr>
        <w:t xml:space="preserve">, 2003. – 688 с. </w:t>
      </w:r>
    </w:p>
    <w:p w:rsidR="001E60D2" w:rsidRPr="001E60D2" w:rsidRDefault="001E60D2" w:rsidP="001E60D2">
      <w:pPr>
        <w:autoSpaceDE w:val="0"/>
        <w:autoSpaceDN w:val="0"/>
        <w:adjustRightInd w:val="0"/>
        <w:spacing w:line="360" w:lineRule="auto"/>
        <w:ind w:firstLine="709"/>
        <w:jc w:val="both"/>
        <w:rPr>
          <w:sz w:val="28"/>
          <w:szCs w:val="28"/>
          <w:lang w:val="uk-UA"/>
        </w:rPr>
      </w:pPr>
      <w:r w:rsidRPr="001E60D2">
        <w:rPr>
          <w:sz w:val="28"/>
          <w:szCs w:val="28"/>
          <w:lang w:val="uk-UA"/>
        </w:rPr>
        <w:t xml:space="preserve">23.Иванова Т.Ю. </w:t>
      </w:r>
      <w:proofErr w:type="spellStart"/>
      <w:r w:rsidRPr="001E60D2">
        <w:rPr>
          <w:sz w:val="28"/>
          <w:szCs w:val="28"/>
          <w:lang w:val="uk-UA"/>
        </w:rPr>
        <w:t>Теория</w:t>
      </w:r>
      <w:proofErr w:type="spellEnd"/>
      <w:r w:rsidRPr="001E60D2">
        <w:rPr>
          <w:sz w:val="28"/>
          <w:szCs w:val="28"/>
          <w:lang w:val="uk-UA"/>
        </w:rPr>
        <w:t xml:space="preserve"> </w:t>
      </w:r>
      <w:proofErr w:type="spellStart"/>
      <w:r w:rsidRPr="001E60D2">
        <w:rPr>
          <w:sz w:val="28"/>
          <w:szCs w:val="28"/>
          <w:lang w:val="uk-UA"/>
        </w:rPr>
        <w:t>организации</w:t>
      </w:r>
      <w:proofErr w:type="spellEnd"/>
      <w:r w:rsidRPr="001E60D2">
        <w:rPr>
          <w:sz w:val="28"/>
          <w:szCs w:val="28"/>
          <w:lang w:val="uk-UA"/>
        </w:rPr>
        <w:t xml:space="preserve"> / Т.Ю. </w:t>
      </w:r>
      <w:proofErr w:type="spellStart"/>
      <w:r w:rsidRPr="001E60D2">
        <w:rPr>
          <w:sz w:val="28"/>
          <w:szCs w:val="28"/>
          <w:lang w:val="uk-UA"/>
        </w:rPr>
        <w:t>Иванова</w:t>
      </w:r>
      <w:proofErr w:type="spellEnd"/>
      <w:r w:rsidRPr="001E60D2">
        <w:rPr>
          <w:sz w:val="28"/>
          <w:szCs w:val="28"/>
          <w:lang w:val="uk-UA"/>
        </w:rPr>
        <w:t xml:space="preserve">, В.И. Приходько. – СПб.: </w:t>
      </w:r>
      <w:proofErr w:type="spellStart"/>
      <w:r w:rsidRPr="001E60D2">
        <w:rPr>
          <w:sz w:val="28"/>
          <w:szCs w:val="28"/>
          <w:lang w:val="uk-UA"/>
        </w:rPr>
        <w:t>Питер</w:t>
      </w:r>
      <w:proofErr w:type="spellEnd"/>
      <w:r w:rsidRPr="001E60D2">
        <w:rPr>
          <w:sz w:val="28"/>
          <w:szCs w:val="28"/>
          <w:lang w:val="uk-UA"/>
        </w:rPr>
        <w:t>, 2004. – 269 с.</w:t>
      </w:r>
    </w:p>
    <w:p w:rsidR="001E60D2" w:rsidRPr="001E60D2" w:rsidRDefault="001E60D2" w:rsidP="001E60D2">
      <w:pPr>
        <w:autoSpaceDE w:val="0"/>
        <w:autoSpaceDN w:val="0"/>
        <w:adjustRightInd w:val="0"/>
        <w:spacing w:line="360" w:lineRule="auto"/>
        <w:ind w:firstLine="709"/>
        <w:jc w:val="both"/>
        <w:rPr>
          <w:sz w:val="28"/>
          <w:szCs w:val="28"/>
          <w:lang w:val="uk-UA"/>
        </w:rPr>
      </w:pPr>
      <w:r w:rsidRPr="001E60D2">
        <w:rPr>
          <w:sz w:val="28"/>
          <w:szCs w:val="28"/>
          <w:lang w:val="uk-UA"/>
        </w:rPr>
        <w:t xml:space="preserve"> 24.К</w:t>
      </w:r>
      <w:r w:rsidRPr="001E60D2">
        <w:rPr>
          <w:sz w:val="28"/>
          <w:szCs w:val="28"/>
        </w:rPr>
        <w:t>i</w:t>
      </w:r>
      <w:proofErr w:type="spellStart"/>
      <w:r w:rsidRPr="001E60D2">
        <w:rPr>
          <w:sz w:val="28"/>
          <w:szCs w:val="28"/>
          <w:lang w:val="uk-UA"/>
        </w:rPr>
        <w:t>ндрацька</w:t>
      </w:r>
      <w:proofErr w:type="spellEnd"/>
      <w:r w:rsidRPr="001E60D2">
        <w:rPr>
          <w:sz w:val="28"/>
          <w:szCs w:val="28"/>
          <w:lang w:val="uk-UA"/>
        </w:rPr>
        <w:t xml:space="preserve"> Г. </w:t>
      </w:r>
      <w:r w:rsidRPr="001E60D2">
        <w:rPr>
          <w:sz w:val="28"/>
          <w:szCs w:val="28"/>
        </w:rPr>
        <w:t>I</w:t>
      </w:r>
      <w:r w:rsidRPr="001E60D2">
        <w:rPr>
          <w:sz w:val="28"/>
          <w:szCs w:val="28"/>
          <w:lang w:val="uk-UA"/>
        </w:rPr>
        <w:t>. Стратег</w:t>
      </w:r>
      <w:r w:rsidRPr="001E60D2">
        <w:rPr>
          <w:sz w:val="28"/>
          <w:szCs w:val="28"/>
        </w:rPr>
        <w:t>i</w:t>
      </w:r>
      <w:proofErr w:type="spellStart"/>
      <w:r w:rsidRPr="001E60D2">
        <w:rPr>
          <w:sz w:val="28"/>
          <w:szCs w:val="28"/>
          <w:lang w:val="uk-UA"/>
        </w:rPr>
        <w:t>чний</w:t>
      </w:r>
      <w:proofErr w:type="spellEnd"/>
      <w:r w:rsidRPr="001E60D2">
        <w:rPr>
          <w:sz w:val="28"/>
          <w:szCs w:val="28"/>
          <w:lang w:val="uk-UA"/>
        </w:rPr>
        <w:t xml:space="preserve"> менеджмент / Г. </w:t>
      </w:r>
      <w:r w:rsidRPr="001E60D2">
        <w:rPr>
          <w:sz w:val="28"/>
          <w:szCs w:val="28"/>
        </w:rPr>
        <w:t>I</w:t>
      </w:r>
      <w:r w:rsidRPr="001E60D2">
        <w:rPr>
          <w:sz w:val="28"/>
          <w:szCs w:val="28"/>
          <w:lang w:val="uk-UA"/>
        </w:rPr>
        <w:t>.К</w:t>
      </w:r>
      <w:proofErr w:type="gramStart"/>
      <w:r w:rsidRPr="001E60D2">
        <w:rPr>
          <w:sz w:val="28"/>
          <w:szCs w:val="28"/>
        </w:rPr>
        <w:t>i</w:t>
      </w:r>
      <w:proofErr w:type="spellStart"/>
      <w:proofErr w:type="gramEnd"/>
      <w:r w:rsidRPr="001E60D2">
        <w:rPr>
          <w:sz w:val="28"/>
          <w:szCs w:val="28"/>
          <w:lang w:val="uk-UA"/>
        </w:rPr>
        <w:t>ндрацька</w:t>
      </w:r>
      <w:proofErr w:type="spellEnd"/>
      <w:r w:rsidRPr="001E60D2">
        <w:rPr>
          <w:sz w:val="28"/>
          <w:szCs w:val="28"/>
          <w:lang w:val="uk-UA"/>
        </w:rPr>
        <w:t xml:space="preserve">. – К.: Знання, 2010. </w:t>
      </w:r>
    </w:p>
    <w:p w:rsidR="001E60D2" w:rsidRPr="001E60D2" w:rsidRDefault="001E60D2" w:rsidP="001E60D2">
      <w:pPr>
        <w:autoSpaceDE w:val="0"/>
        <w:autoSpaceDN w:val="0"/>
        <w:adjustRightInd w:val="0"/>
        <w:spacing w:line="360" w:lineRule="auto"/>
        <w:ind w:firstLine="709"/>
        <w:jc w:val="both"/>
        <w:rPr>
          <w:sz w:val="28"/>
          <w:szCs w:val="28"/>
          <w:lang w:val="uk-UA"/>
        </w:rPr>
      </w:pPr>
      <w:r w:rsidRPr="001E60D2">
        <w:rPr>
          <w:sz w:val="28"/>
          <w:szCs w:val="28"/>
          <w:lang w:val="uk-UA"/>
        </w:rPr>
        <w:t>25</w:t>
      </w:r>
      <w:r w:rsidRPr="001E60D2">
        <w:rPr>
          <w:sz w:val="28"/>
          <w:szCs w:val="28"/>
        </w:rPr>
        <w:t>.</w:t>
      </w:r>
      <w:proofErr w:type="spellStart"/>
      <w:r w:rsidRPr="001E60D2">
        <w:rPr>
          <w:sz w:val="28"/>
          <w:szCs w:val="28"/>
        </w:rPr>
        <w:t>Лэйхифф</w:t>
      </w:r>
      <w:proofErr w:type="spellEnd"/>
      <w:r w:rsidRPr="001E60D2">
        <w:rPr>
          <w:sz w:val="28"/>
          <w:szCs w:val="28"/>
        </w:rPr>
        <w:t xml:space="preserve">, Дж. </w:t>
      </w:r>
      <w:proofErr w:type="gramStart"/>
      <w:r w:rsidRPr="001E60D2">
        <w:rPr>
          <w:sz w:val="28"/>
          <w:szCs w:val="28"/>
        </w:rPr>
        <w:t>Бизнес-коммуникации</w:t>
      </w:r>
      <w:proofErr w:type="gramEnd"/>
      <w:r w:rsidRPr="001E60D2">
        <w:rPr>
          <w:sz w:val="28"/>
          <w:szCs w:val="28"/>
        </w:rPr>
        <w:t xml:space="preserve">. Стратегии и навыки / Дж. </w:t>
      </w:r>
      <w:proofErr w:type="spellStart"/>
      <w:r w:rsidRPr="001E60D2">
        <w:rPr>
          <w:sz w:val="28"/>
          <w:szCs w:val="28"/>
        </w:rPr>
        <w:t>Лэйхифф</w:t>
      </w:r>
      <w:proofErr w:type="spellEnd"/>
      <w:r w:rsidRPr="001E60D2">
        <w:rPr>
          <w:sz w:val="28"/>
          <w:szCs w:val="28"/>
        </w:rPr>
        <w:t xml:space="preserve">. – Питер, 2001. – 688 с. </w:t>
      </w:r>
    </w:p>
    <w:p w:rsidR="001E60D2" w:rsidRPr="001E60D2" w:rsidRDefault="001E60D2" w:rsidP="001E60D2">
      <w:pPr>
        <w:autoSpaceDE w:val="0"/>
        <w:autoSpaceDN w:val="0"/>
        <w:adjustRightInd w:val="0"/>
        <w:spacing w:line="360" w:lineRule="auto"/>
        <w:ind w:firstLine="709"/>
        <w:jc w:val="both"/>
        <w:rPr>
          <w:sz w:val="28"/>
          <w:szCs w:val="28"/>
          <w:lang w:val="uk-UA"/>
        </w:rPr>
      </w:pPr>
      <w:r w:rsidRPr="001E60D2">
        <w:rPr>
          <w:sz w:val="28"/>
          <w:szCs w:val="28"/>
          <w:lang w:val="uk-UA"/>
        </w:rPr>
        <w:t xml:space="preserve">26.Туленков М. В. Сучасні теорії менеджменту : </w:t>
      </w:r>
      <w:proofErr w:type="spellStart"/>
      <w:r w:rsidRPr="001E60D2">
        <w:rPr>
          <w:sz w:val="28"/>
          <w:szCs w:val="28"/>
          <w:lang w:val="uk-UA"/>
        </w:rPr>
        <w:t>навч</w:t>
      </w:r>
      <w:proofErr w:type="spellEnd"/>
      <w:r w:rsidRPr="001E60D2">
        <w:rPr>
          <w:sz w:val="28"/>
          <w:szCs w:val="28"/>
          <w:lang w:val="uk-UA"/>
        </w:rPr>
        <w:t xml:space="preserve">. </w:t>
      </w:r>
      <w:proofErr w:type="spellStart"/>
      <w:r w:rsidRPr="001E60D2">
        <w:rPr>
          <w:sz w:val="28"/>
          <w:szCs w:val="28"/>
          <w:lang w:val="uk-UA"/>
        </w:rPr>
        <w:t>посіб</w:t>
      </w:r>
      <w:proofErr w:type="spellEnd"/>
      <w:r w:rsidRPr="001E60D2">
        <w:rPr>
          <w:sz w:val="28"/>
          <w:szCs w:val="28"/>
          <w:lang w:val="uk-UA"/>
        </w:rPr>
        <w:t xml:space="preserve">. / М. В. </w:t>
      </w:r>
      <w:proofErr w:type="spellStart"/>
      <w:r w:rsidRPr="001E60D2">
        <w:rPr>
          <w:sz w:val="28"/>
          <w:szCs w:val="28"/>
          <w:lang w:val="uk-UA"/>
        </w:rPr>
        <w:t>Туленков</w:t>
      </w:r>
      <w:proofErr w:type="spellEnd"/>
      <w:r w:rsidRPr="001E60D2">
        <w:rPr>
          <w:sz w:val="28"/>
          <w:szCs w:val="28"/>
          <w:lang w:val="uk-UA"/>
        </w:rPr>
        <w:t>. – К. : Каравела, 2007. – 304 с.</w:t>
      </w:r>
    </w:p>
    <w:p w:rsidR="001E60D2" w:rsidRPr="001E60D2" w:rsidRDefault="001E60D2" w:rsidP="001E60D2">
      <w:pPr>
        <w:autoSpaceDE w:val="0"/>
        <w:autoSpaceDN w:val="0"/>
        <w:adjustRightInd w:val="0"/>
        <w:spacing w:line="360" w:lineRule="auto"/>
        <w:ind w:firstLine="709"/>
        <w:jc w:val="both"/>
        <w:rPr>
          <w:sz w:val="28"/>
          <w:szCs w:val="28"/>
          <w:lang w:val="uk-UA"/>
        </w:rPr>
      </w:pPr>
      <w:r w:rsidRPr="001E60D2">
        <w:rPr>
          <w:sz w:val="28"/>
          <w:szCs w:val="28"/>
          <w:lang w:val="uk-UA"/>
        </w:rPr>
        <w:lastRenderedPageBreak/>
        <w:t xml:space="preserve"> 27.Хміль Ф. І. Основи менеджменту : підручник / Ф. І. Хміль. – К. : </w:t>
      </w:r>
      <w:proofErr w:type="spellStart"/>
      <w:r w:rsidRPr="001E60D2">
        <w:rPr>
          <w:sz w:val="28"/>
          <w:szCs w:val="28"/>
          <w:lang w:val="uk-UA"/>
        </w:rPr>
        <w:t>Академвидав</w:t>
      </w:r>
      <w:proofErr w:type="spellEnd"/>
      <w:r w:rsidRPr="001E60D2">
        <w:rPr>
          <w:sz w:val="28"/>
          <w:szCs w:val="28"/>
          <w:lang w:val="uk-UA"/>
        </w:rPr>
        <w:t xml:space="preserve">, 2003. – 608 с. </w:t>
      </w:r>
    </w:p>
    <w:p w:rsidR="001E60D2" w:rsidRPr="001E60D2" w:rsidRDefault="001E60D2" w:rsidP="001E60D2">
      <w:pPr>
        <w:autoSpaceDE w:val="0"/>
        <w:autoSpaceDN w:val="0"/>
        <w:adjustRightInd w:val="0"/>
        <w:spacing w:line="360" w:lineRule="auto"/>
        <w:ind w:firstLine="709"/>
        <w:jc w:val="both"/>
        <w:rPr>
          <w:sz w:val="28"/>
          <w:szCs w:val="28"/>
          <w:lang w:val="uk-UA"/>
        </w:rPr>
      </w:pPr>
    </w:p>
    <w:p w:rsidR="001E60D2" w:rsidRDefault="003D2B84" w:rsidP="003D2B84">
      <w:pPr>
        <w:spacing w:line="360" w:lineRule="auto"/>
        <w:ind w:firstLine="709"/>
        <w:jc w:val="center"/>
        <w:rPr>
          <w:b/>
          <w:sz w:val="28"/>
          <w:szCs w:val="28"/>
          <w:lang w:val="uk-UA"/>
        </w:rPr>
      </w:pPr>
      <w:r>
        <w:rPr>
          <w:b/>
          <w:sz w:val="28"/>
          <w:szCs w:val="28"/>
          <w:lang w:val="uk-UA"/>
        </w:rPr>
        <w:t>10</w:t>
      </w:r>
      <w:r w:rsidRPr="001E60D2">
        <w:rPr>
          <w:b/>
          <w:sz w:val="28"/>
          <w:szCs w:val="28"/>
          <w:lang w:val="uk-UA"/>
        </w:rPr>
        <w:t>. ІНФОРМАЦІЙНІ РЕСУРСИ</w:t>
      </w:r>
    </w:p>
    <w:p w:rsidR="003D2B84" w:rsidRPr="001E60D2" w:rsidRDefault="003D2B84" w:rsidP="003D2B84">
      <w:pPr>
        <w:spacing w:line="360" w:lineRule="auto"/>
        <w:ind w:firstLine="709"/>
        <w:jc w:val="center"/>
        <w:rPr>
          <w:b/>
          <w:sz w:val="28"/>
          <w:szCs w:val="28"/>
          <w:lang w:val="uk-UA"/>
        </w:rPr>
      </w:pPr>
    </w:p>
    <w:p w:rsidR="001E60D2" w:rsidRPr="001E60D2" w:rsidRDefault="001E60D2" w:rsidP="001E60D2">
      <w:pPr>
        <w:numPr>
          <w:ilvl w:val="0"/>
          <w:numId w:val="12"/>
        </w:numPr>
        <w:tabs>
          <w:tab w:val="clear" w:pos="900"/>
          <w:tab w:val="num" w:pos="720"/>
        </w:tabs>
        <w:spacing w:line="360" w:lineRule="auto"/>
        <w:ind w:left="0" w:firstLine="709"/>
        <w:jc w:val="both"/>
        <w:rPr>
          <w:sz w:val="28"/>
          <w:szCs w:val="28"/>
          <w:lang w:val="uk-UA"/>
        </w:rPr>
      </w:pPr>
      <w:proofErr w:type="spellStart"/>
      <w:r w:rsidRPr="001E60D2">
        <w:rPr>
          <w:sz w:val="28"/>
          <w:szCs w:val="28"/>
        </w:rPr>
        <w:t>Навчальн</w:t>
      </w:r>
      <w:proofErr w:type="gramStart"/>
      <w:r w:rsidRPr="001E60D2">
        <w:rPr>
          <w:sz w:val="28"/>
          <w:szCs w:val="28"/>
        </w:rPr>
        <w:t>о-</w:t>
      </w:r>
      <w:proofErr w:type="gramEnd"/>
      <w:r w:rsidRPr="001E60D2">
        <w:rPr>
          <w:sz w:val="28"/>
          <w:szCs w:val="28"/>
        </w:rPr>
        <w:t>інформаційний</w:t>
      </w:r>
      <w:proofErr w:type="spellEnd"/>
      <w:r w:rsidRPr="001E60D2">
        <w:rPr>
          <w:sz w:val="28"/>
          <w:szCs w:val="28"/>
        </w:rPr>
        <w:t xml:space="preserve"> портал ТДАТУ http://nip.tsatu.edu.ua</w:t>
      </w:r>
      <w:r w:rsidRPr="001E60D2">
        <w:rPr>
          <w:sz w:val="28"/>
          <w:szCs w:val="28"/>
          <w:lang w:val="uk-UA"/>
        </w:rPr>
        <w:t xml:space="preserve">. </w:t>
      </w:r>
    </w:p>
    <w:p w:rsidR="001E60D2" w:rsidRPr="001E60D2" w:rsidRDefault="001E60D2" w:rsidP="001E60D2">
      <w:pPr>
        <w:numPr>
          <w:ilvl w:val="0"/>
          <w:numId w:val="12"/>
        </w:numPr>
        <w:tabs>
          <w:tab w:val="clear" w:pos="900"/>
          <w:tab w:val="num" w:pos="720"/>
        </w:tabs>
        <w:spacing w:line="360" w:lineRule="auto"/>
        <w:ind w:left="0" w:firstLine="709"/>
        <w:jc w:val="both"/>
        <w:rPr>
          <w:sz w:val="28"/>
          <w:szCs w:val="28"/>
          <w:lang w:val="uk-UA"/>
        </w:rPr>
      </w:pPr>
      <w:r w:rsidRPr="001E60D2">
        <w:rPr>
          <w:sz w:val="28"/>
          <w:szCs w:val="28"/>
          <w:lang w:val="uk-UA"/>
        </w:rPr>
        <w:t>Міська бібліотека ім. Лермонтова.</w:t>
      </w:r>
    </w:p>
    <w:p w:rsidR="001E60D2" w:rsidRPr="001E60D2" w:rsidRDefault="001E60D2" w:rsidP="001E60D2">
      <w:pPr>
        <w:numPr>
          <w:ilvl w:val="0"/>
          <w:numId w:val="12"/>
        </w:numPr>
        <w:tabs>
          <w:tab w:val="clear" w:pos="900"/>
          <w:tab w:val="num" w:pos="720"/>
        </w:tabs>
        <w:spacing w:line="360" w:lineRule="auto"/>
        <w:ind w:left="0" w:firstLine="709"/>
        <w:jc w:val="both"/>
        <w:rPr>
          <w:sz w:val="28"/>
          <w:szCs w:val="28"/>
          <w:lang w:val="uk-UA"/>
        </w:rPr>
      </w:pPr>
      <w:r w:rsidRPr="001E60D2">
        <w:rPr>
          <w:sz w:val="28"/>
          <w:szCs w:val="28"/>
          <w:lang w:val="uk-UA"/>
        </w:rPr>
        <w:t>Офіційне інтернет-представництво Президента України http://www.president.gov.ua/.</w:t>
      </w:r>
    </w:p>
    <w:p w:rsidR="001E60D2" w:rsidRPr="001E60D2" w:rsidRDefault="00E901AF" w:rsidP="001E60D2">
      <w:pPr>
        <w:numPr>
          <w:ilvl w:val="0"/>
          <w:numId w:val="12"/>
        </w:numPr>
        <w:tabs>
          <w:tab w:val="clear" w:pos="900"/>
          <w:tab w:val="num" w:pos="720"/>
        </w:tabs>
        <w:spacing w:line="360" w:lineRule="auto"/>
        <w:ind w:left="0" w:firstLine="709"/>
        <w:jc w:val="both"/>
        <w:rPr>
          <w:sz w:val="28"/>
          <w:szCs w:val="28"/>
          <w:lang w:val="uk-UA"/>
        </w:rPr>
      </w:pPr>
      <w:hyperlink r:id="rId8" w:history="1">
        <w:r w:rsidR="001E60D2" w:rsidRPr="001E60D2">
          <w:rPr>
            <w:sz w:val="28"/>
            <w:szCs w:val="28"/>
            <w:lang w:val="uk-UA"/>
          </w:rPr>
          <w:t>Верховна Рада України</w:t>
        </w:r>
      </w:hyperlink>
      <w:r w:rsidR="001E60D2" w:rsidRPr="001E60D2">
        <w:rPr>
          <w:sz w:val="28"/>
          <w:szCs w:val="28"/>
          <w:lang w:val="uk-UA"/>
        </w:rPr>
        <w:t xml:space="preserve"> http:</w:t>
      </w:r>
      <w:r w:rsidR="001E60D2" w:rsidRPr="001E60D2">
        <w:rPr>
          <w:sz w:val="28"/>
          <w:szCs w:val="28"/>
          <w:lang w:val="uk-UA"/>
        </w:rPr>
        <w:fldChar w:fldCharType="begin"/>
      </w:r>
      <w:r w:rsidR="001E60D2" w:rsidRPr="001E60D2">
        <w:rPr>
          <w:sz w:val="28"/>
          <w:szCs w:val="28"/>
          <w:lang w:val="uk-UA"/>
        </w:rPr>
        <w:instrText>http://www.rada.kiev.ua/</w:instrText>
      </w:r>
      <w:r w:rsidR="001E60D2" w:rsidRPr="001E60D2">
        <w:rPr>
          <w:sz w:val="28"/>
          <w:szCs w:val="28"/>
          <w:lang w:val="uk-UA"/>
        </w:rPr>
        <w:fldChar w:fldCharType="separate"/>
      </w:r>
      <w:r w:rsidR="001E60D2" w:rsidRPr="001E60D2">
        <w:rPr>
          <w:sz w:val="28"/>
          <w:szCs w:val="28"/>
          <w:lang w:val="uk-UA"/>
        </w:rPr>
        <w:t>Верховна Рада України</w:t>
      </w:r>
      <w:r w:rsidR="001E60D2" w:rsidRPr="001E60D2">
        <w:rPr>
          <w:sz w:val="28"/>
          <w:szCs w:val="28"/>
          <w:lang w:val="uk-UA"/>
        </w:rPr>
        <w:fldChar w:fldCharType="end"/>
      </w:r>
      <w:r w:rsidR="001E60D2" w:rsidRPr="001E60D2">
        <w:rPr>
          <w:sz w:val="28"/>
          <w:szCs w:val="28"/>
          <w:lang w:val="uk-UA"/>
        </w:rPr>
        <w:fldChar w:fldCharType="begin"/>
      </w:r>
      <w:r w:rsidR="001E60D2" w:rsidRPr="001E60D2">
        <w:rPr>
          <w:sz w:val="28"/>
          <w:szCs w:val="28"/>
          <w:lang w:val="uk-UA"/>
        </w:rPr>
        <w:instrText>http://www.rada.kiev.ua/</w:instrText>
      </w:r>
      <w:r w:rsidR="001E60D2" w:rsidRPr="001E60D2">
        <w:rPr>
          <w:sz w:val="28"/>
          <w:szCs w:val="28"/>
          <w:lang w:val="uk-UA"/>
        </w:rPr>
        <w:fldChar w:fldCharType="separate"/>
      </w:r>
      <w:r w:rsidR="001E60D2" w:rsidRPr="001E60D2">
        <w:rPr>
          <w:sz w:val="28"/>
          <w:szCs w:val="28"/>
          <w:lang w:val="uk-UA"/>
        </w:rPr>
        <w:t>Верховна Рада України</w:t>
      </w:r>
      <w:r w:rsidR="001E60D2" w:rsidRPr="001E60D2">
        <w:rPr>
          <w:sz w:val="28"/>
          <w:szCs w:val="28"/>
          <w:lang w:val="uk-UA"/>
        </w:rPr>
        <w:fldChar w:fldCharType="end"/>
      </w:r>
      <w:r w:rsidR="001E60D2" w:rsidRPr="001E60D2">
        <w:rPr>
          <w:sz w:val="28"/>
          <w:szCs w:val="28"/>
          <w:lang w:val="uk-UA"/>
        </w:rPr>
        <w:fldChar w:fldCharType="begin"/>
      </w:r>
      <w:r w:rsidR="001E60D2" w:rsidRPr="001E60D2">
        <w:rPr>
          <w:sz w:val="28"/>
          <w:szCs w:val="28"/>
          <w:lang w:val="uk-UA"/>
        </w:rPr>
        <w:instrText>http://www.rada.kiev.ua/</w:instrText>
      </w:r>
      <w:r w:rsidR="001E60D2" w:rsidRPr="001E60D2">
        <w:rPr>
          <w:sz w:val="28"/>
          <w:szCs w:val="28"/>
          <w:lang w:val="uk-UA"/>
        </w:rPr>
        <w:fldChar w:fldCharType="separate"/>
      </w:r>
      <w:r w:rsidR="001E60D2" w:rsidRPr="001E60D2">
        <w:rPr>
          <w:sz w:val="28"/>
          <w:szCs w:val="28"/>
          <w:lang w:val="uk-UA"/>
        </w:rPr>
        <w:t>Верховна Рада України</w:t>
      </w:r>
      <w:r w:rsidR="001E60D2" w:rsidRPr="001E60D2">
        <w:rPr>
          <w:sz w:val="28"/>
          <w:szCs w:val="28"/>
          <w:lang w:val="uk-UA"/>
        </w:rPr>
        <w:fldChar w:fldCharType="end"/>
      </w:r>
      <w:r w:rsidR="001E60D2" w:rsidRPr="001E60D2">
        <w:rPr>
          <w:sz w:val="28"/>
          <w:szCs w:val="28"/>
          <w:lang w:val="uk-UA"/>
        </w:rPr>
        <w:fldChar w:fldCharType="begin"/>
      </w:r>
      <w:r w:rsidR="001E60D2" w:rsidRPr="001E60D2">
        <w:rPr>
          <w:sz w:val="28"/>
          <w:szCs w:val="28"/>
          <w:lang w:val="uk-UA"/>
        </w:rPr>
        <w:instrText>http://www.rada.kiev.ua/</w:instrText>
      </w:r>
      <w:r w:rsidR="001E60D2" w:rsidRPr="001E60D2">
        <w:rPr>
          <w:sz w:val="28"/>
          <w:szCs w:val="28"/>
          <w:lang w:val="uk-UA"/>
        </w:rPr>
        <w:fldChar w:fldCharType="separate"/>
      </w:r>
      <w:r w:rsidR="001E60D2" w:rsidRPr="001E60D2">
        <w:rPr>
          <w:sz w:val="28"/>
          <w:szCs w:val="28"/>
          <w:lang w:val="uk-UA"/>
        </w:rPr>
        <w:t>Верховна Рада України</w:t>
      </w:r>
      <w:r w:rsidR="001E60D2" w:rsidRPr="001E60D2">
        <w:rPr>
          <w:sz w:val="28"/>
          <w:szCs w:val="28"/>
          <w:lang w:val="uk-UA"/>
        </w:rPr>
        <w:fldChar w:fldCharType="end"/>
      </w:r>
      <w:r w:rsidR="001E60D2" w:rsidRPr="001E60D2">
        <w:rPr>
          <w:sz w:val="28"/>
          <w:szCs w:val="28"/>
          <w:lang w:val="uk-UA"/>
        </w:rPr>
        <w:fldChar w:fldCharType="begin"/>
      </w:r>
      <w:r w:rsidR="001E60D2" w:rsidRPr="001E60D2">
        <w:rPr>
          <w:sz w:val="28"/>
          <w:szCs w:val="28"/>
          <w:lang w:val="uk-UA"/>
        </w:rPr>
        <w:instrText>http://www.rada.kiev.ua/</w:instrText>
      </w:r>
      <w:r w:rsidR="001E60D2" w:rsidRPr="001E60D2">
        <w:rPr>
          <w:sz w:val="28"/>
          <w:szCs w:val="28"/>
          <w:lang w:val="uk-UA"/>
        </w:rPr>
        <w:fldChar w:fldCharType="separate"/>
      </w:r>
      <w:r w:rsidR="001E60D2" w:rsidRPr="001E60D2">
        <w:rPr>
          <w:sz w:val="28"/>
          <w:szCs w:val="28"/>
          <w:lang w:val="uk-UA"/>
        </w:rPr>
        <w:t>Верховна Рада України</w:t>
      </w:r>
      <w:r w:rsidR="001E60D2" w:rsidRPr="001E60D2">
        <w:rPr>
          <w:sz w:val="28"/>
          <w:szCs w:val="28"/>
          <w:lang w:val="uk-UA"/>
        </w:rPr>
        <w:fldChar w:fldCharType="end"/>
      </w:r>
      <w:r w:rsidR="001E60D2" w:rsidRPr="001E60D2">
        <w:rPr>
          <w:sz w:val="28"/>
          <w:szCs w:val="28"/>
          <w:lang w:val="uk-UA"/>
        </w:rPr>
        <w:t>//www.rada.kiev.ua .</w:t>
      </w:r>
    </w:p>
    <w:p w:rsidR="001E60D2" w:rsidRPr="001E60D2" w:rsidRDefault="001E60D2" w:rsidP="001E60D2">
      <w:pPr>
        <w:numPr>
          <w:ilvl w:val="0"/>
          <w:numId w:val="12"/>
        </w:numPr>
        <w:tabs>
          <w:tab w:val="clear" w:pos="900"/>
          <w:tab w:val="num" w:pos="720"/>
        </w:tabs>
        <w:spacing w:line="360" w:lineRule="auto"/>
        <w:ind w:left="0" w:firstLine="709"/>
        <w:jc w:val="both"/>
        <w:rPr>
          <w:sz w:val="28"/>
          <w:szCs w:val="28"/>
          <w:lang w:val="uk-UA"/>
        </w:rPr>
      </w:pPr>
      <w:r w:rsidRPr="001E60D2">
        <w:rPr>
          <w:sz w:val="28"/>
          <w:szCs w:val="28"/>
          <w:lang w:val="uk-UA"/>
        </w:rPr>
        <w:t xml:space="preserve">Кабінет Міністрів України </w:t>
      </w:r>
      <w:hyperlink r:id="rId9" w:history="1">
        <w:r w:rsidRPr="001E60D2">
          <w:rPr>
            <w:sz w:val="28"/>
            <w:szCs w:val="28"/>
            <w:lang w:val="uk-UA"/>
          </w:rPr>
          <w:t>http://www.kmu.gov.ua/</w:t>
        </w:r>
      </w:hyperlink>
      <w:r w:rsidRPr="001E60D2">
        <w:rPr>
          <w:sz w:val="28"/>
          <w:szCs w:val="28"/>
          <w:lang w:val="uk-UA"/>
        </w:rPr>
        <w:t>.</w:t>
      </w:r>
    </w:p>
    <w:p w:rsidR="001E60D2" w:rsidRPr="001E60D2" w:rsidRDefault="001E60D2" w:rsidP="001E60D2">
      <w:pPr>
        <w:numPr>
          <w:ilvl w:val="0"/>
          <w:numId w:val="12"/>
        </w:numPr>
        <w:tabs>
          <w:tab w:val="clear" w:pos="900"/>
          <w:tab w:val="num" w:pos="720"/>
        </w:tabs>
        <w:spacing w:line="360" w:lineRule="auto"/>
        <w:ind w:left="0" w:firstLine="709"/>
        <w:jc w:val="both"/>
        <w:rPr>
          <w:bCs/>
          <w:sz w:val="28"/>
          <w:szCs w:val="28"/>
          <w:lang w:val="uk-UA"/>
        </w:rPr>
      </w:pPr>
      <w:r w:rsidRPr="001E60D2">
        <w:rPr>
          <w:bCs/>
          <w:sz w:val="28"/>
          <w:szCs w:val="28"/>
          <w:lang w:val="uk-UA"/>
        </w:rPr>
        <w:t xml:space="preserve">Міністерство освіти і науки, молоді та спорту України </w:t>
      </w:r>
      <w:hyperlink r:id="rId10" w:history="1">
        <w:r w:rsidRPr="001E60D2">
          <w:rPr>
            <w:bCs/>
            <w:sz w:val="28"/>
            <w:szCs w:val="28"/>
            <w:lang w:val="uk-UA"/>
          </w:rPr>
          <w:t>http://www.mon.gov.ua</w:t>
        </w:r>
      </w:hyperlink>
      <w:r w:rsidRPr="001E60D2">
        <w:rPr>
          <w:bCs/>
          <w:sz w:val="28"/>
          <w:szCs w:val="28"/>
          <w:lang w:val="uk-UA"/>
        </w:rPr>
        <w:t xml:space="preserve">, </w:t>
      </w:r>
      <w:hyperlink r:id="rId11" w:history="1">
        <w:r w:rsidRPr="001E60D2">
          <w:rPr>
            <w:rStyle w:val="a6"/>
            <w:sz w:val="28"/>
            <w:szCs w:val="28"/>
            <w:lang w:val="uk-UA"/>
          </w:rPr>
          <w:t>www.osvita.com</w:t>
        </w:r>
      </w:hyperlink>
      <w:r w:rsidRPr="001E60D2">
        <w:rPr>
          <w:sz w:val="28"/>
          <w:szCs w:val="28"/>
          <w:lang w:val="uk-UA"/>
        </w:rPr>
        <w:t>.</w:t>
      </w:r>
    </w:p>
    <w:p w:rsidR="001E60D2" w:rsidRPr="001E60D2" w:rsidRDefault="00E901AF" w:rsidP="001E60D2">
      <w:pPr>
        <w:numPr>
          <w:ilvl w:val="0"/>
          <w:numId w:val="12"/>
        </w:numPr>
        <w:tabs>
          <w:tab w:val="clear" w:pos="900"/>
          <w:tab w:val="num" w:pos="720"/>
        </w:tabs>
        <w:spacing w:line="360" w:lineRule="auto"/>
        <w:ind w:left="0" w:firstLine="709"/>
        <w:jc w:val="both"/>
        <w:rPr>
          <w:bCs/>
          <w:sz w:val="28"/>
          <w:szCs w:val="28"/>
          <w:lang w:val="uk-UA"/>
        </w:rPr>
      </w:pPr>
      <w:hyperlink r:id="rId12" w:history="1">
        <w:r w:rsidR="001E60D2" w:rsidRPr="001E60D2">
          <w:rPr>
            <w:rStyle w:val="a6"/>
            <w:sz w:val="28"/>
            <w:szCs w:val="28"/>
            <w:lang w:val="uk-UA"/>
          </w:rPr>
          <w:t>http://zakon.rada.gov.ua</w:t>
        </w:r>
      </w:hyperlink>
    </w:p>
    <w:p w:rsidR="001E60D2" w:rsidRPr="001E60D2" w:rsidRDefault="001E60D2" w:rsidP="001E60D2">
      <w:pPr>
        <w:numPr>
          <w:ilvl w:val="0"/>
          <w:numId w:val="12"/>
        </w:numPr>
        <w:tabs>
          <w:tab w:val="clear" w:pos="900"/>
          <w:tab w:val="num" w:pos="720"/>
        </w:tabs>
        <w:spacing w:line="360" w:lineRule="auto"/>
        <w:ind w:left="0" w:firstLine="709"/>
        <w:jc w:val="both"/>
        <w:rPr>
          <w:bCs/>
          <w:sz w:val="28"/>
          <w:szCs w:val="28"/>
          <w:lang w:val="uk-UA"/>
        </w:rPr>
      </w:pPr>
      <w:proofErr w:type="spellStart"/>
      <w:r w:rsidRPr="001E60D2">
        <w:rPr>
          <w:sz w:val="28"/>
          <w:szCs w:val="28"/>
        </w:rPr>
        <w:t>Закони</w:t>
      </w:r>
      <w:proofErr w:type="spellEnd"/>
      <w:r w:rsidRPr="001E60D2">
        <w:rPr>
          <w:sz w:val="28"/>
          <w:szCs w:val="28"/>
        </w:rPr>
        <w:t xml:space="preserve"> </w:t>
      </w:r>
      <w:proofErr w:type="spellStart"/>
      <w:r w:rsidRPr="001E60D2">
        <w:rPr>
          <w:sz w:val="28"/>
          <w:szCs w:val="28"/>
        </w:rPr>
        <w:t>України</w:t>
      </w:r>
      <w:proofErr w:type="spellEnd"/>
      <w:r w:rsidRPr="001E60D2">
        <w:rPr>
          <w:sz w:val="28"/>
          <w:szCs w:val="28"/>
        </w:rPr>
        <w:t xml:space="preserve">, постанови </w:t>
      </w:r>
      <w:proofErr w:type="spellStart"/>
      <w:r w:rsidRPr="001E60D2">
        <w:rPr>
          <w:sz w:val="28"/>
          <w:szCs w:val="28"/>
        </w:rPr>
        <w:t>Верховно</w:t>
      </w:r>
      <w:proofErr w:type="gramStart"/>
      <w:r w:rsidRPr="001E60D2">
        <w:rPr>
          <w:sz w:val="28"/>
          <w:szCs w:val="28"/>
        </w:rPr>
        <w:t>ї</w:t>
      </w:r>
      <w:proofErr w:type="spellEnd"/>
      <w:r w:rsidRPr="001E60D2">
        <w:rPr>
          <w:sz w:val="28"/>
          <w:szCs w:val="28"/>
        </w:rPr>
        <w:t xml:space="preserve"> Р</w:t>
      </w:r>
      <w:proofErr w:type="gramEnd"/>
      <w:r w:rsidRPr="001E60D2">
        <w:rPr>
          <w:sz w:val="28"/>
          <w:szCs w:val="28"/>
        </w:rPr>
        <w:t xml:space="preserve">ади </w:t>
      </w:r>
      <w:proofErr w:type="spellStart"/>
      <w:r w:rsidRPr="001E60D2">
        <w:rPr>
          <w:sz w:val="28"/>
          <w:szCs w:val="28"/>
        </w:rPr>
        <w:t>України</w:t>
      </w:r>
      <w:proofErr w:type="spellEnd"/>
      <w:r w:rsidRPr="001E60D2">
        <w:rPr>
          <w:sz w:val="28"/>
          <w:szCs w:val="28"/>
        </w:rPr>
        <w:t xml:space="preserve">, </w:t>
      </w:r>
      <w:proofErr w:type="spellStart"/>
      <w:r w:rsidRPr="001E60D2">
        <w:rPr>
          <w:sz w:val="28"/>
          <w:szCs w:val="28"/>
        </w:rPr>
        <w:t>ін</w:t>
      </w:r>
      <w:proofErr w:type="spellEnd"/>
      <w:r w:rsidRPr="001E60D2">
        <w:rPr>
          <w:sz w:val="28"/>
          <w:szCs w:val="28"/>
        </w:rPr>
        <w:t xml:space="preserve">. </w:t>
      </w:r>
      <w:proofErr w:type="spellStart"/>
      <w:r w:rsidRPr="001E60D2">
        <w:rPr>
          <w:sz w:val="28"/>
          <w:szCs w:val="28"/>
        </w:rPr>
        <w:t>нормативні</w:t>
      </w:r>
      <w:proofErr w:type="spellEnd"/>
      <w:r w:rsidRPr="001E60D2">
        <w:rPr>
          <w:sz w:val="28"/>
          <w:szCs w:val="28"/>
        </w:rPr>
        <w:t xml:space="preserve"> </w:t>
      </w:r>
      <w:proofErr w:type="spellStart"/>
      <w:r w:rsidRPr="001E60D2">
        <w:rPr>
          <w:sz w:val="28"/>
          <w:szCs w:val="28"/>
        </w:rPr>
        <w:t>акти</w:t>
      </w:r>
      <w:proofErr w:type="spellEnd"/>
      <w:r w:rsidRPr="001E60D2">
        <w:rPr>
          <w:sz w:val="28"/>
          <w:szCs w:val="28"/>
        </w:rPr>
        <w:t xml:space="preserve"> </w:t>
      </w:r>
      <w:proofErr w:type="spellStart"/>
      <w:r w:rsidRPr="001E60D2">
        <w:rPr>
          <w:sz w:val="28"/>
          <w:szCs w:val="28"/>
        </w:rPr>
        <w:t>України</w:t>
      </w:r>
      <w:proofErr w:type="spellEnd"/>
      <w:r w:rsidRPr="001E60D2">
        <w:rPr>
          <w:sz w:val="28"/>
          <w:szCs w:val="28"/>
          <w:lang w:val="uk-UA"/>
        </w:rPr>
        <w:t xml:space="preserve"> </w:t>
      </w:r>
      <w:r w:rsidRPr="001E60D2">
        <w:rPr>
          <w:sz w:val="28"/>
          <w:szCs w:val="28"/>
        </w:rPr>
        <w:t>http://www.nau.kiev.ua:8101/</w:t>
      </w:r>
    </w:p>
    <w:p w:rsidR="001E60D2" w:rsidRPr="003A29BD" w:rsidRDefault="001E60D2" w:rsidP="001E60D2">
      <w:pPr>
        <w:spacing w:line="360" w:lineRule="auto"/>
        <w:ind w:firstLine="709"/>
        <w:rPr>
          <w:lang w:val="uk-UA"/>
        </w:rPr>
      </w:pPr>
    </w:p>
    <w:p w:rsidR="004D5468" w:rsidRDefault="004D5468" w:rsidP="001E60D2">
      <w:pPr>
        <w:tabs>
          <w:tab w:val="left" w:pos="0"/>
          <w:tab w:val="left" w:pos="993"/>
          <w:tab w:val="left" w:pos="1134"/>
          <w:tab w:val="left" w:pos="1276"/>
        </w:tabs>
        <w:spacing w:line="360" w:lineRule="auto"/>
        <w:ind w:firstLine="709"/>
        <w:jc w:val="both"/>
      </w:pPr>
    </w:p>
    <w:sectPr w:rsidR="004D5468" w:rsidSect="0084792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3505A"/>
    <w:multiLevelType w:val="hybridMultilevel"/>
    <w:tmpl w:val="899EDAAE"/>
    <w:lvl w:ilvl="0" w:tplc="8460EDE8">
      <w:start w:val="1"/>
      <w:numFmt w:val="bullet"/>
      <w:lvlText w:val="-"/>
      <w:lvlJc w:val="left"/>
      <w:pPr>
        <w:tabs>
          <w:tab w:val="num" w:pos="1108"/>
        </w:tabs>
        <w:ind w:left="1108" w:hanging="360"/>
      </w:pPr>
      <w:rPr>
        <w:rFonts w:ascii="Times New Roman" w:eastAsia="Times New Roman" w:hAnsi="Times New Roman" w:cs="Times New Roman" w:hint="default"/>
      </w:rPr>
    </w:lvl>
    <w:lvl w:ilvl="1" w:tplc="04190003" w:tentative="1">
      <w:start w:val="1"/>
      <w:numFmt w:val="bullet"/>
      <w:lvlText w:val="o"/>
      <w:lvlJc w:val="left"/>
      <w:pPr>
        <w:tabs>
          <w:tab w:val="num" w:pos="1828"/>
        </w:tabs>
        <w:ind w:left="1828" w:hanging="360"/>
      </w:pPr>
      <w:rPr>
        <w:rFonts w:ascii="Courier New" w:hAnsi="Courier New" w:cs="Courier New" w:hint="default"/>
      </w:rPr>
    </w:lvl>
    <w:lvl w:ilvl="2" w:tplc="04190005" w:tentative="1">
      <w:start w:val="1"/>
      <w:numFmt w:val="bullet"/>
      <w:lvlText w:val=""/>
      <w:lvlJc w:val="left"/>
      <w:pPr>
        <w:tabs>
          <w:tab w:val="num" w:pos="2548"/>
        </w:tabs>
        <w:ind w:left="2548" w:hanging="360"/>
      </w:pPr>
      <w:rPr>
        <w:rFonts w:ascii="Wingdings" w:hAnsi="Wingdings" w:hint="default"/>
      </w:rPr>
    </w:lvl>
    <w:lvl w:ilvl="3" w:tplc="04190001" w:tentative="1">
      <w:start w:val="1"/>
      <w:numFmt w:val="bullet"/>
      <w:lvlText w:val=""/>
      <w:lvlJc w:val="left"/>
      <w:pPr>
        <w:tabs>
          <w:tab w:val="num" w:pos="3268"/>
        </w:tabs>
        <w:ind w:left="3268" w:hanging="360"/>
      </w:pPr>
      <w:rPr>
        <w:rFonts w:ascii="Symbol" w:hAnsi="Symbol" w:hint="default"/>
      </w:rPr>
    </w:lvl>
    <w:lvl w:ilvl="4" w:tplc="04190003" w:tentative="1">
      <w:start w:val="1"/>
      <w:numFmt w:val="bullet"/>
      <w:lvlText w:val="o"/>
      <w:lvlJc w:val="left"/>
      <w:pPr>
        <w:tabs>
          <w:tab w:val="num" w:pos="3988"/>
        </w:tabs>
        <w:ind w:left="3988" w:hanging="360"/>
      </w:pPr>
      <w:rPr>
        <w:rFonts w:ascii="Courier New" w:hAnsi="Courier New" w:cs="Courier New" w:hint="default"/>
      </w:rPr>
    </w:lvl>
    <w:lvl w:ilvl="5" w:tplc="04190005" w:tentative="1">
      <w:start w:val="1"/>
      <w:numFmt w:val="bullet"/>
      <w:lvlText w:val=""/>
      <w:lvlJc w:val="left"/>
      <w:pPr>
        <w:tabs>
          <w:tab w:val="num" w:pos="4708"/>
        </w:tabs>
        <w:ind w:left="4708" w:hanging="360"/>
      </w:pPr>
      <w:rPr>
        <w:rFonts w:ascii="Wingdings" w:hAnsi="Wingdings" w:hint="default"/>
      </w:rPr>
    </w:lvl>
    <w:lvl w:ilvl="6" w:tplc="04190001" w:tentative="1">
      <w:start w:val="1"/>
      <w:numFmt w:val="bullet"/>
      <w:lvlText w:val=""/>
      <w:lvlJc w:val="left"/>
      <w:pPr>
        <w:tabs>
          <w:tab w:val="num" w:pos="5428"/>
        </w:tabs>
        <w:ind w:left="5428" w:hanging="360"/>
      </w:pPr>
      <w:rPr>
        <w:rFonts w:ascii="Symbol" w:hAnsi="Symbol" w:hint="default"/>
      </w:rPr>
    </w:lvl>
    <w:lvl w:ilvl="7" w:tplc="04190003" w:tentative="1">
      <w:start w:val="1"/>
      <w:numFmt w:val="bullet"/>
      <w:lvlText w:val="o"/>
      <w:lvlJc w:val="left"/>
      <w:pPr>
        <w:tabs>
          <w:tab w:val="num" w:pos="6148"/>
        </w:tabs>
        <w:ind w:left="6148" w:hanging="360"/>
      </w:pPr>
      <w:rPr>
        <w:rFonts w:ascii="Courier New" w:hAnsi="Courier New" w:cs="Courier New" w:hint="default"/>
      </w:rPr>
    </w:lvl>
    <w:lvl w:ilvl="8" w:tplc="04190005" w:tentative="1">
      <w:start w:val="1"/>
      <w:numFmt w:val="bullet"/>
      <w:lvlText w:val=""/>
      <w:lvlJc w:val="left"/>
      <w:pPr>
        <w:tabs>
          <w:tab w:val="num" w:pos="6868"/>
        </w:tabs>
        <w:ind w:left="6868" w:hanging="360"/>
      </w:pPr>
      <w:rPr>
        <w:rFonts w:ascii="Wingdings" w:hAnsi="Wingdings" w:hint="default"/>
      </w:rPr>
    </w:lvl>
  </w:abstractNum>
  <w:abstractNum w:abstractNumId="1">
    <w:nsid w:val="091D57A7"/>
    <w:multiLevelType w:val="hybridMultilevel"/>
    <w:tmpl w:val="0E6E1698"/>
    <w:lvl w:ilvl="0" w:tplc="CBBECC1C">
      <w:start w:val="1"/>
      <w:numFmt w:val="decimal"/>
      <w:lvlText w:val="%1."/>
      <w:lvlJc w:val="left"/>
      <w:pPr>
        <w:ind w:left="720" w:hanging="360"/>
      </w:pPr>
      <w:rPr>
        <w:rFonts w:ascii="Times New Roman" w:hAnsi="Times New Roman" w:hint="default"/>
        <w:b w:val="0"/>
        <w:i w:val="0"/>
        <w:spacing w:val="0"/>
        <w:w w:val="100"/>
        <w:kern w:val="0"/>
        <w:position w:val="0"/>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FC70BC"/>
    <w:multiLevelType w:val="hybridMultilevel"/>
    <w:tmpl w:val="55422C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9F474E"/>
    <w:multiLevelType w:val="singleLevel"/>
    <w:tmpl w:val="81226818"/>
    <w:lvl w:ilvl="0">
      <w:start w:val="1"/>
      <w:numFmt w:val="bullet"/>
      <w:lvlText w:val="–"/>
      <w:lvlJc w:val="left"/>
      <w:pPr>
        <w:tabs>
          <w:tab w:val="num" w:pos="927"/>
        </w:tabs>
        <w:ind w:left="0" w:firstLine="567"/>
      </w:pPr>
      <w:rPr>
        <w:rFonts w:ascii="Times New Roman" w:hAnsi="Times New Roman" w:hint="default"/>
      </w:rPr>
    </w:lvl>
  </w:abstractNum>
  <w:abstractNum w:abstractNumId="4">
    <w:nsid w:val="174A1B9D"/>
    <w:multiLevelType w:val="hybridMultilevel"/>
    <w:tmpl w:val="4930422C"/>
    <w:lvl w:ilvl="0" w:tplc="E5D00A4C">
      <w:start w:val="1"/>
      <w:numFmt w:val="decimal"/>
      <w:lvlText w:val="%1."/>
      <w:lvlJc w:val="left"/>
      <w:pPr>
        <w:ind w:left="36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DA66CC"/>
    <w:multiLevelType w:val="hybridMultilevel"/>
    <w:tmpl w:val="C9FECFB4"/>
    <w:lvl w:ilvl="0" w:tplc="0419000D">
      <w:start w:val="1"/>
      <w:numFmt w:val="bullet"/>
      <w:lvlText w:val=""/>
      <w:lvlJc w:val="left"/>
      <w:pPr>
        <w:ind w:left="947" w:hanging="360"/>
      </w:pPr>
      <w:rPr>
        <w:rFonts w:ascii="Wingdings" w:hAnsi="Wingdings"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6">
    <w:nsid w:val="40FA04DA"/>
    <w:multiLevelType w:val="hybridMultilevel"/>
    <w:tmpl w:val="B776C11E"/>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43985EF5"/>
    <w:multiLevelType w:val="hybridMultilevel"/>
    <w:tmpl w:val="6E24E778"/>
    <w:lvl w:ilvl="0" w:tplc="FFFFFFFF">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541C040C"/>
    <w:multiLevelType w:val="hybridMultilevel"/>
    <w:tmpl w:val="F404EB5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64F43B76"/>
    <w:multiLevelType w:val="hybridMultilevel"/>
    <w:tmpl w:val="D012EEAC"/>
    <w:lvl w:ilvl="0" w:tplc="334C7AC6">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7B60764"/>
    <w:multiLevelType w:val="hybridMultilevel"/>
    <w:tmpl w:val="884C7210"/>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D5A2752"/>
    <w:multiLevelType w:val="hybridMultilevel"/>
    <w:tmpl w:val="4BC8C74C"/>
    <w:lvl w:ilvl="0" w:tplc="334C7AC6">
      <w:start w:val="2"/>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0"/>
  </w:num>
  <w:num w:numId="2">
    <w:abstractNumId w:val="4"/>
  </w:num>
  <w:num w:numId="3">
    <w:abstractNumId w:val="3"/>
  </w:num>
  <w:num w:numId="4">
    <w:abstractNumId w:val="0"/>
  </w:num>
  <w:num w:numId="5">
    <w:abstractNumId w:val="5"/>
  </w:num>
  <w:num w:numId="6">
    <w:abstractNumId w:val="2"/>
  </w:num>
  <w:num w:numId="7">
    <w:abstractNumId w:val="1"/>
  </w:num>
  <w:num w:numId="8">
    <w:abstractNumId w:val="11"/>
  </w:num>
  <w:num w:numId="9">
    <w:abstractNumId w:val="9"/>
  </w:num>
  <w:num w:numId="10">
    <w:abstractNumId w:val="8"/>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867"/>
    <w:rsid w:val="000D0ED6"/>
    <w:rsid w:val="000D66E8"/>
    <w:rsid w:val="000E0134"/>
    <w:rsid w:val="00127CDF"/>
    <w:rsid w:val="00140018"/>
    <w:rsid w:val="001E60D2"/>
    <w:rsid w:val="00230534"/>
    <w:rsid w:val="00261F87"/>
    <w:rsid w:val="00287554"/>
    <w:rsid w:val="00287E5A"/>
    <w:rsid w:val="002B23BC"/>
    <w:rsid w:val="002C2D3B"/>
    <w:rsid w:val="002F3B3D"/>
    <w:rsid w:val="00313ADC"/>
    <w:rsid w:val="00371D2F"/>
    <w:rsid w:val="003946F8"/>
    <w:rsid w:val="003A0B3B"/>
    <w:rsid w:val="003C1BB3"/>
    <w:rsid w:val="003D2B84"/>
    <w:rsid w:val="00403D70"/>
    <w:rsid w:val="00414E04"/>
    <w:rsid w:val="0043308F"/>
    <w:rsid w:val="00490795"/>
    <w:rsid w:val="004A407B"/>
    <w:rsid w:val="004B3A2F"/>
    <w:rsid w:val="004D5468"/>
    <w:rsid w:val="004E6852"/>
    <w:rsid w:val="0052632C"/>
    <w:rsid w:val="00526C72"/>
    <w:rsid w:val="005A2EB0"/>
    <w:rsid w:val="005A62C3"/>
    <w:rsid w:val="007244BB"/>
    <w:rsid w:val="007407B2"/>
    <w:rsid w:val="00762291"/>
    <w:rsid w:val="00776AFA"/>
    <w:rsid w:val="00800158"/>
    <w:rsid w:val="00804430"/>
    <w:rsid w:val="00830671"/>
    <w:rsid w:val="00834E21"/>
    <w:rsid w:val="00847927"/>
    <w:rsid w:val="0085606E"/>
    <w:rsid w:val="008A019E"/>
    <w:rsid w:val="008E1866"/>
    <w:rsid w:val="008F0CC3"/>
    <w:rsid w:val="00953842"/>
    <w:rsid w:val="00983D5D"/>
    <w:rsid w:val="009B40AC"/>
    <w:rsid w:val="009E7624"/>
    <w:rsid w:val="009F1FEB"/>
    <w:rsid w:val="00A94403"/>
    <w:rsid w:val="00AB62D6"/>
    <w:rsid w:val="00B373EE"/>
    <w:rsid w:val="00B43D09"/>
    <w:rsid w:val="00B76227"/>
    <w:rsid w:val="00B82490"/>
    <w:rsid w:val="00BA544C"/>
    <w:rsid w:val="00BD6EE2"/>
    <w:rsid w:val="00C30DEA"/>
    <w:rsid w:val="00C80A9C"/>
    <w:rsid w:val="00CA7867"/>
    <w:rsid w:val="00D40762"/>
    <w:rsid w:val="00D409C5"/>
    <w:rsid w:val="00D5548E"/>
    <w:rsid w:val="00D571B5"/>
    <w:rsid w:val="00D92521"/>
    <w:rsid w:val="00E67D54"/>
    <w:rsid w:val="00E7080C"/>
    <w:rsid w:val="00E901AF"/>
    <w:rsid w:val="00EB213F"/>
    <w:rsid w:val="00EB73BB"/>
    <w:rsid w:val="00EC127D"/>
    <w:rsid w:val="00EC5D27"/>
    <w:rsid w:val="00EE2070"/>
    <w:rsid w:val="00F56653"/>
    <w:rsid w:val="00F90CBC"/>
    <w:rsid w:val="00FB5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86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A7867"/>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iPriority w:val="9"/>
    <w:semiHidden/>
    <w:unhideWhenUsed/>
    <w:qFormat/>
    <w:rsid w:val="00CA7867"/>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7867"/>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semiHidden/>
    <w:rsid w:val="00CA7867"/>
    <w:rPr>
      <w:rFonts w:ascii="Cambria" w:eastAsia="Times New Roman" w:hAnsi="Cambria" w:cs="Times New Roman"/>
      <w:b/>
      <w:bCs/>
      <w:i/>
      <w:iCs/>
      <w:sz w:val="28"/>
      <w:szCs w:val="28"/>
      <w:lang w:val="x-none" w:eastAsia="x-none"/>
    </w:rPr>
  </w:style>
  <w:style w:type="paragraph" w:styleId="a3">
    <w:name w:val="Body Text"/>
    <w:basedOn w:val="a"/>
    <w:link w:val="a4"/>
    <w:rsid w:val="00CA7867"/>
    <w:pPr>
      <w:spacing w:after="120"/>
    </w:pPr>
    <w:rPr>
      <w:lang w:val="uk-UA"/>
    </w:rPr>
  </w:style>
  <w:style w:type="character" w:customStyle="1" w:styleId="a4">
    <w:name w:val="Основной текст Знак"/>
    <w:basedOn w:val="a0"/>
    <w:link w:val="a3"/>
    <w:rsid w:val="00CA7867"/>
    <w:rPr>
      <w:rFonts w:ascii="Times New Roman" w:eastAsia="Times New Roman" w:hAnsi="Times New Roman" w:cs="Times New Roman"/>
      <w:sz w:val="24"/>
      <w:szCs w:val="24"/>
      <w:lang w:val="uk-UA" w:eastAsia="ru-RU"/>
    </w:rPr>
  </w:style>
  <w:style w:type="paragraph" w:customStyle="1" w:styleId="11">
    <w:name w:val="Абзац списка1"/>
    <w:basedOn w:val="a"/>
    <w:rsid w:val="00CA7867"/>
    <w:pPr>
      <w:ind w:left="720"/>
    </w:pPr>
    <w:rPr>
      <w:rFonts w:eastAsia="Calibri"/>
      <w:sz w:val="28"/>
    </w:rPr>
  </w:style>
  <w:style w:type="paragraph" w:styleId="a5">
    <w:name w:val="List Paragraph"/>
    <w:basedOn w:val="a"/>
    <w:uiPriority w:val="1"/>
    <w:qFormat/>
    <w:rsid w:val="00CA7867"/>
    <w:pPr>
      <w:ind w:left="720"/>
      <w:contextualSpacing/>
    </w:pPr>
    <w:rPr>
      <w:sz w:val="20"/>
      <w:szCs w:val="20"/>
      <w:lang w:val="uk-UA"/>
    </w:rPr>
  </w:style>
  <w:style w:type="character" w:styleId="a6">
    <w:name w:val="Hyperlink"/>
    <w:rsid w:val="00CA7867"/>
    <w:rPr>
      <w:color w:val="0000FF"/>
      <w:u w:val="single"/>
    </w:rPr>
  </w:style>
  <w:style w:type="character" w:customStyle="1" w:styleId="apple-converted-space">
    <w:name w:val="apple-converted-space"/>
    <w:rsid w:val="00CA7867"/>
  </w:style>
  <w:style w:type="paragraph" w:styleId="a7">
    <w:name w:val="Normal (Web)"/>
    <w:basedOn w:val="a"/>
    <w:uiPriority w:val="99"/>
    <w:unhideWhenUsed/>
    <w:rsid w:val="00CA7867"/>
    <w:pPr>
      <w:spacing w:before="100" w:beforeAutospacing="1" w:after="100" w:afterAutospacing="1"/>
    </w:pPr>
  </w:style>
  <w:style w:type="paragraph" w:styleId="a8">
    <w:name w:val="No Spacing"/>
    <w:uiPriority w:val="1"/>
    <w:qFormat/>
    <w:rsid w:val="00CA7867"/>
    <w:pPr>
      <w:spacing w:after="0" w:line="240" w:lineRule="auto"/>
    </w:pPr>
    <w:rPr>
      <w:rFonts w:ascii="Calibri" w:eastAsia="Calibri" w:hAnsi="Calibri" w:cs="Times New Roman"/>
    </w:rPr>
  </w:style>
  <w:style w:type="table" w:styleId="a9">
    <w:name w:val="Table Grid"/>
    <w:basedOn w:val="a1"/>
    <w:uiPriority w:val="59"/>
    <w:rsid w:val="00287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Заголовок 31"/>
    <w:basedOn w:val="a"/>
    <w:uiPriority w:val="1"/>
    <w:qFormat/>
    <w:rsid w:val="009B40AC"/>
    <w:pPr>
      <w:widowControl w:val="0"/>
      <w:autoSpaceDE w:val="0"/>
      <w:autoSpaceDN w:val="0"/>
      <w:ind w:left="341"/>
      <w:outlineLvl w:val="3"/>
    </w:pPr>
    <w:rPr>
      <w:b/>
      <w:bCs/>
      <w:lang w:val="uk-UA" w:eastAsia="uk-UA" w:bidi="uk-UA"/>
    </w:rPr>
  </w:style>
  <w:style w:type="paragraph" w:styleId="aa">
    <w:name w:val="Balloon Text"/>
    <w:basedOn w:val="a"/>
    <w:link w:val="ab"/>
    <w:uiPriority w:val="99"/>
    <w:semiHidden/>
    <w:unhideWhenUsed/>
    <w:rsid w:val="003D2B84"/>
    <w:rPr>
      <w:rFonts w:ascii="Tahoma" w:hAnsi="Tahoma" w:cs="Tahoma"/>
      <w:sz w:val="16"/>
      <w:szCs w:val="16"/>
    </w:rPr>
  </w:style>
  <w:style w:type="character" w:customStyle="1" w:styleId="ab">
    <w:name w:val="Текст выноски Знак"/>
    <w:basedOn w:val="a0"/>
    <w:link w:val="aa"/>
    <w:uiPriority w:val="99"/>
    <w:semiHidden/>
    <w:rsid w:val="003D2B8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86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A7867"/>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iPriority w:val="9"/>
    <w:semiHidden/>
    <w:unhideWhenUsed/>
    <w:qFormat/>
    <w:rsid w:val="00CA7867"/>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7867"/>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semiHidden/>
    <w:rsid w:val="00CA7867"/>
    <w:rPr>
      <w:rFonts w:ascii="Cambria" w:eastAsia="Times New Roman" w:hAnsi="Cambria" w:cs="Times New Roman"/>
      <w:b/>
      <w:bCs/>
      <w:i/>
      <w:iCs/>
      <w:sz w:val="28"/>
      <w:szCs w:val="28"/>
      <w:lang w:val="x-none" w:eastAsia="x-none"/>
    </w:rPr>
  </w:style>
  <w:style w:type="paragraph" w:styleId="a3">
    <w:name w:val="Body Text"/>
    <w:basedOn w:val="a"/>
    <w:link w:val="a4"/>
    <w:rsid w:val="00CA7867"/>
    <w:pPr>
      <w:spacing w:after="120"/>
    </w:pPr>
    <w:rPr>
      <w:lang w:val="uk-UA"/>
    </w:rPr>
  </w:style>
  <w:style w:type="character" w:customStyle="1" w:styleId="a4">
    <w:name w:val="Основной текст Знак"/>
    <w:basedOn w:val="a0"/>
    <w:link w:val="a3"/>
    <w:rsid w:val="00CA7867"/>
    <w:rPr>
      <w:rFonts w:ascii="Times New Roman" w:eastAsia="Times New Roman" w:hAnsi="Times New Roman" w:cs="Times New Roman"/>
      <w:sz w:val="24"/>
      <w:szCs w:val="24"/>
      <w:lang w:val="uk-UA" w:eastAsia="ru-RU"/>
    </w:rPr>
  </w:style>
  <w:style w:type="paragraph" w:customStyle="1" w:styleId="11">
    <w:name w:val="Абзац списка1"/>
    <w:basedOn w:val="a"/>
    <w:rsid w:val="00CA7867"/>
    <w:pPr>
      <w:ind w:left="720"/>
    </w:pPr>
    <w:rPr>
      <w:rFonts w:eastAsia="Calibri"/>
      <w:sz w:val="28"/>
    </w:rPr>
  </w:style>
  <w:style w:type="paragraph" w:styleId="a5">
    <w:name w:val="List Paragraph"/>
    <w:basedOn w:val="a"/>
    <w:uiPriority w:val="1"/>
    <w:qFormat/>
    <w:rsid w:val="00CA7867"/>
    <w:pPr>
      <w:ind w:left="720"/>
      <w:contextualSpacing/>
    </w:pPr>
    <w:rPr>
      <w:sz w:val="20"/>
      <w:szCs w:val="20"/>
      <w:lang w:val="uk-UA"/>
    </w:rPr>
  </w:style>
  <w:style w:type="character" w:styleId="a6">
    <w:name w:val="Hyperlink"/>
    <w:rsid w:val="00CA7867"/>
    <w:rPr>
      <w:color w:val="0000FF"/>
      <w:u w:val="single"/>
    </w:rPr>
  </w:style>
  <w:style w:type="character" w:customStyle="1" w:styleId="apple-converted-space">
    <w:name w:val="apple-converted-space"/>
    <w:rsid w:val="00CA7867"/>
  </w:style>
  <w:style w:type="paragraph" w:styleId="a7">
    <w:name w:val="Normal (Web)"/>
    <w:basedOn w:val="a"/>
    <w:uiPriority w:val="99"/>
    <w:unhideWhenUsed/>
    <w:rsid w:val="00CA7867"/>
    <w:pPr>
      <w:spacing w:before="100" w:beforeAutospacing="1" w:after="100" w:afterAutospacing="1"/>
    </w:pPr>
  </w:style>
  <w:style w:type="paragraph" w:styleId="a8">
    <w:name w:val="No Spacing"/>
    <w:uiPriority w:val="1"/>
    <w:qFormat/>
    <w:rsid w:val="00CA7867"/>
    <w:pPr>
      <w:spacing w:after="0" w:line="240" w:lineRule="auto"/>
    </w:pPr>
    <w:rPr>
      <w:rFonts w:ascii="Calibri" w:eastAsia="Calibri" w:hAnsi="Calibri" w:cs="Times New Roman"/>
    </w:rPr>
  </w:style>
  <w:style w:type="table" w:styleId="a9">
    <w:name w:val="Table Grid"/>
    <w:basedOn w:val="a1"/>
    <w:uiPriority w:val="59"/>
    <w:rsid w:val="00287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Заголовок 31"/>
    <w:basedOn w:val="a"/>
    <w:uiPriority w:val="1"/>
    <w:qFormat/>
    <w:rsid w:val="009B40AC"/>
    <w:pPr>
      <w:widowControl w:val="0"/>
      <w:autoSpaceDE w:val="0"/>
      <w:autoSpaceDN w:val="0"/>
      <w:ind w:left="341"/>
      <w:outlineLvl w:val="3"/>
    </w:pPr>
    <w:rPr>
      <w:b/>
      <w:bCs/>
      <w:lang w:val="uk-UA" w:eastAsia="uk-UA" w:bidi="uk-UA"/>
    </w:rPr>
  </w:style>
  <w:style w:type="paragraph" w:styleId="aa">
    <w:name w:val="Balloon Text"/>
    <w:basedOn w:val="a"/>
    <w:link w:val="ab"/>
    <w:uiPriority w:val="99"/>
    <w:semiHidden/>
    <w:unhideWhenUsed/>
    <w:rsid w:val="003D2B84"/>
    <w:rPr>
      <w:rFonts w:ascii="Tahoma" w:hAnsi="Tahoma" w:cs="Tahoma"/>
      <w:sz w:val="16"/>
      <w:szCs w:val="16"/>
    </w:rPr>
  </w:style>
  <w:style w:type="character" w:customStyle="1" w:styleId="ab">
    <w:name w:val="Текст выноски Знак"/>
    <w:basedOn w:val="a0"/>
    <w:link w:val="aa"/>
    <w:uiPriority w:val="99"/>
    <w:semiHidden/>
    <w:rsid w:val="003D2B8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a.kie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zakon.rada.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svita.com" TargetMode="External"/><Relationship Id="rId5" Type="http://schemas.openxmlformats.org/officeDocument/2006/relationships/settings" Target="settings.xml"/><Relationship Id="rId10" Type="http://schemas.openxmlformats.org/officeDocument/2006/relationships/hyperlink" Target="http://www.mon.gov.ua" TargetMode="External"/><Relationship Id="rId4" Type="http://schemas.microsoft.com/office/2007/relationships/stylesWithEffects" Target="stylesWithEffects.xml"/><Relationship Id="rId9" Type="http://schemas.openxmlformats.org/officeDocument/2006/relationships/hyperlink" Target="http://www.kmu.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A7369-4937-476F-8A54-27E47EA74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3192</Words>
  <Characters>18198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Пользователь Windows</cp:lastModifiedBy>
  <cp:revision>4</cp:revision>
  <cp:lastPrinted>2019-12-03T13:00:00Z</cp:lastPrinted>
  <dcterms:created xsi:type="dcterms:W3CDTF">2020-01-23T11:54:00Z</dcterms:created>
  <dcterms:modified xsi:type="dcterms:W3CDTF">2020-01-23T11:54:00Z</dcterms:modified>
</cp:coreProperties>
</file>